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9FEBA" w14:textId="77777777" w:rsidR="00314F7D" w:rsidRDefault="005D63B2">
      <w:pPr>
        <w:keepNext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84499257"/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14:paraId="122E2840" w14:textId="77777777" w:rsidR="00314F7D" w:rsidRDefault="005D63B2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150695619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 ОПОП-П по </w:t>
      </w:r>
      <w:r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t xml:space="preserve">профессии/специальности </w:t>
      </w:r>
      <w:r>
        <w:rPr>
          <w:rFonts w:ascii="Times New Roman" w:eastAsia="Times New Roman" w:hAnsi="Times New Roman" w:cs="Times New Roman"/>
          <w:b/>
          <w:bCs/>
          <w:color w:val="0070C0"/>
          <w:sz w:val="24"/>
          <w:szCs w:val="24"/>
        </w:rPr>
        <w:br/>
        <w:t>Код Наименование</w:t>
      </w:r>
      <w:bookmarkEnd w:id="1"/>
    </w:p>
    <w:p w14:paraId="0FCACA56" w14:textId="77777777" w:rsidR="00314F7D" w:rsidRDefault="00314F7D"/>
    <w:p w14:paraId="71C109B9" w14:textId="77777777" w:rsidR="00314F7D" w:rsidRDefault="005D63B2">
      <w:pPr>
        <w:keepNext/>
        <w:spacing w:before="240" w:after="1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Toc15069562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РАБОЧИЕ ПРОГРАММЫ ПРОФЕССИОНАЛЬНЫХ МОДУЛЕЙ</w:t>
      </w:r>
      <w:bookmarkEnd w:id="0"/>
      <w:bookmarkEnd w:id="2"/>
    </w:p>
    <w:p w14:paraId="159EFF29" w14:textId="77777777" w:rsidR="00314F7D" w:rsidRDefault="00314F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AF929A" w14:textId="77777777" w:rsidR="00314F7D" w:rsidRDefault="005D63B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ОГЛАВЛЕНИЕ</w:t>
      </w:r>
    </w:p>
    <w:p w14:paraId="5B14B977" w14:textId="0E03C7A7" w:rsidR="00093424" w:rsidRDefault="005D63B2">
      <w:pPr>
        <w:pStyle w:val="15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fldChar w:fldCharType="begin"/>
      </w:r>
      <w:r>
        <w:rPr>
          <w:rFonts w:eastAsia="Times New Roman"/>
          <w:sz w:val="24"/>
          <w:szCs w:val="24"/>
          <w:lang w:eastAsia="ru-RU"/>
        </w:rPr>
        <w:instrText xml:space="preserve"> TOC \o "3-3" \h \z \t "Заголовок 1;1;Заголовок 2;2;Заголовок1;1;Заголовок;1" </w:instrText>
      </w:r>
      <w:r>
        <w:rPr>
          <w:rFonts w:eastAsia="Times New Roman"/>
          <w:sz w:val="24"/>
          <w:szCs w:val="24"/>
          <w:lang w:eastAsia="ru-RU"/>
        </w:rPr>
        <w:fldChar w:fldCharType="separate"/>
      </w:r>
      <w:hyperlink w:anchor="_Toc192499724" w:history="1">
        <w:r w:rsidR="00093424" w:rsidRPr="000B30EE">
          <w:rPr>
            <w:rStyle w:val="af4"/>
            <w:noProof/>
          </w:rPr>
          <w:t>«ПМ.01 НАИМЕНОВАНИЕ ПРОФЕССИОНАЛЬНОГО МОДУЛЯ»</w:t>
        </w:r>
        <w:r w:rsidR="00093424">
          <w:rPr>
            <w:noProof/>
            <w:webHidden/>
          </w:rPr>
          <w:tab/>
        </w:r>
        <w:r w:rsidR="00093424">
          <w:rPr>
            <w:noProof/>
            <w:webHidden/>
          </w:rPr>
          <w:fldChar w:fldCharType="begin"/>
        </w:r>
        <w:r w:rsidR="00093424">
          <w:rPr>
            <w:noProof/>
            <w:webHidden/>
          </w:rPr>
          <w:instrText xml:space="preserve"> PAGEREF _Toc192499724 \h </w:instrText>
        </w:r>
        <w:r w:rsidR="00093424">
          <w:rPr>
            <w:noProof/>
            <w:webHidden/>
          </w:rPr>
        </w:r>
        <w:r w:rsidR="00093424">
          <w:rPr>
            <w:noProof/>
            <w:webHidden/>
          </w:rPr>
          <w:fldChar w:fldCharType="separate"/>
        </w:r>
        <w:r w:rsidR="00093424">
          <w:rPr>
            <w:noProof/>
            <w:webHidden/>
          </w:rPr>
          <w:t>2</w:t>
        </w:r>
        <w:r w:rsidR="00093424">
          <w:rPr>
            <w:noProof/>
            <w:webHidden/>
          </w:rPr>
          <w:fldChar w:fldCharType="end"/>
        </w:r>
      </w:hyperlink>
    </w:p>
    <w:p w14:paraId="451BDE73" w14:textId="596D79E9" w:rsidR="00093424" w:rsidRDefault="00093424">
      <w:pPr>
        <w:pStyle w:val="15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92499725" w:history="1">
        <w:r w:rsidRPr="000B30EE">
          <w:rPr>
            <w:rStyle w:val="af4"/>
            <w:noProof/>
          </w:rPr>
          <w:t>«ПМ.02 НАИМЕНОВАНИЕ ПРОФЕССИОНАЛЬНОГО МОДУЛЯ»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_Toc192499725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31C1E9" w14:textId="720B795C" w:rsidR="00093424" w:rsidRDefault="00093424">
      <w:pPr>
        <w:pStyle w:val="15"/>
        <w:rPr>
          <w:rFonts w:asciiTheme="minorHAnsi" w:eastAsiaTheme="minorEastAsia" w:hAnsiTheme="minorHAnsi" w:cstheme="minorBidi"/>
          <w:b w:val="0"/>
          <w:bCs w:val="0"/>
          <w:noProof/>
          <w:lang w:eastAsia="ru-RU"/>
        </w:rPr>
      </w:pPr>
      <w:hyperlink w:anchor="_Toc192499726" w:history="1">
        <w:r w:rsidRPr="000B30EE">
          <w:rPr>
            <w:rStyle w:val="af4"/>
            <w:noProof/>
          </w:rPr>
          <w:t>ПАСПОРТ РАБОЧЕЙ ПРОГРАММЫ ПРАКТИКИ (УЧЕБНОЙ И ПРОИЗВОДСТВЕННОЙ)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_Toc192499726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EB2FB50" w14:textId="64E8E334" w:rsidR="00314F7D" w:rsidRDefault="005D63B2">
      <w:pPr>
        <w:tabs>
          <w:tab w:val="right" w:leader="dot" w:pos="14459"/>
          <w:tab w:val="right" w:leader="dot" w:pos="14570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</w:p>
    <w:p w14:paraId="13600CA6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6D1F4F3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FAEF468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5E3035D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104C87F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F8C9570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F4DD9B4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8A5BD82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9640C74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E3E8B04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068003A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0DDA0DD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171186D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AC2D4C8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F69C58F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7CCF508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CE13E4D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1FD655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6E43DC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2E259C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A65D7F1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01A2593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2036F7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CE99545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105581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5ACFCBE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3868FEC8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F031EDE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5C3E6D1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77AB44B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9638F50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B7DE9BF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87D1DA1" w14:textId="77777777" w:rsidR="00314F7D" w:rsidRDefault="00314F7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2E669C8" w14:textId="77777777" w:rsidR="00314F7D" w:rsidRDefault="005D63B2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202__ г.</w:t>
      </w:r>
    </w:p>
    <w:p w14:paraId="2C74CB4A" w14:textId="77777777" w:rsidR="00314F7D" w:rsidRDefault="005D63B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 w:clear="all"/>
      </w:r>
    </w:p>
    <w:p w14:paraId="17A7A11D" w14:textId="77777777" w:rsidR="00314F7D" w:rsidRDefault="005D63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1.1</w:t>
      </w:r>
    </w:p>
    <w:p w14:paraId="14DC971A" w14:textId="77777777" w:rsidR="00314F7D" w:rsidRDefault="005D63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ОПОП-П по профессии/специальности</w:t>
      </w:r>
    </w:p>
    <w:p w14:paraId="6D9D7172" w14:textId="77777777" w:rsidR="00314F7D" w:rsidRDefault="005D63B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Код Наименование</w:t>
      </w:r>
    </w:p>
    <w:p w14:paraId="4C161AAC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70A26DC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2B816864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E8E8D16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DC746C7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0F32C91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C017C35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006ECAB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4B26025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A1F4761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7D022934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6F3AF58" w14:textId="77777777" w:rsidR="00314F7D" w:rsidRDefault="005D63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профессионального модуля</w:t>
      </w:r>
    </w:p>
    <w:p w14:paraId="5D9A9BC2" w14:textId="77777777" w:rsidR="00314F7D" w:rsidRDefault="005D63B2">
      <w:pPr>
        <w:pStyle w:val="1"/>
      </w:pPr>
      <w:bookmarkStart w:id="3" w:name="_Toc150695621"/>
      <w:bookmarkStart w:id="4" w:name="_Toc150695786"/>
      <w:bookmarkStart w:id="5" w:name="_Toc192499724"/>
      <w:r>
        <w:t xml:space="preserve">«ПМ.01 </w:t>
      </w:r>
      <w:r>
        <w:rPr>
          <w:color w:val="0070C0"/>
        </w:rPr>
        <w:t>НАИМЕНОВАНИЕ ПРОФЕССИОНАЛЬНОГО МОДУЛЯ</w:t>
      </w:r>
      <w:r>
        <w:t>»</w:t>
      </w:r>
      <w:bookmarkEnd w:id="3"/>
      <w:bookmarkEnd w:id="4"/>
      <w:bookmarkEnd w:id="5"/>
    </w:p>
    <w:p w14:paraId="0F5644AF" w14:textId="77777777" w:rsidR="00314F7D" w:rsidRDefault="00314F7D">
      <w:pPr>
        <w:pStyle w:val="1"/>
      </w:pPr>
    </w:p>
    <w:p w14:paraId="7B95B3EE" w14:textId="77777777" w:rsidR="00314F7D" w:rsidRDefault="00314F7D">
      <w:pPr>
        <w:pStyle w:val="1"/>
      </w:pPr>
    </w:p>
    <w:p w14:paraId="3924A0CE" w14:textId="77777777" w:rsidR="00314F7D" w:rsidRDefault="00314F7D">
      <w:pPr>
        <w:pStyle w:val="1"/>
      </w:pPr>
    </w:p>
    <w:p w14:paraId="4D39D5AD" w14:textId="77777777" w:rsidR="00314F7D" w:rsidRDefault="00314F7D">
      <w:pPr>
        <w:pStyle w:val="1"/>
      </w:pPr>
    </w:p>
    <w:p w14:paraId="3EC73BB1" w14:textId="77777777" w:rsidR="00314F7D" w:rsidRDefault="00314F7D">
      <w:pPr>
        <w:pStyle w:val="1"/>
      </w:pPr>
    </w:p>
    <w:p w14:paraId="7C49DA13" w14:textId="77777777" w:rsidR="00314F7D" w:rsidRDefault="00314F7D">
      <w:pPr>
        <w:pStyle w:val="1"/>
      </w:pPr>
    </w:p>
    <w:p w14:paraId="384016DF" w14:textId="77777777" w:rsidR="00314F7D" w:rsidRDefault="00314F7D">
      <w:pPr>
        <w:pStyle w:val="1"/>
      </w:pPr>
    </w:p>
    <w:p w14:paraId="0DBA282E" w14:textId="77777777" w:rsidR="00314F7D" w:rsidRDefault="00314F7D">
      <w:pPr>
        <w:pStyle w:val="1"/>
      </w:pPr>
    </w:p>
    <w:p w14:paraId="39A424E8" w14:textId="77777777" w:rsidR="00314F7D" w:rsidRDefault="00314F7D">
      <w:pPr>
        <w:pStyle w:val="1"/>
      </w:pPr>
    </w:p>
    <w:p w14:paraId="6928BAF6" w14:textId="77777777" w:rsidR="00314F7D" w:rsidRDefault="00314F7D">
      <w:pPr>
        <w:pStyle w:val="1"/>
      </w:pPr>
    </w:p>
    <w:p w14:paraId="5A9951AC" w14:textId="77777777" w:rsidR="00314F7D" w:rsidRDefault="00314F7D">
      <w:pPr>
        <w:pStyle w:val="1"/>
      </w:pPr>
    </w:p>
    <w:p w14:paraId="46DF1950" w14:textId="77777777" w:rsidR="00314F7D" w:rsidRDefault="00314F7D">
      <w:pPr>
        <w:pStyle w:val="1"/>
      </w:pPr>
    </w:p>
    <w:p w14:paraId="77DAE621" w14:textId="77777777" w:rsidR="00314F7D" w:rsidRDefault="00314F7D">
      <w:pPr>
        <w:pStyle w:val="1"/>
      </w:pPr>
    </w:p>
    <w:p w14:paraId="23BB788D" w14:textId="77777777" w:rsidR="00314F7D" w:rsidRDefault="00314F7D">
      <w:pPr>
        <w:pStyle w:val="1"/>
      </w:pPr>
    </w:p>
    <w:p w14:paraId="6A0C76BD" w14:textId="77777777" w:rsidR="00314F7D" w:rsidRDefault="005D63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Toc156228940"/>
      <w:r>
        <w:rPr>
          <w:rFonts w:ascii="Times New Roman" w:hAnsi="Times New Roman" w:cs="Times New Roman"/>
          <w:b/>
          <w:bCs/>
          <w:sz w:val="24"/>
          <w:szCs w:val="24"/>
        </w:rPr>
        <w:t>202__ г.</w:t>
      </w:r>
      <w:bookmarkEnd w:id="6"/>
    </w:p>
    <w:p w14:paraId="7B340F5E" w14:textId="77777777" w:rsidR="00314F7D" w:rsidRDefault="005D63B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</w:p>
    <w:p w14:paraId="173E79C5" w14:textId="77777777" w:rsidR="00314F7D" w:rsidRDefault="005D63B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СОДЕРЖАНИЕ ПРОГРАММЫ</w:t>
      </w:r>
    </w:p>
    <w:p w14:paraId="52D22E57" w14:textId="77777777" w:rsidR="00314F7D" w:rsidRDefault="00314F7D">
      <w:pPr>
        <w:jc w:val="center"/>
        <w:rPr>
          <w:rFonts w:ascii="Times New Roman" w:hAnsi="Times New Roman" w:cs="Times New Roman"/>
          <w:b/>
          <w:bCs/>
        </w:rPr>
      </w:pPr>
    </w:p>
    <w:p w14:paraId="6448AD26" w14:textId="77777777" w:rsidR="00314F7D" w:rsidRDefault="005D63B2">
      <w:pPr>
        <w:pStyle w:val="15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62370387" w:tooltip="#_Toc162370387" w:history="1">
        <w:r>
          <w:rPr>
            <w:rStyle w:val="af4"/>
          </w:rPr>
          <w:t>1. Общая характеристика РАБОЧЕЙ ПРОГРАММЫ ПРОФЕССИОНАЛЬНОГО МОДУЛЯ</w:t>
        </w:r>
        <w:r>
          <w:tab/>
        </w:r>
        <w:r>
          <w:fldChar w:fldCharType="begin"/>
        </w:r>
        <w:r>
          <w:instrText xml:space="preserve"> PAGEREF _Toc162370387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53277A13" w14:textId="77777777" w:rsidR="00314F7D" w:rsidRDefault="00DD60D6">
      <w:pPr>
        <w:pStyle w:val="25"/>
        <w:tabs>
          <w:tab w:val="left" w:pos="960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88" w:tooltip="#_Toc162370388" w:history="1">
        <w:r w:rsidR="005D63B2">
          <w:rPr>
            <w:rStyle w:val="af4"/>
          </w:rPr>
          <w:t>1.1.</w:t>
        </w:r>
        <w:r w:rsidR="005D63B2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="005D63B2">
          <w:rPr>
            <w:rStyle w:val="af4"/>
          </w:rPr>
          <w:t>Цель и место профессионального модуля в структуре образовательной программы</w:t>
        </w:r>
        <w:r w:rsidR="005D63B2">
          <w:tab/>
        </w:r>
        <w:r w:rsidR="005D63B2">
          <w:fldChar w:fldCharType="begin"/>
        </w:r>
        <w:r w:rsidR="005D63B2">
          <w:instrText xml:space="preserve"> PAGEREF _Toc162370388 \h </w:instrText>
        </w:r>
        <w:r w:rsidR="005D63B2">
          <w:fldChar w:fldCharType="separate"/>
        </w:r>
        <w:r w:rsidR="005D63B2">
          <w:t>4</w:t>
        </w:r>
        <w:r w:rsidR="005D63B2">
          <w:fldChar w:fldCharType="end"/>
        </w:r>
      </w:hyperlink>
    </w:p>
    <w:p w14:paraId="2C82FAA1" w14:textId="77777777" w:rsidR="00314F7D" w:rsidRDefault="00DD60D6">
      <w:pPr>
        <w:pStyle w:val="25"/>
        <w:tabs>
          <w:tab w:val="left" w:pos="960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89" w:tooltip="#_Toc162370389" w:history="1">
        <w:r w:rsidR="005D63B2">
          <w:rPr>
            <w:rStyle w:val="af4"/>
          </w:rPr>
          <w:t>1.2.</w:t>
        </w:r>
        <w:r w:rsidR="005D63B2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="005D63B2">
          <w:rPr>
            <w:rStyle w:val="af4"/>
          </w:rPr>
          <w:t>Планируемые результаты освоения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_Toc162370389 \h </w:instrText>
        </w:r>
        <w:r w:rsidR="005D63B2">
          <w:fldChar w:fldCharType="separate"/>
        </w:r>
        <w:r w:rsidR="005D63B2">
          <w:t>4</w:t>
        </w:r>
        <w:r w:rsidR="005D63B2">
          <w:fldChar w:fldCharType="end"/>
        </w:r>
      </w:hyperlink>
    </w:p>
    <w:p w14:paraId="37D5B028" w14:textId="77777777" w:rsidR="00314F7D" w:rsidRDefault="00DD60D6">
      <w:pPr>
        <w:pStyle w:val="25"/>
        <w:tabs>
          <w:tab w:val="left" w:pos="960"/>
        </w:tabs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0" w:tooltip="#_Toc162370390" w:history="1">
        <w:r w:rsidR="005D63B2">
          <w:rPr>
            <w:rStyle w:val="af4"/>
          </w:rPr>
          <w:t>1.3.</w:t>
        </w:r>
        <w:r w:rsidR="005D63B2">
          <w:rPr>
            <w:rFonts w:asciiTheme="minorHAnsi" w:eastAsiaTheme="minorEastAsia" w:hAnsiTheme="minorHAnsi" w:cstheme="minorBidi"/>
            <w:i w:val="0"/>
            <w:iCs w:val="0"/>
            <w:sz w:val="22"/>
            <w:szCs w:val="22"/>
          </w:rPr>
          <w:tab/>
        </w:r>
        <w:r w:rsidR="005D63B2">
          <w:rPr>
            <w:rStyle w:val="af4"/>
          </w:rPr>
          <w:t>Обоснование часов вариативной части ОПОП-П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_Toc162370390 \h </w:instrText>
        </w:r>
        <w:r w:rsidR="005D63B2">
          <w:fldChar w:fldCharType="separate"/>
        </w:r>
        <w:r w:rsidR="005D63B2">
          <w:t>4</w:t>
        </w:r>
        <w:r w:rsidR="005D63B2">
          <w:fldChar w:fldCharType="end"/>
        </w:r>
      </w:hyperlink>
    </w:p>
    <w:p w14:paraId="1BD3B4D1" w14:textId="77777777" w:rsidR="00314F7D" w:rsidRDefault="00DD60D6">
      <w:pPr>
        <w:pStyle w:val="15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62370391" w:tooltip="#_Toc162370391" w:history="1">
        <w:r w:rsidR="005D63B2">
          <w:rPr>
            <w:rStyle w:val="af4"/>
          </w:rPr>
          <w:t>2. Структура и содержание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_Toc162370391 \h </w:instrText>
        </w:r>
        <w:r w:rsidR="005D63B2">
          <w:fldChar w:fldCharType="separate"/>
        </w:r>
        <w:r w:rsidR="005D63B2">
          <w:t>4</w:t>
        </w:r>
        <w:r w:rsidR="005D63B2">
          <w:fldChar w:fldCharType="end"/>
        </w:r>
      </w:hyperlink>
    </w:p>
    <w:p w14:paraId="23CC77F1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2" w:tooltip="#_Toc162370392" w:history="1">
        <w:r w:rsidR="005D63B2">
          <w:rPr>
            <w:rStyle w:val="af4"/>
          </w:rPr>
          <w:t>2.1. Трудоемкость освоения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_Toc162370392 \h </w:instrText>
        </w:r>
        <w:r w:rsidR="005D63B2">
          <w:fldChar w:fldCharType="separate"/>
        </w:r>
        <w:r w:rsidR="005D63B2">
          <w:t>4</w:t>
        </w:r>
        <w:r w:rsidR="005D63B2">
          <w:fldChar w:fldCharType="end"/>
        </w:r>
      </w:hyperlink>
    </w:p>
    <w:p w14:paraId="76220CFF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3" w:tooltip="#_Toc162370393" w:history="1">
        <w:r w:rsidR="005D63B2">
          <w:rPr>
            <w:rStyle w:val="af4"/>
          </w:rPr>
          <w:t>2.2. Структура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_Toc162370393 \h </w:instrText>
        </w:r>
        <w:r w:rsidR="005D63B2">
          <w:fldChar w:fldCharType="separate"/>
        </w:r>
        <w:r w:rsidR="005D63B2">
          <w:t>5</w:t>
        </w:r>
        <w:r w:rsidR="005D63B2">
          <w:fldChar w:fldCharType="end"/>
        </w:r>
      </w:hyperlink>
    </w:p>
    <w:p w14:paraId="13599889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4" w:tooltip="#_Toc162370394" w:history="1">
        <w:r w:rsidR="005D63B2">
          <w:rPr>
            <w:rStyle w:val="af4"/>
          </w:rPr>
          <w:t>2.3. Содержание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_Toc162370394 \h </w:instrText>
        </w:r>
        <w:r w:rsidR="005D63B2">
          <w:fldChar w:fldCharType="separate"/>
        </w:r>
        <w:r w:rsidR="005D63B2">
          <w:t>6</w:t>
        </w:r>
        <w:r w:rsidR="005D63B2">
          <w:fldChar w:fldCharType="end"/>
        </w:r>
      </w:hyperlink>
    </w:p>
    <w:p w14:paraId="6F3D8A05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5" w:tooltip="#_Toc162370395" w:history="1">
        <w:r w:rsidR="005D63B2">
          <w:rPr>
            <w:rStyle w:val="af4"/>
          </w:rPr>
          <w:t>2.4. Курсовой проект (работа) (для специальностей СПО, если предусмотрено)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_Toc162370395 \h </w:instrText>
        </w:r>
        <w:r w:rsidR="005D63B2">
          <w:fldChar w:fldCharType="separate"/>
        </w:r>
        <w:r w:rsidR="005D63B2">
          <w:t>7</w:t>
        </w:r>
        <w:r w:rsidR="005D63B2">
          <w:fldChar w:fldCharType="end"/>
        </w:r>
      </w:hyperlink>
    </w:p>
    <w:p w14:paraId="26E4E23F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6" w:tooltip="#_Toc162370396" w:history="1">
        <w:r w:rsidR="005D63B2">
          <w:rPr>
            <w:rStyle w:val="af4"/>
          </w:rPr>
          <w:t>…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_Toc162370396 \h </w:instrText>
        </w:r>
        <w:r w:rsidR="005D63B2">
          <w:fldChar w:fldCharType="separate"/>
        </w:r>
        <w:r w:rsidR="005D63B2">
          <w:t>7</w:t>
        </w:r>
        <w:r w:rsidR="005D63B2">
          <w:fldChar w:fldCharType="end"/>
        </w:r>
      </w:hyperlink>
    </w:p>
    <w:p w14:paraId="35C84B40" w14:textId="77777777" w:rsidR="00314F7D" w:rsidRDefault="00DD60D6">
      <w:pPr>
        <w:pStyle w:val="15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62370397" w:tooltip="#_Toc162370397" w:history="1">
        <w:r w:rsidR="005D63B2">
          <w:rPr>
            <w:rStyle w:val="af4"/>
          </w:rPr>
          <w:t>3. Условия реализации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_Toc162370397 \h </w:instrText>
        </w:r>
        <w:r w:rsidR="005D63B2">
          <w:fldChar w:fldCharType="separate"/>
        </w:r>
        <w:r w:rsidR="005D63B2">
          <w:t>8</w:t>
        </w:r>
        <w:r w:rsidR="005D63B2">
          <w:fldChar w:fldCharType="end"/>
        </w:r>
      </w:hyperlink>
    </w:p>
    <w:p w14:paraId="5FFBB136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8" w:tooltip="#_Toc162370398" w:history="1">
        <w:r w:rsidR="005D63B2">
          <w:rPr>
            <w:rStyle w:val="af4"/>
          </w:rPr>
          <w:t>3.1. Материально-техническое обеспечение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_Toc162370398 \h </w:instrText>
        </w:r>
        <w:r w:rsidR="005D63B2">
          <w:fldChar w:fldCharType="separate"/>
        </w:r>
        <w:r w:rsidR="005D63B2">
          <w:t>8</w:t>
        </w:r>
        <w:r w:rsidR="005D63B2">
          <w:fldChar w:fldCharType="end"/>
        </w:r>
      </w:hyperlink>
    </w:p>
    <w:p w14:paraId="55CA5216" w14:textId="77777777" w:rsidR="00314F7D" w:rsidRDefault="00DD60D6">
      <w:pPr>
        <w:pStyle w:val="25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62370399" w:tooltip="#_Toc162370399" w:history="1">
        <w:r w:rsidR="005D63B2">
          <w:rPr>
            <w:rStyle w:val="af4"/>
          </w:rPr>
          <w:t>3.2. Учебно-методическое обеспечение</w:t>
        </w:r>
        <w:r w:rsidR="005D63B2">
          <w:tab/>
        </w:r>
        <w:r w:rsidR="005D63B2">
          <w:fldChar w:fldCharType="begin"/>
        </w:r>
        <w:r w:rsidR="005D63B2">
          <w:instrText xml:space="preserve"> PAGEREF _Toc162370399 \h </w:instrText>
        </w:r>
        <w:r w:rsidR="005D63B2">
          <w:fldChar w:fldCharType="separate"/>
        </w:r>
        <w:r w:rsidR="005D63B2">
          <w:t>8</w:t>
        </w:r>
        <w:r w:rsidR="005D63B2">
          <w:fldChar w:fldCharType="end"/>
        </w:r>
      </w:hyperlink>
    </w:p>
    <w:p w14:paraId="4DBBFE4B" w14:textId="77777777" w:rsidR="00314F7D" w:rsidRDefault="00DD60D6">
      <w:pPr>
        <w:pStyle w:val="15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62370400" w:tooltip="#_Toc162370400" w:history="1">
        <w:r w:rsidR="005D63B2">
          <w:rPr>
            <w:rStyle w:val="af4"/>
          </w:rPr>
          <w:t>4. Контроль и оценка результатов освоения  профессионального модуля</w:t>
        </w:r>
        <w:r w:rsidR="005D63B2">
          <w:tab/>
        </w:r>
        <w:r w:rsidR="005D63B2">
          <w:fldChar w:fldCharType="begin"/>
        </w:r>
        <w:r w:rsidR="005D63B2">
          <w:instrText xml:space="preserve"> PAGEREF _Toc162370400 \h </w:instrText>
        </w:r>
        <w:r w:rsidR="005D63B2">
          <w:fldChar w:fldCharType="separate"/>
        </w:r>
        <w:r w:rsidR="005D63B2">
          <w:t>8</w:t>
        </w:r>
        <w:r w:rsidR="005D63B2">
          <w:fldChar w:fldCharType="end"/>
        </w:r>
      </w:hyperlink>
    </w:p>
    <w:p w14:paraId="40175717" w14:textId="77777777" w:rsidR="00314F7D" w:rsidRDefault="005D63B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fldChar w:fldCharType="end"/>
      </w:r>
    </w:p>
    <w:p w14:paraId="5A74F102" w14:textId="77777777" w:rsidR="00314F7D" w:rsidRDefault="00314F7D">
      <w:pPr>
        <w:pStyle w:val="1f1"/>
        <w:jc w:val="left"/>
        <w:sectPr w:rsidR="00314F7D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7" w:name="_Toc149904144"/>
      <w:bookmarkStart w:id="8" w:name="_Toc150695622"/>
      <w:bookmarkStart w:id="9" w:name="_Toc150695787"/>
    </w:p>
    <w:p w14:paraId="534EC9E5" w14:textId="77777777" w:rsidR="00314F7D" w:rsidRDefault="005D63B2">
      <w:pPr>
        <w:pStyle w:val="1f1"/>
        <w:rPr>
          <w:rFonts w:ascii="Times New Roman" w:hAnsi="Times New Roman"/>
        </w:rPr>
      </w:pPr>
      <w:bookmarkStart w:id="10" w:name="_Toc162370387"/>
      <w:r>
        <w:lastRenderedPageBreak/>
        <w:t>1. Общая характеристика</w:t>
      </w:r>
      <w:bookmarkEnd w:id="7"/>
      <w:bookmarkEnd w:id="8"/>
      <w:bookmarkEnd w:id="9"/>
      <w:r>
        <w:rPr>
          <w:rFonts w:asciiTheme="minorHAnsi" w:hAnsiTheme="minorHAnsi"/>
        </w:rPr>
        <w:t xml:space="preserve"> </w:t>
      </w:r>
      <w:r>
        <w:rPr>
          <w:rFonts w:ascii="Times New Roman" w:hAnsi="Times New Roman"/>
        </w:rPr>
        <w:t>РАБОЧЕЙ ПРОГРАММЫ ПРОФЕССИОНАЛЬНОГО МОДУЛЯ</w:t>
      </w:r>
      <w:bookmarkEnd w:id="10"/>
    </w:p>
    <w:p w14:paraId="10A42CD0" w14:textId="77777777" w:rsidR="00314F7D" w:rsidRDefault="005D63B2">
      <w:pPr>
        <w:pStyle w:val="1f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«____________________________________________»</w:t>
      </w:r>
    </w:p>
    <w:p w14:paraId="0557DA25" w14:textId="77777777" w:rsidR="00314F7D" w:rsidRDefault="005D63B2">
      <w:pPr>
        <w:pStyle w:val="1f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код и наименование модуля</w:t>
      </w:r>
    </w:p>
    <w:p w14:paraId="165861DC" w14:textId="77777777" w:rsidR="00314F7D" w:rsidRDefault="005D63B2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1" w:name="_Toc150695623"/>
      <w:bookmarkStart w:id="12" w:name="_Toc162370388"/>
      <w:r>
        <w:rPr>
          <w:rFonts w:ascii="Times New Roman" w:hAnsi="Times New Roman"/>
        </w:rPr>
        <w:t>Цель и место профессионального модуля</w:t>
      </w:r>
      <w:bookmarkEnd w:id="11"/>
      <w:r>
        <w:rPr>
          <w:rFonts w:ascii="Times New Roman" w:hAnsi="Times New Roman"/>
        </w:rPr>
        <w:t xml:space="preserve"> в структуре образовательной программы</w:t>
      </w:r>
      <w:bookmarkEnd w:id="12"/>
      <w:r>
        <w:rPr>
          <w:rFonts w:ascii="Times New Roman" w:hAnsi="Times New Roman"/>
        </w:rPr>
        <w:t xml:space="preserve"> </w:t>
      </w:r>
    </w:p>
    <w:p w14:paraId="57AEF309" w14:textId="77777777" w:rsidR="00314F7D" w:rsidRDefault="005D63B2">
      <w:pPr>
        <w:pStyle w:val="a8"/>
        <w:spacing w:line="276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модуля: освоение вида деятельности </w:t>
      </w:r>
      <w:r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>«н</w:t>
      </w:r>
      <w:r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  <w:lang w:eastAsia="ru-RU"/>
        </w:rPr>
        <w:t>аименование вида деятельности</w:t>
      </w:r>
      <w:r>
        <w:rPr>
          <w:rFonts w:ascii="Times New Roman" w:eastAsia="Times New Roman" w:hAnsi="Times New Roman" w:cs="Times New Roman"/>
          <w:bCs/>
          <w:i/>
          <w:iCs/>
          <w:color w:val="4472C4" w:themeColor="accen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AE905C" w14:textId="77777777" w:rsidR="00314F7D" w:rsidRDefault="005D63B2">
      <w:pPr>
        <w:pStyle w:val="a8"/>
        <w:spacing w:line="276" w:lineRule="auto"/>
        <w:ind w:left="4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включен в </w:t>
      </w:r>
      <w:r>
        <w:rPr>
          <w:rFonts w:ascii="Times New Roman" w:hAnsi="Times New Roman" w:cs="Times New Roman"/>
          <w:i/>
          <w:color w:val="0070C0"/>
          <w:sz w:val="24"/>
          <w:szCs w:val="24"/>
        </w:rPr>
        <w:t>обязательную часть образовательной программы / обязательную часть образовательной программы по направленности «наименование направленности»/ вариативную часть образовательной программы</w:t>
      </w:r>
    </w:p>
    <w:p w14:paraId="5CE50F6F" w14:textId="77777777" w:rsidR="00314F7D" w:rsidRDefault="00314F7D">
      <w:pPr>
        <w:pStyle w:val="114"/>
        <w:ind w:left="1129" w:firstLine="0"/>
        <w:rPr>
          <w:rFonts w:ascii="Times New Roman" w:hAnsi="Times New Roman"/>
        </w:rPr>
      </w:pPr>
    </w:p>
    <w:p w14:paraId="5A8DF275" w14:textId="77777777" w:rsidR="00314F7D" w:rsidRDefault="005D63B2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3" w:name="_Toc162370389"/>
      <w:r>
        <w:rPr>
          <w:rFonts w:ascii="Times New Roman" w:hAnsi="Times New Roman"/>
        </w:rPr>
        <w:t>Планируемые результаты освоения профессионального модуля</w:t>
      </w:r>
      <w:bookmarkEnd w:id="13"/>
    </w:p>
    <w:p w14:paraId="129B6A3E" w14:textId="77777777" w:rsidR="00314F7D" w:rsidRDefault="005D63B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профессионального модуля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14:paraId="6F478A09" w14:textId="77777777" w:rsidR="00314F7D" w:rsidRDefault="005D63B2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результате освоения профессионального модуля обучающийся должен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833"/>
        <w:gridCol w:w="2833"/>
        <w:gridCol w:w="2833"/>
      </w:tblGrid>
      <w:tr w:rsidR="00314F7D" w14:paraId="4A147A7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78058" w14:textId="77777777" w:rsidR="00314F7D" w:rsidRDefault="005D63B2">
            <w:pPr>
              <w:rPr>
                <w:rStyle w:val="aff"/>
                <w:b/>
                <w:i w:val="0"/>
                <w:sz w:val="24"/>
                <w:szCs w:val="24"/>
              </w:rPr>
            </w:pPr>
            <w:r>
              <w:rPr>
                <w:rStyle w:val="aff"/>
                <w:b/>
                <w:i w:val="0"/>
                <w:sz w:val="24"/>
                <w:szCs w:val="24"/>
              </w:rPr>
              <w:t xml:space="preserve">Код </w:t>
            </w:r>
            <w:r>
              <w:rPr>
                <w:rStyle w:val="aff"/>
                <w:b/>
                <w:i w:val="0"/>
                <w:iCs/>
                <w:sz w:val="24"/>
                <w:szCs w:val="24"/>
              </w:rPr>
              <w:t>ОК</w:t>
            </w:r>
            <w:r>
              <w:rPr>
                <w:rStyle w:val="aff"/>
                <w:b/>
                <w:sz w:val="24"/>
                <w:szCs w:val="24"/>
              </w:rPr>
              <w:t xml:space="preserve">, </w:t>
            </w:r>
            <w:r>
              <w:rPr>
                <w:rStyle w:val="aff"/>
                <w:b/>
                <w:i w:val="0"/>
                <w:iCs/>
                <w:sz w:val="24"/>
                <w:szCs w:val="24"/>
              </w:rPr>
              <w:t>ПК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537A39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B6C6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8A25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 навыками</w:t>
            </w:r>
          </w:p>
        </w:tc>
      </w:tr>
      <w:tr w:rsidR="00314F7D" w14:paraId="645761A8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AB1CF2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2311A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8D54" w14:textId="77777777" w:rsidR="00314F7D" w:rsidRDefault="005D63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DC62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314F7D" w14:paraId="56EBAB51" w14:textId="77777777"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63DE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ОК.0Х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FC76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31947" w14:textId="77777777" w:rsidR="00314F7D" w:rsidRDefault="005D63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8D89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314F7D" w14:paraId="1E23CF70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82781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Х.Х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05AF9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EFDDD" w14:textId="77777777" w:rsidR="00314F7D" w:rsidRDefault="005D63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E76A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</w:tr>
      <w:tr w:rsidR="00314F7D" w14:paraId="18771159" w14:textId="77777777">
        <w:trPr>
          <w:trHeight w:val="32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14:paraId="5ED9ADD0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Х.Х</w:t>
            </w:r>
          </w:p>
        </w:tc>
        <w:tc>
          <w:tcPr>
            <w:tcW w:w="2833" w:type="dxa"/>
            <w:tcBorders>
              <w:left w:val="single" w:sz="4" w:space="0" w:color="auto"/>
              <w:right w:val="single" w:sz="4" w:space="0" w:color="auto"/>
            </w:tcBorders>
          </w:tcPr>
          <w:p w14:paraId="5FEDF242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4D2" w14:textId="77777777" w:rsidR="00314F7D" w:rsidRDefault="005D63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D3C5" w14:textId="77777777" w:rsidR="00314F7D" w:rsidRDefault="005D63B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См. табл. Раздела 4 данной программы</w:t>
            </w:r>
          </w:p>
        </w:tc>
      </w:tr>
    </w:tbl>
    <w:p w14:paraId="2AE14293" w14:textId="77777777" w:rsidR="00314F7D" w:rsidRDefault="00314F7D"/>
    <w:p w14:paraId="1EC3C092" w14:textId="77777777" w:rsidR="00314F7D" w:rsidRDefault="005D63B2">
      <w:pPr>
        <w:pStyle w:val="114"/>
        <w:numPr>
          <w:ilvl w:val="1"/>
          <w:numId w:val="14"/>
        </w:numPr>
        <w:rPr>
          <w:rFonts w:ascii="Times New Roman" w:hAnsi="Times New Roman"/>
        </w:rPr>
      </w:pPr>
      <w:bookmarkStart w:id="14" w:name="_Toc162370390"/>
      <w:r>
        <w:rPr>
          <w:rFonts w:ascii="Times New Roman" w:hAnsi="Times New Roman"/>
        </w:rPr>
        <w:t>Обоснование часов вариативной части ОПОП-П</w:t>
      </w:r>
      <w:bookmarkEnd w:id="14"/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814"/>
        <w:gridCol w:w="2304"/>
        <w:gridCol w:w="2089"/>
        <w:gridCol w:w="1774"/>
        <w:gridCol w:w="1011"/>
        <w:gridCol w:w="1641"/>
      </w:tblGrid>
      <w:tr w:rsidR="00314F7D" w14:paraId="6A233CC1" w14:textId="77777777">
        <w:tc>
          <w:tcPr>
            <w:tcW w:w="1415" w:type="dxa"/>
          </w:tcPr>
          <w:p w14:paraId="56BF593C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1416" w:type="dxa"/>
          </w:tcPr>
          <w:p w14:paraId="05CF357B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профессиональные компетенции</w:t>
            </w:r>
          </w:p>
        </w:tc>
        <w:tc>
          <w:tcPr>
            <w:tcW w:w="1417" w:type="dxa"/>
          </w:tcPr>
          <w:p w14:paraId="79436BA0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знания, умения, навыки</w:t>
            </w:r>
          </w:p>
        </w:tc>
        <w:tc>
          <w:tcPr>
            <w:tcW w:w="1417" w:type="dxa"/>
          </w:tcPr>
          <w:p w14:paraId="2A84BEF4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№, наименование темы</w:t>
            </w:r>
          </w:p>
        </w:tc>
        <w:tc>
          <w:tcPr>
            <w:tcW w:w="1417" w:type="dxa"/>
          </w:tcPr>
          <w:p w14:paraId="419E6AC9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14:paraId="75737A2E" w14:textId="77777777" w:rsidR="00314F7D" w:rsidRDefault="005D63B2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314F7D" w14:paraId="35A154C2" w14:textId="77777777">
        <w:tc>
          <w:tcPr>
            <w:tcW w:w="1415" w:type="dxa"/>
          </w:tcPr>
          <w:p w14:paraId="64DEB6AA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dxa"/>
          </w:tcPr>
          <w:p w14:paraId="4F128FF1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28F7E1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BA38B9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1EDDB5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2C540C" w14:textId="77777777" w:rsidR="00314F7D" w:rsidRDefault="00314F7D">
            <w:pPr>
              <w:pStyle w:val="a8"/>
              <w:spacing w:after="120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93D6ED2" w14:textId="77777777" w:rsidR="00314F7D" w:rsidRDefault="00314F7D">
      <w:pPr>
        <w:pStyle w:val="a8"/>
        <w:spacing w:after="120"/>
        <w:ind w:left="1129"/>
        <w:rPr>
          <w:rFonts w:ascii="Times New Roman" w:hAnsi="Times New Roman" w:cs="Times New Roman"/>
          <w:bCs/>
          <w:sz w:val="24"/>
          <w:szCs w:val="24"/>
        </w:rPr>
      </w:pPr>
    </w:p>
    <w:p w14:paraId="14D127B0" w14:textId="77777777" w:rsidR="00314F7D" w:rsidRDefault="005D63B2">
      <w:pPr>
        <w:pStyle w:val="1f1"/>
        <w:rPr>
          <w:rFonts w:ascii="Times New Roman" w:hAnsi="Times New Roman"/>
        </w:rPr>
      </w:pPr>
      <w:bookmarkStart w:id="15" w:name="_Toc152334663"/>
      <w:bookmarkStart w:id="16" w:name="_Toc162370391"/>
      <w:r>
        <w:rPr>
          <w:rFonts w:ascii="Times New Roman" w:hAnsi="Times New Roman"/>
        </w:rPr>
        <w:t>2. Структура и содержание профессионального модуля</w:t>
      </w:r>
      <w:bookmarkEnd w:id="15"/>
      <w:bookmarkEnd w:id="16"/>
    </w:p>
    <w:p w14:paraId="36EC43A9" w14:textId="77777777" w:rsidR="00314F7D" w:rsidRDefault="005D63B2">
      <w:pPr>
        <w:pStyle w:val="114"/>
        <w:rPr>
          <w:rFonts w:ascii="Times New Roman" w:hAnsi="Times New Roman"/>
        </w:rPr>
      </w:pPr>
      <w:bookmarkStart w:id="17" w:name="_Toc152334664"/>
      <w:bookmarkStart w:id="18" w:name="_Toc162370392"/>
      <w:r>
        <w:rPr>
          <w:rFonts w:ascii="Times New Roman" w:hAnsi="Times New Roman"/>
        </w:rPr>
        <w:t>2.1. Трудоемкость освоения модуля</w:t>
      </w:r>
      <w:bookmarkEnd w:id="17"/>
      <w:bookmarkEnd w:id="18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10"/>
        <w:gridCol w:w="2336"/>
        <w:gridCol w:w="2630"/>
      </w:tblGrid>
      <w:tr w:rsidR="00314F7D" w14:paraId="468ACD11" w14:textId="77777777">
        <w:trPr>
          <w:trHeight w:val="23"/>
        </w:trPr>
        <w:tc>
          <w:tcPr>
            <w:tcW w:w="2460" w:type="pct"/>
            <w:vAlign w:val="center"/>
          </w:tcPr>
          <w:p w14:paraId="20EC7121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19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модуля</w:t>
            </w:r>
          </w:p>
        </w:tc>
        <w:tc>
          <w:tcPr>
            <w:tcW w:w="1195" w:type="pct"/>
            <w:vAlign w:val="center"/>
          </w:tcPr>
          <w:p w14:paraId="29BCC473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345" w:type="pct"/>
          </w:tcPr>
          <w:p w14:paraId="49C931DD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т.ч. в форме практической подготовки</w:t>
            </w:r>
          </w:p>
        </w:tc>
      </w:tr>
      <w:tr w:rsidR="00314F7D" w14:paraId="7F884AEF" w14:textId="77777777">
        <w:trPr>
          <w:trHeight w:val="23"/>
        </w:trPr>
        <w:tc>
          <w:tcPr>
            <w:tcW w:w="2460" w:type="pct"/>
            <w:vAlign w:val="center"/>
          </w:tcPr>
          <w:p w14:paraId="55E9E096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red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hAnsi="Times New Roman"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195" w:type="pct"/>
            <w:vAlign w:val="center"/>
          </w:tcPr>
          <w:p w14:paraId="0859CB6A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14:paraId="77DD4AB7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314F7D" w14:paraId="51CD9E36" w14:textId="77777777">
        <w:trPr>
          <w:trHeight w:val="23"/>
        </w:trPr>
        <w:tc>
          <w:tcPr>
            <w:tcW w:w="2460" w:type="pct"/>
            <w:vAlign w:val="center"/>
          </w:tcPr>
          <w:p w14:paraId="2AAFA7CA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1195" w:type="pct"/>
            <w:vAlign w:val="center"/>
          </w:tcPr>
          <w:p w14:paraId="2FC4B8B1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14:paraId="28EE1CA5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314F7D" w14:paraId="34FE73AC" w14:textId="77777777">
        <w:trPr>
          <w:trHeight w:val="23"/>
        </w:trPr>
        <w:tc>
          <w:tcPr>
            <w:tcW w:w="2460" w:type="pct"/>
            <w:vAlign w:val="center"/>
          </w:tcPr>
          <w:p w14:paraId="583B6744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95" w:type="pct"/>
            <w:vAlign w:val="center"/>
          </w:tcPr>
          <w:p w14:paraId="79F579E3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45" w:type="pct"/>
            <w:vAlign w:val="center"/>
          </w:tcPr>
          <w:p w14:paraId="5951DFAA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14F7D" w14:paraId="3C36FBC7" w14:textId="77777777">
        <w:trPr>
          <w:trHeight w:val="23"/>
        </w:trPr>
        <w:tc>
          <w:tcPr>
            <w:tcW w:w="2460" w:type="pct"/>
            <w:vAlign w:val="center"/>
          </w:tcPr>
          <w:p w14:paraId="20A84B14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Практика, в т.ч.:</w:t>
            </w:r>
          </w:p>
        </w:tc>
        <w:tc>
          <w:tcPr>
            <w:tcW w:w="1195" w:type="pct"/>
            <w:vAlign w:val="center"/>
          </w:tcPr>
          <w:p w14:paraId="7354FD94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ХХХ</w:t>
            </w:r>
          </w:p>
        </w:tc>
        <w:tc>
          <w:tcPr>
            <w:tcW w:w="1345" w:type="pct"/>
            <w:vAlign w:val="center"/>
          </w:tcPr>
          <w:p w14:paraId="1E910344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ХХХ</w:t>
            </w:r>
          </w:p>
        </w:tc>
      </w:tr>
      <w:tr w:rsidR="00314F7D" w14:paraId="6A0D9C34" w14:textId="77777777">
        <w:trPr>
          <w:trHeight w:val="23"/>
        </w:trPr>
        <w:tc>
          <w:tcPr>
            <w:tcW w:w="2460" w:type="pct"/>
            <w:vAlign w:val="center"/>
          </w:tcPr>
          <w:p w14:paraId="2465E45A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</w:t>
            </w:r>
          </w:p>
        </w:tc>
        <w:tc>
          <w:tcPr>
            <w:tcW w:w="1195" w:type="pct"/>
            <w:vAlign w:val="center"/>
          </w:tcPr>
          <w:p w14:paraId="73F6091D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14:paraId="40C8951F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ХХ</w:t>
            </w:r>
          </w:p>
        </w:tc>
      </w:tr>
      <w:tr w:rsidR="00314F7D" w14:paraId="5872BABC" w14:textId="77777777">
        <w:trPr>
          <w:trHeight w:val="23"/>
        </w:trPr>
        <w:tc>
          <w:tcPr>
            <w:tcW w:w="2460" w:type="pct"/>
            <w:vAlign w:val="center"/>
          </w:tcPr>
          <w:p w14:paraId="272E5DD8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</w:t>
            </w:r>
          </w:p>
        </w:tc>
        <w:tc>
          <w:tcPr>
            <w:tcW w:w="1195" w:type="pct"/>
            <w:vAlign w:val="center"/>
          </w:tcPr>
          <w:p w14:paraId="38D2F0F9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14:paraId="0F736191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ХХ</w:t>
            </w:r>
          </w:p>
        </w:tc>
      </w:tr>
      <w:tr w:rsidR="00314F7D" w14:paraId="3027D9D5" w14:textId="77777777">
        <w:trPr>
          <w:trHeight w:val="23"/>
        </w:trPr>
        <w:tc>
          <w:tcPr>
            <w:tcW w:w="2460" w:type="pct"/>
            <w:vAlign w:val="center"/>
          </w:tcPr>
          <w:p w14:paraId="4472ADF1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Промежуточная аттестация, в том числе:</w:t>
            </w:r>
          </w:p>
          <w:p w14:paraId="7E87C2C0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МДК ХХ.01 в форме …</w:t>
            </w:r>
          </w:p>
          <w:p w14:paraId="3947358A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МДК ХХ.ХХ в форме …</w:t>
            </w:r>
          </w:p>
          <w:p w14:paraId="7BDDB749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УП 0Х</w:t>
            </w:r>
          </w:p>
          <w:p w14:paraId="03CD68A7" w14:textId="77777777" w:rsidR="00314F7D" w:rsidRDefault="005D6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ПП 0Х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br/>
              <w:t>ПМ 0Х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(в случае экзамена ПМ)</w:t>
            </w:r>
          </w:p>
        </w:tc>
        <w:tc>
          <w:tcPr>
            <w:tcW w:w="1195" w:type="pct"/>
            <w:vAlign w:val="center"/>
          </w:tcPr>
          <w:p w14:paraId="7A348F54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  <w:tc>
          <w:tcPr>
            <w:tcW w:w="1345" w:type="pct"/>
            <w:vAlign w:val="center"/>
          </w:tcPr>
          <w:p w14:paraId="4D6B805A" w14:textId="77777777" w:rsidR="00314F7D" w:rsidRDefault="005D63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ХХ</w:t>
            </w:r>
          </w:p>
        </w:tc>
      </w:tr>
      <w:tr w:rsidR="00314F7D" w14:paraId="097097C9" w14:textId="77777777">
        <w:trPr>
          <w:trHeight w:val="23"/>
        </w:trPr>
        <w:tc>
          <w:tcPr>
            <w:tcW w:w="2460" w:type="pct"/>
            <w:vAlign w:val="center"/>
          </w:tcPr>
          <w:p w14:paraId="03DC91C1" w14:textId="77777777" w:rsidR="00314F7D" w:rsidRDefault="005D63B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95" w:type="pct"/>
            <w:vAlign w:val="center"/>
          </w:tcPr>
          <w:p w14:paraId="3FD056A1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ХХХ</w:t>
            </w:r>
          </w:p>
        </w:tc>
        <w:tc>
          <w:tcPr>
            <w:tcW w:w="1345" w:type="pct"/>
            <w:vAlign w:val="center"/>
          </w:tcPr>
          <w:p w14:paraId="36983D33" w14:textId="77777777" w:rsidR="00314F7D" w:rsidRDefault="005D63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ХХХ</w:t>
            </w:r>
            <w:bookmarkEnd w:id="19"/>
          </w:p>
        </w:tc>
      </w:tr>
    </w:tbl>
    <w:p w14:paraId="3F7BADB8" w14:textId="77777777" w:rsidR="00314F7D" w:rsidRDefault="00314F7D">
      <w:pPr>
        <w:rPr>
          <w:rFonts w:ascii="Times New Roman" w:hAnsi="Times New Roman" w:cs="Times New Roman"/>
          <w:i/>
          <w:sz w:val="24"/>
          <w:szCs w:val="24"/>
        </w:rPr>
      </w:pPr>
    </w:p>
    <w:p w14:paraId="06C4526D" w14:textId="77777777" w:rsidR="00314F7D" w:rsidRDefault="00314F7D">
      <w:pPr>
        <w:rPr>
          <w:rFonts w:ascii="Times New Roman" w:hAnsi="Times New Roman" w:cs="Times New Roman"/>
          <w:i/>
          <w:sz w:val="24"/>
          <w:szCs w:val="24"/>
        </w:rPr>
      </w:pPr>
    </w:p>
    <w:p w14:paraId="349AC643" w14:textId="77777777" w:rsidR="00314F7D" w:rsidRDefault="005D63B2">
      <w:pPr>
        <w:pStyle w:val="114"/>
        <w:rPr>
          <w:rFonts w:ascii="Times New Roman" w:hAnsi="Times New Roman"/>
        </w:rPr>
      </w:pPr>
      <w:bookmarkStart w:id="20" w:name="_Toc150695625"/>
      <w:bookmarkStart w:id="21" w:name="_Toc162370393"/>
      <w:r>
        <w:rPr>
          <w:rFonts w:ascii="Times New Roman" w:hAnsi="Times New Roman"/>
        </w:rPr>
        <w:t>2.2. Структура профессионального модуля</w:t>
      </w:r>
      <w:bookmarkEnd w:id="20"/>
      <w:bookmarkEnd w:id="21"/>
      <w:r>
        <w:rPr>
          <w:rFonts w:ascii="Times New Roman" w:hAnsi="Times New Roman"/>
        </w:rPr>
        <w:t xml:space="preserve"> </w:t>
      </w:r>
    </w:p>
    <w:p w14:paraId="30B4C7B1" w14:textId="77777777" w:rsidR="00314F7D" w:rsidRDefault="00314F7D">
      <w:pPr>
        <w:spacing w:after="200" w:line="276" w:lineRule="auto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4259"/>
        <w:gridCol w:w="1069"/>
        <w:gridCol w:w="632"/>
        <w:gridCol w:w="533"/>
        <w:gridCol w:w="562"/>
        <w:gridCol w:w="422"/>
        <w:gridCol w:w="476"/>
        <w:gridCol w:w="420"/>
        <w:gridCol w:w="416"/>
      </w:tblGrid>
      <w:tr w:rsidR="00314F7D" w14:paraId="56EA0552" w14:textId="77777777">
        <w:trPr>
          <w:cantSplit/>
          <w:trHeight w:val="3271"/>
        </w:trPr>
        <w:tc>
          <w:tcPr>
            <w:tcW w:w="436" w:type="pct"/>
            <w:tcBorders>
              <w:bottom w:val="single" w:sz="4" w:space="0" w:color="auto"/>
            </w:tcBorders>
          </w:tcPr>
          <w:p w14:paraId="225D927E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2" w:name="_Toc150695626"/>
            <w:r>
              <w:rPr>
                <w:rFonts w:ascii="Times New Roman" w:eastAsia="Times New Roman" w:hAnsi="Times New Roman" w:cs="Times New Roman"/>
                <w:lang w:eastAsia="ru-RU"/>
              </w:rPr>
              <w:t>Код ОК, ПК</w:t>
            </w:r>
          </w:p>
        </w:tc>
        <w:tc>
          <w:tcPr>
            <w:tcW w:w="2212" w:type="pct"/>
            <w:tcBorders>
              <w:bottom w:val="single" w:sz="4" w:space="0" w:color="auto"/>
            </w:tcBorders>
            <w:vAlign w:val="center"/>
          </w:tcPr>
          <w:p w14:paraId="7AC9A04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24176A1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Всего, час.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textDirection w:val="btLr"/>
            <w:vAlign w:val="center"/>
          </w:tcPr>
          <w:p w14:paraId="314EA098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 подготовки</w:t>
            </w:r>
          </w:p>
        </w:tc>
        <w:tc>
          <w:tcPr>
            <w:tcW w:w="277" w:type="pct"/>
            <w:shd w:val="clear" w:color="auto" w:fill="D9D9D9" w:themeFill="background1" w:themeFillShade="D9"/>
            <w:textDirection w:val="btLr"/>
            <w:vAlign w:val="center"/>
          </w:tcPr>
          <w:p w14:paraId="3073BAB1" w14:textId="77777777" w:rsidR="00314F7D" w:rsidRDefault="005D63B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Обучение по МДК, в т.ч.:</w:t>
            </w:r>
          </w:p>
        </w:tc>
        <w:tc>
          <w:tcPr>
            <w:tcW w:w="292" w:type="pct"/>
            <w:textDirection w:val="btLr"/>
            <w:vAlign w:val="center"/>
          </w:tcPr>
          <w:p w14:paraId="62CDD91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f7"/>
                <w:rFonts w:ascii="Times New Roman" w:eastAsia="Times New Roman" w:hAnsi="Times New Roman"/>
                <w:lang w:eastAsia="ru-RU"/>
              </w:rPr>
              <w:footnoteReference w:id="3"/>
            </w:r>
          </w:p>
        </w:tc>
        <w:tc>
          <w:tcPr>
            <w:tcW w:w="219" w:type="pct"/>
            <w:textDirection w:val="btLr"/>
            <w:vAlign w:val="center"/>
          </w:tcPr>
          <w:p w14:paraId="0E0F0BF3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Курсовая работа (проект)</w:t>
            </w:r>
          </w:p>
        </w:tc>
        <w:tc>
          <w:tcPr>
            <w:tcW w:w="247" w:type="pct"/>
            <w:textDirection w:val="btLr"/>
            <w:vAlign w:val="center"/>
          </w:tcPr>
          <w:p w14:paraId="724A17A8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i/>
                <w:vertAlign w:val="superscript"/>
                <w:lang w:eastAsia="ru-RU"/>
              </w:rPr>
              <w:footnoteReference w:id="4"/>
            </w:r>
          </w:p>
        </w:tc>
        <w:tc>
          <w:tcPr>
            <w:tcW w:w="218" w:type="pct"/>
            <w:shd w:val="clear" w:color="auto" w:fill="D9D9D9" w:themeFill="background1" w:themeFillShade="D9"/>
            <w:textDirection w:val="btLr"/>
            <w:vAlign w:val="center"/>
          </w:tcPr>
          <w:p w14:paraId="1F7A7295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Учебная практика</w:t>
            </w:r>
          </w:p>
        </w:tc>
        <w:tc>
          <w:tcPr>
            <w:tcW w:w="216" w:type="pct"/>
            <w:shd w:val="clear" w:color="auto" w:fill="D9D9D9" w:themeFill="background1" w:themeFillShade="D9"/>
            <w:textDirection w:val="btLr"/>
          </w:tcPr>
          <w:p w14:paraId="378A7CFF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</w:tr>
      <w:tr w:rsidR="00314F7D" w14:paraId="5CFECB06" w14:textId="77777777">
        <w:trPr>
          <w:cantSplit/>
          <w:trHeight w:val="73"/>
        </w:trPr>
        <w:tc>
          <w:tcPr>
            <w:tcW w:w="436" w:type="pct"/>
            <w:tcBorders>
              <w:bottom w:val="single" w:sz="4" w:space="0" w:color="auto"/>
            </w:tcBorders>
            <w:vAlign w:val="center"/>
          </w:tcPr>
          <w:p w14:paraId="6ADB0DF4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12" w:type="pct"/>
            <w:tcBorders>
              <w:bottom w:val="single" w:sz="4" w:space="0" w:color="auto"/>
            </w:tcBorders>
            <w:vAlign w:val="center"/>
          </w:tcPr>
          <w:p w14:paraId="70B32A72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24704B55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14:paraId="0306AF5C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77" w:type="pct"/>
            <w:shd w:val="clear" w:color="auto" w:fill="D9D9D9" w:themeFill="background1" w:themeFillShade="D9"/>
            <w:vAlign w:val="center"/>
          </w:tcPr>
          <w:p w14:paraId="328207B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2" w:type="pct"/>
            <w:vAlign w:val="center"/>
          </w:tcPr>
          <w:p w14:paraId="416F6A53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9" w:type="pct"/>
            <w:vAlign w:val="center"/>
          </w:tcPr>
          <w:p w14:paraId="6A4ED761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47" w:type="pct"/>
            <w:vAlign w:val="center"/>
          </w:tcPr>
          <w:p w14:paraId="6DA98D49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8" w:type="pct"/>
            <w:shd w:val="clear" w:color="auto" w:fill="D9D9D9" w:themeFill="background1" w:themeFillShade="D9"/>
          </w:tcPr>
          <w:p w14:paraId="1C9E1CB0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78BF4674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314F7D" w14:paraId="25BE5949" w14:textId="77777777">
        <w:tc>
          <w:tcPr>
            <w:tcW w:w="436" w:type="pct"/>
          </w:tcPr>
          <w:p w14:paraId="35BF7AD3" w14:textId="77777777" w:rsidR="00314F7D" w:rsidRDefault="00314F7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12" w:type="pct"/>
          </w:tcPr>
          <w:p w14:paraId="0DD7BBBC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 Наименование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55" w:type="pct"/>
          </w:tcPr>
          <w:p w14:paraId="2849CEE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5+9+10</w:t>
            </w:r>
            <w:r>
              <w:rPr>
                <w:rStyle w:val="af7"/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footnoteReference w:id="5"/>
            </w:r>
          </w:p>
        </w:tc>
        <w:tc>
          <w:tcPr>
            <w:tcW w:w="328" w:type="pct"/>
          </w:tcPr>
          <w:p w14:paraId="32941358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7" w:type="pct"/>
            <w:shd w:val="clear" w:color="auto" w:fill="D9D9D9" w:themeFill="background1" w:themeFillShade="D9"/>
          </w:tcPr>
          <w:p w14:paraId="75B6E81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6+7+8</w:t>
            </w:r>
          </w:p>
        </w:tc>
        <w:tc>
          <w:tcPr>
            <w:tcW w:w="292" w:type="pct"/>
          </w:tcPr>
          <w:p w14:paraId="04F395E0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" w:type="pct"/>
          </w:tcPr>
          <w:p w14:paraId="0FC9773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7" w:type="pct"/>
          </w:tcPr>
          <w:p w14:paraId="3EF00FD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shd w:val="clear" w:color="auto" w:fill="D9D9D9" w:themeFill="background1" w:themeFillShade="D9"/>
          </w:tcPr>
          <w:p w14:paraId="1A9D6DAD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248537E7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14F7D" w14:paraId="5E3F1968" w14:textId="77777777">
        <w:trPr>
          <w:trHeight w:val="314"/>
        </w:trPr>
        <w:tc>
          <w:tcPr>
            <w:tcW w:w="436" w:type="pct"/>
          </w:tcPr>
          <w:p w14:paraId="1273FA1F" w14:textId="77777777" w:rsidR="00314F7D" w:rsidRDefault="00314F7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12" w:type="pct"/>
          </w:tcPr>
          <w:p w14:paraId="064F3E5F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 Наименование</w:t>
            </w:r>
          </w:p>
        </w:tc>
        <w:tc>
          <w:tcPr>
            <w:tcW w:w="555" w:type="pct"/>
          </w:tcPr>
          <w:p w14:paraId="29188473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5+9+10</w:t>
            </w:r>
          </w:p>
        </w:tc>
        <w:tc>
          <w:tcPr>
            <w:tcW w:w="328" w:type="pct"/>
          </w:tcPr>
          <w:p w14:paraId="2C9E03A0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7" w:type="pct"/>
            <w:shd w:val="clear" w:color="auto" w:fill="D9D9D9" w:themeFill="background1" w:themeFillShade="D9"/>
          </w:tcPr>
          <w:p w14:paraId="44FDCE6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6+7+8</w:t>
            </w:r>
          </w:p>
        </w:tc>
        <w:tc>
          <w:tcPr>
            <w:tcW w:w="292" w:type="pct"/>
          </w:tcPr>
          <w:p w14:paraId="57E4A8AD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" w:type="pct"/>
          </w:tcPr>
          <w:p w14:paraId="7A27CB76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7" w:type="pct"/>
          </w:tcPr>
          <w:p w14:paraId="63B56D2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8" w:type="pct"/>
            <w:shd w:val="clear" w:color="auto" w:fill="D9D9D9" w:themeFill="background1" w:themeFillShade="D9"/>
          </w:tcPr>
          <w:p w14:paraId="4229FBD7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5FAF2C30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14F7D" w14:paraId="2A17DB35" w14:textId="77777777">
        <w:trPr>
          <w:trHeight w:val="314"/>
        </w:trPr>
        <w:tc>
          <w:tcPr>
            <w:tcW w:w="436" w:type="pct"/>
          </w:tcPr>
          <w:p w14:paraId="35BEA12B" w14:textId="77777777" w:rsidR="00314F7D" w:rsidRDefault="00314F7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12" w:type="pct"/>
          </w:tcPr>
          <w:p w14:paraId="6D39C828" w14:textId="77777777" w:rsidR="00314F7D" w:rsidRDefault="005D63B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Учебная практика</w:t>
            </w:r>
          </w:p>
        </w:tc>
        <w:tc>
          <w:tcPr>
            <w:tcW w:w="555" w:type="pct"/>
          </w:tcPr>
          <w:p w14:paraId="5CC0A90E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Х=9</w:t>
            </w:r>
          </w:p>
        </w:tc>
        <w:tc>
          <w:tcPr>
            <w:tcW w:w="328" w:type="pct"/>
          </w:tcPr>
          <w:p w14:paraId="6622681C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7" w:type="pct"/>
            <w:shd w:val="clear" w:color="auto" w:fill="D9D9D9" w:themeFill="background1" w:themeFillShade="D9"/>
          </w:tcPr>
          <w:p w14:paraId="5100D4D6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gridSpan w:val="3"/>
            <w:shd w:val="clear" w:color="auto" w:fill="auto"/>
          </w:tcPr>
          <w:p w14:paraId="27F1E757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D9D9D9" w:themeFill="background1" w:themeFillShade="D9"/>
          </w:tcPr>
          <w:p w14:paraId="0644C708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179429E4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14F7D" w14:paraId="50AE7C28" w14:textId="77777777">
        <w:trPr>
          <w:trHeight w:val="314"/>
        </w:trPr>
        <w:tc>
          <w:tcPr>
            <w:tcW w:w="436" w:type="pct"/>
          </w:tcPr>
          <w:p w14:paraId="70414FC0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pct"/>
          </w:tcPr>
          <w:p w14:paraId="149D6E3E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Производственная практика</w:t>
            </w:r>
          </w:p>
        </w:tc>
        <w:tc>
          <w:tcPr>
            <w:tcW w:w="555" w:type="pct"/>
          </w:tcPr>
          <w:p w14:paraId="769AECCE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Х=10</w:t>
            </w:r>
          </w:p>
        </w:tc>
        <w:tc>
          <w:tcPr>
            <w:tcW w:w="328" w:type="pct"/>
          </w:tcPr>
          <w:p w14:paraId="307B8217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7" w:type="pct"/>
            <w:shd w:val="clear" w:color="auto" w:fill="D9D9D9" w:themeFill="background1" w:themeFillShade="D9"/>
          </w:tcPr>
          <w:p w14:paraId="0D3A6B86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gridSpan w:val="3"/>
            <w:shd w:val="clear" w:color="auto" w:fill="auto"/>
          </w:tcPr>
          <w:p w14:paraId="153BABE1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D9D9D9" w:themeFill="background1" w:themeFillShade="D9"/>
          </w:tcPr>
          <w:p w14:paraId="2D3D930F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2E3F6265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</w:tr>
      <w:tr w:rsidR="00314F7D" w14:paraId="1AF60E25" w14:textId="77777777">
        <w:tc>
          <w:tcPr>
            <w:tcW w:w="436" w:type="pct"/>
          </w:tcPr>
          <w:p w14:paraId="50DDDE9A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2" w:type="pct"/>
          </w:tcPr>
          <w:p w14:paraId="6AB18C24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555" w:type="pct"/>
          </w:tcPr>
          <w:p w14:paraId="385A24E2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shd w:val="clear" w:color="auto" w:fill="auto"/>
          </w:tcPr>
          <w:p w14:paraId="7545C9D7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shd w:val="clear" w:color="auto" w:fill="D9D9D9" w:themeFill="background1" w:themeFillShade="D9"/>
          </w:tcPr>
          <w:p w14:paraId="115D31D9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gridSpan w:val="3"/>
            <w:shd w:val="clear" w:color="auto" w:fill="auto"/>
          </w:tcPr>
          <w:p w14:paraId="3F4E054F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D9D9D9" w:themeFill="background1" w:themeFillShade="D9"/>
          </w:tcPr>
          <w:p w14:paraId="2F2E795F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16" w:type="pct"/>
            <w:shd w:val="clear" w:color="auto" w:fill="D9D9D9" w:themeFill="background1" w:themeFillShade="D9"/>
          </w:tcPr>
          <w:p w14:paraId="24F30AE7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314F7D" w14:paraId="03131E03" w14:textId="77777777">
        <w:trPr>
          <w:trHeight w:val="217"/>
        </w:trPr>
        <w:tc>
          <w:tcPr>
            <w:tcW w:w="436" w:type="pct"/>
          </w:tcPr>
          <w:p w14:paraId="6C896D31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212" w:type="pct"/>
          </w:tcPr>
          <w:p w14:paraId="6F2EE324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Всего: </w:t>
            </w:r>
          </w:p>
        </w:tc>
        <w:tc>
          <w:tcPr>
            <w:tcW w:w="555" w:type="pct"/>
          </w:tcPr>
          <w:p w14:paraId="74CCBD1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Х </w:t>
            </w:r>
          </w:p>
        </w:tc>
        <w:tc>
          <w:tcPr>
            <w:tcW w:w="328" w:type="pct"/>
          </w:tcPr>
          <w:p w14:paraId="6D7FBDB3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7" w:type="pct"/>
            <w:shd w:val="clear" w:color="auto" w:fill="D9D9D9" w:themeFill="background1" w:themeFillShade="D9"/>
          </w:tcPr>
          <w:p w14:paraId="589D76D5" w14:textId="77777777" w:rsidR="00314F7D" w:rsidRDefault="00314F7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</w:tcPr>
          <w:p w14:paraId="2BE4BE7E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9" w:type="pct"/>
          </w:tcPr>
          <w:p w14:paraId="016CBDF2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7" w:type="pct"/>
          </w:tcPr>
          <w:p w14:paraId="43BF9C0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8" w:type="pct"/>
            <w:shd w:val="clear" w:color="auto" w:fill="D9D9D9" w:themeFill="background1" w:themeFillShade="D9"/>
          </w:tcPr>
          <w:p w14:paraId="28D23581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16" w:type="pct"/>
            <w:shd w:val="clear" w:color="auto" w:fill="D9D9D9" w:themeFill="background1" w:themeFillShade="D9"/>
          </w:tcPr>
          <w:p w14:paraId="235B5D32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</w:tbl>
    <w:p w14:paraId="0F72FA36" w14:textId="77777777" w:rsidR="00314F7D" w:rsidRDefault="00314F7D">
      <w:pPr>
        <w:pStyle w:val="114"/>
        <w:rPr>
          <w:rFonts w:ascii="Times New Roman" w:hAnsi="Times New Roman"/>
        </w:rPr>
        <w:sectPr w:rsidR="00314F7D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8F5A809" w14:textId="77777777" w:rsidR="00314F7D" w:rsidRDefault="005D63B2">
      <w:pPr>
        <w:pStyle w:val="114"/>
        <w:rPr>
          <w:rFonts w:ascii="Times New Roman" w:hAnsi="Times New Roman"/>
        </w:rPr>
      </w:pPr>
      <w:bookmarkStart w:id="23" w:name="_Toc162370394"/>
      <w:r>
        <w:rPr>
          <w:rFonts w:ascii="Times New Roman" w:hAnsi="Times New Roman"/>
        </w:rPr>
        <w:lastRenderedPageBreak/>
        <w:t xml:space="preserve">2.3. Содержание </w:t>
      </w:r>
      <w:bookmarkEnd w:id="22"/>
      <w:r>
        <w:rPr>
          <w:rFonts w:ascii="Times New Roman" w:hAnsi="Times New Roman"/>
        </w:rPr>
        <w:t>профессионального модуля</w:t>
      </w:r>
      <w:bookmarkEnd w:id="23"/>
    </w:p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1"/>
        <w:gridCol w:w="7060"/>
        <w:gridCol w:w="2693"/>
        <w:gridCol w:w="2516"/>
      </w:tblGrid>
      <w:tr w:rsidR="00314F7D" w14:paraId="63A072D8" w14:textId="77777777">
        <w:trPr>
          <w:trHeight w:val="903"/>
        </w:trPr>
        <w:tc>
          <w:tcPr>
            <w:tcW w:w="2291" w:type="dxa"/>
            <w:vAlign w:val="center"/>
          </w:tcPr>
          <w:p w14:paraId="133C3784" w14:textId="77777777" w:rsidR="00314F7D" w:rsidRDefault="005D63B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060" w:type="dxa"/>
            <w:vAlign w:val="center"/>
          </w:tcPr>
          <w:p w14:paraId="082A790E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учебного материала, практических и лабораторных занятия,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70C0"/>
                <w:lang w:eastAsia="ru-RU"/>
              </w:rPr>
              <w:t>курсовая работа (проект)</w:t>
            </w:r>
          </w:p>
        </w:tc>
        <w:tc>
          <w:tcPr>
            <w:tcW w:w="2693" w:type="dxa"/>
          </w:tcPr>
          <w:p w14:paraId="6072C71B" w14:textId="77777777" w:rsidR="00314F7D" w:rsidRDefault="005D63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ч.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2516" w:type="dxa"/>
          </w:tcPr>
          <w:p w14:paraId="2E4D396A" w14:textId="77777777" w:rsidR="00314F7D" w:rsidRDefault="005D63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14F7D" w14:paraId="381C7ABD" w14:textId="77777777">
        <w:tc>
          <w:tcPr>
            <w:tcW w:w="9351" w:type="dxa"/>
            <w:gridSpan w:val="2"/>
          </w:tcPr>
          <w:p w14:paraId="1D62B26B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bookmarkStart w:id="24" w:name="_Hlk156226944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Наименование раздела</w:t>
            </w:r>
          </w:p>
        </w:tc>
        <w:tc>
          <w:tcPr>
            <w:tcW w:w="2693" w:type="dxa"/>
          </w:tcPr>
          <w:p w14:paraId="6E638690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7B2E3E64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0F14698F" w14:textId="77777777">
        <w:trPr>
          <w:trHeight w:val="20"/>
        </w:trPr>
        <w:tc>
          <w:tcPr>
            <w:tcW w:w="9351" w:type="dxa"/>
            <w:gridSpan w:val="2"/>
          </w:tcPr>
          <w:p w14:paraId="379D7A9B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ХХ.ХХ Наименование</w:t>
            </w:r>
          </w:p>
        </w:tc>
        <w:tc>
          <w:tcPr>
            <w:tcW w:w="2693" w:type="dxa"/>
          </w:tcPr>
          <w:p w14:paraId="2F754CE6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4213DD0F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5274A570" w14:textId="77777777">
        <w:tc>
          <w:tcPr>
            <w:tcW w:w="2291" w:type="dxa"/>
            <w:vMerge w:val="restart"/>
          </w:tcPr>
          <w:p w14:paraId="1D225603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Х.Х. Наименование</w:t>
            </w:r>
          </w:p>
        </w:tc>
        <w:tc>
          <w:tcPr>
            <w:tcW w:w="7060" w:type="dxa"/>
          </w:tcPr>
          <w:p w14:paraId="494A7A5F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14:paraId="49455AB7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 w:val="restart"/>
          </w:tcPr>
          <w:p w14:paraId="04B5EDE9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01B092DD" w14:textId="77777777">
        <w:trPr>
          <w:trHeight w:val="396"/>
        </w:trPr>
        <w:tc>
          <w:tcPr>
            <w:tcW w:w="2291" w:type="dxa"/>
            <w:vMerge/>
          </w:tcPr>
          <w:p w14:paraId="5FFB9074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50E19904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Дидактическая единица. Дидактическая единица </w:t>
            </w:r>
          </w:p>
        </w:tc>
        <w:tc>
          <w:tcPr>
            <w:tcW w:w="2693" w:type="dxa"/>
          </w:tcPr>
          <w:p w14:paraId="79B81759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2664BCED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3F3E0571" w14:textId="77777777">
        <w:trPr>
          <w:trHeight w:val="20"/>
        </w:trPr>
        <w:tc>
          <w:tcPr>
            <w:tcW w:w="2291" w:type="dxa"/>
            <w:vMerge/>
          </w:tcPr>
          <w:p w14:paraId="6DFED5B0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6458C3FD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3C63A5D7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</w:tcPr>
          <w:p w14:paraId="55DDF648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0FED17C7" w14:textId="77777777">
        <w:trPr>
          <w:trHeight w:val="204"/>
        </w:trPr>
        <w:tc>
          <w:tcPr>
            <w:tcW w:w="2291" w:type="dxa"/>
            <w:vMerge/>
          </w:tcPr>
          <w:p w14:paraId="49639F5C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0DE56810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Формулировка … </w:t>
            </w:r>
          </w:p>
        </w:tc>
        <w:tc>
          <w:tcPr>
            <w:tcW w:w="2693" w:type="dxa"/>
          </w:tcPr>
          <w:p w14:paraId="34D5E6E9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0D083BDC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2C9C07A8" w14:textId="77777777">
        <w:trPr>
          <w:trHeight w:val="73"/>
        </w:trPr>
        <w:tc>
          <w:tcPr>
            <w:tcW w:w="2291" w:type="dxa"/>
            <w:vMerge/>
          </w:tcPr>
          <w:p w14:paraId="15B5F141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7FF51AC8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Формулировка…</w:t>
            </w:r>
          </w:p>
        </w:tc>
        <w:tc>
          <w:tcPr>
            <w:tcW w:w="2693" w:type="dxa"/>
          </w:tcPr>
          <w:p w14:paraId="7911787E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2E487422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2A20B545" w14:textId="77777777">
        <w:trPr>
          <w:trHeight w:val="361"/>
        </w:trPr>
        <w:tc>
          <w:tcPr>
            <w:tcW w:w="2291" w:type="dxa"/>
            <w:vMerge/>
          </w:tcPr>
          <w:p w14:paraId="78DE808F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0AF6E790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3D1E2B4C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  <w:tc>
          <w:tcPr>
            <w:tcW w:w="2693" w:type="dxa"/>
          </w:tcPr>
          <w:p w14:paraId="496FCDFD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</w:tcPr>
          <w:p w14:paraId="613E3268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72D361AD" w14:textId="77777777">
        <w:trPr>
          <w:trHeight w:val="361"/>
        </w:trPr>
        <w:tc>
          <w:tcPr>
            <w:tcW w:w="2291" w:type="dxa"/>
            <w:vMerge w:val="restart"/>
          </w:tcPr>
          <w:p w14:paraId="43D6EAB6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Х.Х. Наименование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72F5F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0E86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F721AB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7CD825B8" w14:textId="77777777">
        <w:trPr>
          <w:trHeight w:val="361"/>
        </w:trPr>
        <w:tc>
          <w:tcPr>
            <w:tcW w:w="2291" w:type="dxa"/>
            <w:vMerge/>
          </w:tcPr>
          <w:p w14:paraId="325731C5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1D1939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единица. Дидактическая единица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8490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34E85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6269F5CA" w14:textId="77777777">
        <w:trPr>
          <w:trHeight w:val="361"/>
        </w:trPr>
        <w:tc>
          <w:tcPr>
            <w:tcW w:w="2291" w:type="dxa"/>
            <w:vMerge/>
          </w:tcPr>
          <w:p w14:paraId="0B2C0925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78950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6BC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26784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4546A4A9" w14:textId="77777777">
        <w:trPr>
          <w:trHeight w:val="137"/>
        </w:trPr>
        <w:tc>
          <w:tcPr>
            <w:tcW w:w="2291" w:type="dxa"/>
            <w:vMerge/>
          </w:tcPr>
          <w:p w14:paraId="16072120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E7AD4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Формулировка …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E551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0C2726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173B7E37" w14:textId="77777777">
        <w:trPr>
          <w:trHeight w:val="298"/>
        </w:trPr>
        <w:tc>
          <w:tcPr>
            <w:tcW w:w="2291" w:type="dxa"/>
            <w:vMerge/>
          </w:tcPr>
          <w:p w14:paraId="4227C8A7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97FAB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Формулировка…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429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1E5D9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03D8EC22" w14:textId="77777777">
        <w:trPr>
          <w:trHeight w:val="361"/>
        </w:trPr>
        <w:tc>
          <w:tcPr>
            <w:tcW w:w="2291" w:type="dxa"/>
            <w:vMerge/>
          </w:tcPr>
          <w:p w14:paraId="6065C94A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7F666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CE46AB7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C924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bookmarkEnd w:id="24"/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620B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08765153" w14:textId="77777777">
        <w:tc>
          <w:tcPr>
            <w:tcW w:w="9351" w:type="dxa"/>
            <w:gridSpan w:val="2"/>
          </w:tcPr>
          <w:p w14:paraId="33E7874E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Наименование раздела</w:t>
            </w:r>
          </w:p>
        </w:tc>
        <w:tc>
          <w:tcPr>
            <w:tcW w:w="2693" w:type="dxa"/>
          </w:tcPr>
          <w:p w14:paraId="543E8298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7D24D117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62B75389" w14:textId="77777777">
        <w:trPr>
          <w:trHeight w:val="20"/>
        </w:trPr>
        <w:tc>
          <w:tcPr>
            <w:tcW w:w="9351" w:type="dxa"/>
            <w:gridSpan w:val="2"/>
          </w:tcPr>
          <w:p w14:paraId="3E1A9B45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ХХ.ХХ Наименование</w:t>
            </w:r>
          </w:p>
        </w:tc>
        <w:tc>
          <w:tcPr>
            <w:tcW w:w="2693" w:type="dxa"/>
          </w:tcPr>
          <w:p w14:paraId="1DC36FCC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6DA4B4C1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3E89B7B5" w14:textId="77777777">
        <w:tc>
          <w:tcPr>
            <w:tcW w:w="2291" w:type="dxa"/>
            <w:vMerge w:val="restart"/>
          </w:tcPr>
          <w:p w14:paraId="2E0C9FB0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Х.Х. Наименование</w:t>
            </w:r>
          </w:p>
        </w:tc>
        <w:tc>
          <w:tcPr>
            <w:tcW w:w="7060" w:type="dxa"/>
          </w:tcPr>
          <w:p w14:paraId="3556F283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</w:tcPr>
          <w:p w14:paraId="63A261AE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 w:val="restart"/>
          </w:tcPr>
          <w:p w14:paraId="678A4519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4F7FAB46" w14:textId="77777777">
        <w:trPr>
          <w:trHeight w:val="396"/>
        </w:trPr>
        <w:tc>
          <w:tcPr>
            <w:tcW w:w="2291" w:type="dxa"/>
            <w:vMerge/>
          </w:tcPr>
          <w:p w14:paraId="44597C9C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380E4F0E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Дидактическая единица. Дидактическая единица </w:t>
            </w:r>
          </w:p>
        </w:tc>
        <w:tc>
          <w:tcPr>
            <w:tcW w:w="2693" w:type="dxa"/>
          </w:tcPr>
          <w:p w14:paraId="17FB9285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2930C844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746CF9C3" w14:textId="77777777">
        <w:trPr>
          <w:trHeight w:val="20"/>
        </w:trPr>
        <w:tc>
          <w:tcPr>
            <w:tcW w:w="2291" w:type="dxa"/>
            <w:vMerge/>
          </w:tcPr>
          <w:p w14:paraId="6FDA7CB6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2BEF3B9E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</w:tcPr>
          <w:p w14:paraId="13CEECA6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</w:tcPr>
          <w:p w14:paraId="04596464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3390BD41" w14:textId="77777777">
        <w:trPr>
          <w:trHeight w:val="204"/>
        </w:trPr>
        <w:tc>
          <w:tcPr>
            <w:tcW w:w="2291" w:type="dxa"/>
            <w:vMerge/>
          </w:tcPr>
          <w:p w14:paraId="13B698D7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</w:tcPr>
          <w:p w14:paraId="5F123244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Формулировка … </w:t>
            </w:r>
          </w:p>
        </w:tc>
        <w:tc>
          <w:tcPr>
            <w:tcW w:w="2693" w:type="dxa"/>
          </w:tcPr>
          <w:p w14:paraId="581F4374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426B906F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1765CD82" w14:textId="77777777">
        <w:trPr>
          <w:trHeight w:val="73"/>
        </w:trPr>
        <w:tc>
          <w:tcPr>
            <w:tcW w:w="2291" w:type="dxa"/>
            <w:vMerge/>
          </w:tcPr>
          <w:p w14:paraId="52B932AA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25D98B9C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Формулировка…</w:t>
            </w:r>
          </w:p>
        </w:tc>
        <w:tc>
          <w:tcPr>
            <w:tcW w:w="2693" w:type="dxa"/>
          </w:tcPr>
          <w:p w14:paraId="25CDB012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</w:tcPr>
          <w:p w14:paraId="5EE8788E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26C4DD49" w14:textId="77777777">
        <w:trPr>
          <w:trHeight w:val="361"/>
        </w:trPr>
        <w:tc>
          <w:tcPr>
            <w:tcW w:w="2291" w:type="dxa"/>
            <w:vMerge/>
          </w:tcPr>
          <w:p w14:paraId="3789B99C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vAlign w:val="bottom"/>
          </w:tcPr>
          <w:p w14:paraId="39A27727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28C1F912" w14:textId="77777777" w:rsidR="00314F7D" w:rsidRDefault="005D63B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  <w:tc>
          <w:tcPr>
            <w:tcW w:w="2693" w:type="dxa"/>
          </w:tcPr>
          <w:p w14:paraId="347D0294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</w:tcPr>
          <w:p w14:paraId="3AD8B5D7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26190822" w14:textId="77777777">
        <w:trPr>
          <w:trHeight w:val="361"/>
        </w:trPr>
        <w:tc>
          <w:tcPr>
            <w:tcW w:w="2291" w:type="dxa"/>
            <w:vMerge w:val="restart"/>
          </w:tcPr>
          <w:p w14:paraId="696A0DBD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Х.Х. Наименование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DEBCC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A64F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7FD31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76FA60CF" w14:textId="77777777">
        <w:trPr>
          <w:trHeight w:val="361"/>
        </w:trPr>
        <w:tc>
          <w:tcPr>
            <w:tcW w:w="2291" w:type="dxa"/>
            <w:vMerge/>
          </w:tcPr>
          <w:p w14:paraId="2959D732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160A5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Дидактическая единица. Дидактическая единица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EB9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DB3E85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78B57DD4" w14:textId="77777777">
        <w:trPr>
          <w:trHeight w:val="361"/>
        </w:trPr>
        <w:tc>
          <w:tcPr>
            <w:tcW w:w="2291" w:type="dxa"/>
            <w:vMerge/>
          </w:tcPr>
          <w:p w14:paraId="7E60E5FF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47121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E4D1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AF9FE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4F889E10" w14:textId="77777777">
        <w:trPr>
          <w:trHeight w:val="137"/>
        </w:trPr>
        <w:tc>
          <w:tcPr>
            <w:tcW w:w="2291" w:type="dxa"/>
            <w:vMerge/>
          </w:tcPr>
          <w:p w14:paraId="65A93842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01AC3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Формулировка …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7C10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747C1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40FD1386" w14:textId="77777777">
        <w:trPr>
          <w:trHeight w:val="298"/>
        </w:trPr>
        <w:tc>
          <w:tcPr>
            <w:tcW w:w="2291" w:type="dxa"/>
            <w:vMerge/>
          </w:tcPr>
          <w:p w14:paraId="4724BBAE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0E351" w14:textId="77777777" w:rsidR="00314F7D" w:rsidRDefault="005D63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Формулировка…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83DA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80B7B" w14:textId="77777777" w:rsidR="00314F7D" w:rsidRDefault="00314F7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4F7D" w14:paraId="0B29B099" w14:textId="77777777">
        <w:trPr>
          <w:trHeight w:val="361"/>
        </w:trPr>
        <w:tc>
          <w:tcPr>
            <w:tcW w:w="2291" w:type="dxa"/>
            <w:vMerge/>
          </w:tcPr>
          <w:p w14:paraId="47E2CB1B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69E6D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самостоятельная работа обучающихся</w:t>
            </w:r>
          </w:p>
          <w:p w14:paraId="4748B0B6" w14:textId="77777777" w:rsidR="00314F7D" w:rsidRDefault="005D63B2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lang w:eastAsia="ru-RU"/>
              </w:rPr>
              <w:t>Необходимость и тематика определяются образовательной организацией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0C49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D42203" w14:textId="77777777" w:rsidR="00314F7D" w:rsidRDefault="00314F7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7B4BDF9A" w14:textId="77777777">
        <w:tc>
          <w:tcPr>
            <w:tcW w:w="9351" w:type="dxa"/>
            <w:gridSpan w:val="2"/>
          </w:tcPr>
          <w:p w14:paraId="59689973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70C0"/>
                <w:lang w:eastAsia="ru-RU"/>
              </w:rPr>
              <w:t xml:space="preserve">Курсовая работа (проект)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1CD3AFA4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5D869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2D34313B" w14:textId="77777777">
        <w:tc>
          <w:tcPr>
            <w:tcW w:w="9351" w:type="dxa"/>
            <w:gridSpan w:val="2"/>
          </w:tcPr>
          <w:p w14:paraId="28CDFE46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Учебная практика </w:t>
            </w:r>
          </w:p>
          <w:p w14:paraId="01A09747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</w:tc>
        <w:tc>
          <w:tcPr>
            <w:tcW w:w="2693" w:type="dxa"/>
          </w:tcPr>
          <w:p w14:paraId="08D83C17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6A85E1CC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49B5C772" w14:textId="77777777">
        <w:trPr>
          <w:trHeight w:val="317"/>
        </w:trPr>
        <w:tc>
          <w:tcPr>
            <w:tcW w:w="9351" w:type="dxa"/>
            <w:gridSpan w:val="2"/>
          </w:tcPr>
          <w:p w14:paraId="4651659F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Производственная практика </w:t>
            </w:r>
          </w:p>
          <w:p w14:paraId="3BB45FA6" w14:textId="77777777" w:rsidR="00314F7D" w:rsidRDefault="005D63B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Виды работ:</w:t>
            </w:r>
          </w:p>
        </w:tc>
        <w:tc>
          <w:tcPr>
            <w:tcW w:w="2693" w:type="dxa"/>
          </w:tcPr>
          <w:p w14:paraId="11C649CF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7F0A5041" w14:textId="77777777" w:rsidR="00314F7D" w:rsidRDefault="00314F7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14F7D" w14:paraId="01618B72" w14:textId="77777777">
        <w:tc>
          <w:tcPr>
            <w:tcW w:w="9351" w:type="dxa"/>
            <w:gridSpan w:val="2"/>
          </w:tcPr>
          <w:p w14:paraId="5DB147BD" w14:textId="77777777" w:rsidR="00314F7D" w:rsidRDefault="005D63B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Промежуточная аттестация</w:t>
            </w:r>
          </w:p>
        </w:tc>
        <w:tc>
          <w:tcPr>
            <w:tcW w:w="2693" w:type="dxa"/>
          </w:tcPr>
          <w:p w14:paraId="751A0A01" w14:textId="77777777" w:rsidR="00314F7D" w:rsidRDefault="00314F7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  <w:tc>
          <w:tcPr>
            <w:tcW w:w="2516" w:type="dxa"/>
          </w:tcPr>
          <w:p w14:paraId="02FEBB3B" w14:textId="77777777" w:rsidR="00314F7D" w:rsidRDefault="00314F7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314F7D" w14:paraId="476DF8F1" w14:textId="77777777">
        <w:tc>
          <w:tcPr>
            <w:tcW w:w="9351" w:type="dxa"/>
            <w:gridSpan w:val="2"/>
          </w:tcPr>
          <w:p w14:paraId="162F530F" w14:textId="77777777" w:rsidR="00314F7D" w:rsidRDefault="005D63B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693" w:type="dxa"/>
          </w:tcPr>
          <w:p w14:paraId="30922B3B" w14:textId="77777777" w:rsidR="00314F7D" w:rsidRDefault="00314F7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16" w:type="dxa"/>
          </w:tcPr>
          <w:p w14:paraId="72913367" w14:textId="77777777" w:rsidR="00314F7D" w:rsidRDefault="00314F7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60F41F93" w14:textId="77777777" w:rsidR="00314F7D" w:rsidRDefault="00314F7D">
      <w:pPr>
        <w:pStyle w:val="114"/>
        <w:jc w:val="both"/>
        <w:rPr>
          <w:rFonts w:ascii="Times New Roman" w:hAnsi="Times New Roman"/>
        </w:rPr>
      </w:pPr>
      <w:bookmarkStart w:id="25" w:name="_Toc152334670"/>
    </w:p>
    <w:p w14:paraId="106C2512" w14:textId="77777777" w:rsidR="00314F7D" w:rsidRDefault="005D63B2">
      <w:pPr>
        <w:pStyle w:val="114"/>
        <w:jc w:val="both"/>
        <w:rPr>
          <w:rFonts w:ascii="Times New Roman" w:hAnsi="Times New Roman"/>
          <w:i/>
          <w:iCs/>
        </w:rPr>
      </w:pPr>
      <w:bookmarkStart w:id="26" w:name="_Toc162370395"/>
      <w:r>
        <w:rPr>
          <w:rFonts w:ascii="Times New Roman" w:hAnsi="Times New Roman"/>
        </w:rPr>
        <w:t xml:space="preserve">2.4. Курсовой проект (работа) </w:t>
      </w:r>
      <w:r>
        <w:rPr>
          <w:rFonts w:ascii="Times New Roman" w:hAnsi="Times New Roman"/>
          <w:i/>
          <w:iCs/>
        </w:rPr>
        <w:t>(для специальностей СПО, если предусмотрено)</w:t>
      </w:r>
      <w:bookmarkEnd w:id="26"/>
    </w:p>
    <w:p w14:paraId="1FD6CEC6" w14:textId="77777777" w:rsidR="00314F7D" w:rsidRDefault="005D63B2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Указывается, является ли выполнение курсового проекта (работы) по модулю обязательным или обучающийся имеет право выбора: выполнять курсовой проект по тематике данного или иного профессионального модуля(ей) или общепрофессиональной дисциплине(-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ам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14:paraId="0EC7545B" w14:textId="77777777" w:rsidR="00314F7D" w:rsidRDefault="005D63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Тематика курсовых проектов (работ)</w:t>
      </w:r>
    </w:p>
    <w:p w14:paraId="0FFBD30B" w14:textId="77777777" w:rsidR="00314F7D" w:rsidRDefault="005D63B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4ADC1860" w14:textId="77777777" w:rsidR="00314F7D" w:rsidRDefault="005D63B2">
      <w:pPr>
        <w:pStyle w:val="a8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14:paraId="789FEA5F" w14:textId="77777777" w:rsidR="00314F7D" w:rsidRDefault="005D63B2">
      <w:pPr>
        <w:pStyle w:val="114"/>
        <w:jc w:val="both"/>
        <w:rPr>
          <w:rFonts w:ascii="Times New Roman" w:hAnsi="Times New Roman"/>
        </w:rPr>
      </w:pPr>
      <w:bookmarkStart w:id="27" w:name="_Toc156820652"/>
      <w:bookmarkStart w:id="28" w:name="_Toc162370396"/>
      <w:r>
        <w:rPr>
          <w:rFonts w:ascii="Times New Roman" w:hAnsi="Times New Roman"/>
        </w:rPr>
        <w:t>…</w:t>
      </w:r>
      <w:bookmarkEnd w:id="27"/>
      <w:bookmarkEnd w:id="28"/>
    </w:p>
    <w:p w14:paraId="29EF3400" w14:textId="77777777" w:rsidR="00314F7D" w:rsidRDefault="00314F7D">
      <w:pPr>
        <w:pStyle w:val="114"/>
        <w:jc w:val="both"/>
        <w:rPr>
          <w:rFonts w:ascii="Times New Roman" w:hAnsi="Times New Roman"/>
        </w:rPr>
      </w:pPr>
    </w:p>
    <w:p w14:paraId="58AAB6A5" w14:textId="77777777" w:rsidR="00314F7D" w:rsidRDefault="00314F7D">
      <w:pPr>
        <w:pStyle w:val="114"/>
        <w:jc w:val="both"/>
        <w:rPr>
          <w:rFonts w:ascii="Times New Roman" w:hAnsi="Times New Roman"/>
        </w:rPr>
        <w:sectPr w:rsidR="00314F7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14:paraId="282DBF32" w14:textId="77777777" w:rsidR="00314F7D" w:rsidRDefault="005D63B2">
      <w:pPr>
        <w:pStyle w:val="1f1"/>
        <w:rPr>
          <w:rFonts w:ascii="Times New Roman" w:hAnsi="Times New Roman"/>
        </w:rPr>
      </w:pPr>
      <w:bookmarkStart w:id="29" w:name="_Toc152334671"/>
      <w:bookmarkStart w:id="30" w:name="_Toc162370397"/>
      <w:bookmarkEnd w:id="25"/>
      <w:r>
        <w:rPr>
          <w:rFonts w:ascii="Times New Roman" w:hAnsi="Times New Roman"/>
        </w:rPr>
        <w:lastRenderedPageBreak/>
        <w:t>3. Условия реализации профессионального модуля</w:t>
      </w:r>
      <w:bookmarkEnd w:id="29"/>
      <w:bookmarkEnd w:id="30"/>
    </w:p>
    <w:p w14:paraId="7E0CA02D" w14:textId="77777777" w:rsidR="00314F7D" w:rsidRDefault="005D63B2">
      <w:pPr>
        <w:pStyle w:val="114"/>
        <w:rPr>
          <w:rFonts w:ascii="Times New Roman" w:hAnsi="Times New Roman"/>
        </w:rPr>
      </w:pPr>
      <w:bookmarkStart w:id="31" w:name="_Toc152334672"/>
      <w:bookmarkStart w:id="32" w:name="_Toc162370398"/>
      <w:r>
        <w:rPr>
          <w:rFonts w:ascii="Times New Roman" w:hAnsi="Times New Roman"/>
        </w:rPr>
        <w:t>3.1. Материально-техническое обеспечение</w:t>
      </w:r>
      <w:bookmarkEnd w:id="31"/>
      <w:bookmarkEnd w:id="32"/>
    </w:p>
    <w:p w14:paraId="4569D555" w14:textId="77777777" w:rsidR="00314F7D" w:rsidRDefault="005D63B2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Кабинет(ы)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______________________ (наименования кабинетов из указанных в п. 6.1 ОПОП-П),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оснащенный(е)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82A08CE" w14:textId="77777777" w:rsidR="00314F7D" w:rsidRDefault="005D63B2">
      <w:pPr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Лаборатория(и) ____________________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(перечисляются через запятую наименования лабораторий из указанных в п. 6.1 ОПОП-П, необходимых для реализации модуля),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4FA08207" w14:textId="77777777" w:rsidR="00314F7D" w:rsidRDefault="005D63B2">
      <w:pPr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Мастерская(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и зоны по видам работ _____________________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(перечисляются через запятую наименования мастерских из указанных в п. 6.1 ОПОП-П, необходимых для реализации модуля),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5BA9336A" w14:textId="77777777" w:rsidR="00314F7D" w:rsidRDefault="005D63B2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Оснащенные базы практики (</w:t>
      </w:r>
      <w:r>
        <w:rPr>
          <w:rFonts w:ascii="Times New Roman" w:hAnsi="Times New Roman" w:cs="Times New Roman"/>
          <w:sz w:val="24"/>
          <w:szCs w:val="24"/>
        </w:rPr>
        <w:t xml:space="preserve">мастерские/зоны по видам работ), </w:t>
      </w:r>
      <w:r>
        <w:rPr>
          <w:rFonts w:ascii="Times New Roman" w:hAnsi="Times New Roman" w:cs="Times New Roman"/>
          <w:bCs/>
          <w:sz w:val="24"/>
          <w:szCs w:val="24"/>
        </w:rPr>
        <w:t>оснащенная(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) в соответствии с </w:t>
      </w:r>
      <w:r>
        <w:rPr>
          <w:rFonts w:ascii="Times New Roman" w:hAnsi="Times New Roman" w:cs="Times New Roman"/>
          <w:bCs/>
          <w:iCs/>
          <w:sz w:val="24"/>
          <w:szCs w:val="24"/>
        </w:rPr>
        <w:t>приложением 3 ОПОП-П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</w:p>
    <w:p w14:paraId="0526406E" w14:textId="77777777" w:rsidR="00314F7D" w:rsidRDefault="00314F7D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2640D" w14:textId="77777777" w:rsidR="00314F7D" w:rsidRDefault="005D63B2">
      <w:pPr>
        <w:pStyle w:val="114"/>
        <w:rPr>
          <w:rFonts w:ascii="Times New Roman" w:eastAsia="Times New Roman" w:hAnsi="Times New Roman"/>
        </w:rPr>
      </w:pPr>
      <w:bookmarkStart w:id="33" w:name="_Toc152334673"/>
      <w:bookmarkStart w:id="34" w:name="_Toc162370399"/>
      <w:r>
        <w:rPr>
          <w:rFonts w:ascii="Times New Roman" w:hAnsi="Times New Roman"/>
        </w:rPr>
        <w:t>3.2. Учебно-методическое обеспечение</w:t>
      </w:r>
      <w:bookmarkEnd w:id="33"/>
      <w:bookmarkEnd w:id="34"/>
    </w:p>
    <w:p w14:paraId="50450104" w14:textId="77777777" w:rsidR="00314F7D" w:rsidRDefault="005D63B2">
      <w:pPr>
        <w:pStyle w:val="a8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p w14:paraId="0244DC6F" w14:textId="77777777" w:rsidR="00314F7D" w:rsidRDefault="005D63B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Наименование.</w:t>
      </w:r>
    </w:p>
    <w:p w14:paraId="26C949F8" w14:textId="77777777" w:rsidR="00314F7D" w:rsidRDefault="005D63B2">
      <w:pPr>
        <w:pStyle w:val="a8"/>
        <w:spacing w:line="276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35" w:name="_Hlk156825228"/>
      <w:r>
        <w:rPr>
          <w:rFonts w:ascii="Times New Roman" w:hAnsi="Times New Roman" w:cs="Times New Roman"/>
          <w:i/>
          <w:iCs/>
          <w:sz w:val="24"/>
          <w:szCs w:val="24"/>
        </w:rPr>
        <w:t xml:space="preserve">Разработчики рабочей программы выбирают не менее одного издания из приведенного в ПОП-П перечня печатных и/или электронных образовательных изданий для использования в образовательном процессе. </w:t>
      </w:r>
      <w:bookmarkStart w:id="36" w:name="_Hlk75853653"/>
      <w:r>
        <w:rPr>
          <w:rFonts w:ascii="Times New Roman" w:hAnsi="Times New Roman" w:cs="Times New Roman"/>
          <w:bCs/>
          <w:i/>
          <w:sz w:val="24"/>
          <w:szCs w:val="24"/>
        </w:rPr>
        <w:t>Электронные ресурсы (не учебные издания) указываются в дополнительных источниках.</w:t>
      </w:r>
      <w:bookmarkEnd w:id="36"/>
      <w:r>
        <w:rPr>
          <w:rFonts w:ascii="Times New Roman" w:hAnsi="Times New Roman" w:cs="Times New Roman"/>
          <w:bCs/>
          <w:i/>
          <w:sz w:val="24"/>
          <w:szCs w:val="24"/>
        </w:rPr>
        <w:t xml:space="preserve"> Список может быть дополнен другими изданиями.</w:t>
      </w:r>
      <w:bookmarkEnd w:id="35"/>
    </w:p>
    <w:p w14:paraId="1327790E" w14:textId="77777777" w:rsidR="00314F7D" w:rsidRDefault="005D63B2">
      <w:pPr>
        <w:pStyle w:val="a8"/>
        <w:spacing w:line="276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Списки литературы оформляются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в алфавитном порядке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в соответствии с ГОСТ Р 7.0.100–2018 «Библиографическая запись. Библиографическое описание. Общие требования и правила составления» (утв. приказом № 1050-ст Федерального агентства по техническому регулированию и метрологии (Росстандартом) от 03 декабря 2018 года).</w:t>
      </w:r>
    </w:p>
    <w:p w14:paraId="6C5BBCEA" w14:textId="77777777" w:rsidR="00314F7D" w:rsidRDefault="00314F7D">
      <w:pPr>
        <w:pStyle w:val="a8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6B4B01" w14:textId="77777777" w:rsidR="00314F7D" w:rsidRDefault="005D63B2">
      <w:pPr>
        <w:spacing w:line="276" w:lineRule="auto"/>
        <w:ind w:firstLine="709"/>
        <w:contextualSpacing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3.2.2. Дополнительные источники </w:t>
      </w:r>
      <w:r>
        <w:rPr>
          <w:rFonts w:ascii="Times New Roman" w:hAnsi="Times New Roman" w:cs="Times New Roman"/>
          <w:bCs/>
          <w:i/>
          <w:sz w:val="24"/>
          <w:szCs w:val="24"/>
        </w:rPr>
        <w:t>(при необходимости)</w:t>
      </w:r>
    </w:p>
    <w:p w14:paraId="2D2931B7" w14:textId="77777777" w:rsidR="00314F7D" w:rsidRDefault="005D63B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Наименование.</w:t>
      </w:r>
    </w:p>
    <w:p w14:paraId="206516D8" w14:textId="77777777" w:rsidR="00314F7D" w:rsidRDefault="005D63B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14:paraId="612A1C62" w14:textId="77777777" w:rsidR="00314F7D" w:rsidRDefault="005D63B2">
      <w:pPr>
        <w:pStyle w:val="1f1"/>
        <w:rPr>
          <w:rFonts w:ascii="Times New Roman" w:hAnsi="Times New Roman"/>
          <w:b w:val="0"/>
          <w:bCs w:val="0"/>
        </w:rPr>
      </w:pPr>
      <w:bookmarkStart w:id="37" w:name="_Toc152334674"/>
      <w:bookmarkStart w:id="38" w:name="_Toc162370400"/>
      <w:r>
        <w:rPr>
          <w:rFonts w:ascii="Times New Roman" w:hAnsi="Times New Roman"/>
        </w:rPr>
        <w:t xml:space="preserve">4. Контроль и оценка результатов освоения </w:t>
      </w:r>
      <w:r>
        <w:rPr>
          <w:rFonts w:ascii="Times New Roman" w:hAnsi="Times New Roman"/>
        </w:rPr>
        <w:br/>
        <w:t>профессионального модуля</w:t>
      </w:r>
      <w:bookmarkEnd w:id="37"/>
      <w:bookmarkEnd w:id="3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9"/>
        <w:gridCol w:w="5305"/>
        <w:gridCol w:w="2784"/>
      </w:tblGrid>
      <w:tr w:rsidR="00314F7D" w14:paraId="53A15885" w14:textId="77777777">
        <w:trPr>
          <w:trHeight w:val="23"/>
        </w:trPr>
        <w:tc>
          <w:tcPr>
            <w:tcW w:w="799" w:type="pct"/>
          </w:tcPr>
          <w:p w14:paraId="278FB31F" w14:textId="77777777" w:rsidR="00314F7D" w:rsidRDefault="005D63B2">
            <w:pPr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39" w:name="_Hlk152334357"/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Код ПК, ОК</w:t>
            </w:r>
          </w:p>
        </w:tc>
        <w:tc>
          <w:tcPr>
            <w:tcW w:w="2755" w:type="pct"/>
            <w:vAlign w:val="center"/>
          </w:tcPr>
          <w:p w14:paraId="4ED765BB" w14:textId="77777777" w:rsidR="00314F7D" w:rsidRDefault="005D63B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Критерии оценки результата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  <w:t>(показатели освоенности компетенций)</w:t>
            </w:r>
          </w:p>
        </w:tc>
        <w:tc>
          <w:tcPr>
            <w:tcW w:w="1446" w:type="pct"/>
            <w:vAlign w:val="center"/>
          </w:tcPr>
          <w:p w14:paraId="38669CFD" w14:textId="77777777" w:rsidR="00314F7D" w:rsidRDefault="005D63B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 и методы оценки</w:t>
            </w:r>
            <w:r>
              <w:rPr>
                <w:rStyle w:val="af7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</w:tr>
      <w:tr w:rsidR="00314F7D" w14:paraId="4ED2CEA6" w14:textId="77777777">
        <w:trPr>
          <w:trHeight w:val="23"/>
        </w:trPr>
        <w:tc>
          <w:tcPr>
            <w:tcW w:w="799" w:type="pct"/>
          </w:tcPr>
          <w:p w14:paraId="6FCDD283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Х.Х</w:t>
            </w:r>
          </w:p>
          <w:p w14:paraId="4611D085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ХХ</w:t>
            </w:r>
          </w:p>
        </w:tc>
        <w:tc>
          <w:tcPr>
            <w:tcW w:w="2755" w:type="pct"/>
          </w:tcPr>
          <w:p w14:paraId="34794B92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в форме настоящего времени 3 лица – обучающийся что делает…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конкретные действия, выполняемые студентом, освоившим данную компетенцию</w:t>
            </w:r>
          </w:p>
        </w:tc>
        <w:tc>
          <w:tcPr>
            <w:tcW w:w="1446" w:type="pct"/>
            <w:vMerge w:val="restart"/>
          </w:tcPr>
          <w:p w14:paraId="2C54DDEE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Контрольные работы, зачеты, квалификационные испытания, защита курсовых и дипломных проектов (работ), экзамены. Интерпретация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результатов выполнения практических и лабораторных заданий, оценка решения ситуационных задач, оценка тестового контроля.</w:t>
            </w:r>
          </w:p>
        </w:tc>
      </w:tr>
      <w:tr w:rsidR="00314F7D" w14:paraId="53CF459B" w14:textId="77777777">
        <w:trPr>
          <w:trHeight w:val="23"/>
        </w:trPr>
        <w:tc>
          <w:tcPr>
            <w:tcW w:w="799" w:type="pct"/>
          </w:tcPr>
          <w:p w14:paraId="084E9252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Х.Х</w:t>
            </w:r>
          </w:p>
          <w:p w14:paraId="4950095D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ХХ</w:t>
            </w:r>
          </w:p>
        </w:tc>
        <w:tc>
          <w:tcPr>
            <w:tcW w:w="2755" w:type="pct"/>
          </w:tcPr>
          <w:p w14:paraId="1E8409C2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в форме настоящего времени 3 лица – обучающийся что делает…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конкретные действия, выполняемые студентом, освоившим данную компетенцию</w:t>
            </w:r>
          </w:p>
        </w:tc>
        <w:tc>
          <w:tcPr>
            <w:tcW w:w="1446" w:type="pct"/>
            <w:vMerge/>
          </w:tcPr>
          <w:p w14:paraId="4A770A34" w14:textId="77777777" w:rsidR="00314F7D" w:rsidRDefault="00314F7D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4F7D" w14:paraId="7C4DD887" w14:textId="77777777">
        <w:trPr>
          <w:trHeight w:val="23"/>
        </w:trPr>
        <w:tc>
          <w:tcPr>
            <w:tcW w:w="799" w:type="pct"/>
          </w:tcPr>
          <w:p w14:paraId="51AE278B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ПК Х.Х</w:t>
            </w:r>
          </w:p>
          <w:p w14:paraId="212FF057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ХХ</w:t>
            </w:r>
          </w:p>
        </w:tc>
        <w:tc>
          <w:tcPr>
            <w:tcW w:w="2755" w:type="pct"/>
          </w:tcPr>
          <w:p w14:paraId="47240236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в форме настоящего времени 3 лица – обучающийся что делает…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конкретные действия, выполняемые студентом, освоившим данную компетенцию</w:t>
            </w:r>
          </w:p>
        </w:tc>
        <w:tc>
          <w:tcPr>
            <w:tcW w:w="1446" w:type="pct"/>
            <w:vMerge/>
          </w:tcPr>
          <w:p w14:paraId="4B75ABD5" w14:textId="77777777" w:rsidR="00314F7D" w:rsidRDefault="00314F7D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14F7D" w14:paraId="636937D9" w14:textId="77777777">
        <w:trPr>
          <w:trHeight w:val="23"/>
        </w:trPr>
        <w:tc>
          <w:tcPr>
            <w:tcW w:w="799" w:type="pct"/>
          </w:tcPr>
          <w:p w14:paraId="51789E31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Х.Х</w:t>
            </w:r>
          </w:p>
          <w:p w14:paraId="1B598E0D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ОК ХХ</w:t>
            </w:r>
          </w:p>
        </w:tc>
        <w:tc>
          <w:tcPr>
            <w:tcW w:w="2755" w:type="pct"/>
          </w:tcPr>
          <w:p w14:paraId="55AB50CD" w14:textId="77777777" w:rsidR="00314F7D" w:rsidRDefault="005D63B2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Глагол в форме настоящего времени 3 лица – обучающийся что делает…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конкретные действия, выполняемые студентом, освоившим данную компетенцию</w:t>
            </w:r>
          </w:p>
        </w:tc>
        <w:bookmarkEnd w:id="39"/>
        <w:tc>
          <w:tcPr>
            <w:tcW w:w="1446" w:type="pct"/>
            <w:vMerge/>
          </w:tcPr>
          <w:p w14:paraId="2847BEA3" w14:textId="77777777" w:rsidR="00314F7D" w:rsidRDefault="00314F7D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690685B" w14:textId="77777777" w:rsidR="00314F7D" w:rsidRDefault="00314F7D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7D0053CE" w14:textId="77777777" w:rsidR="00314F7D" w:rsidRDefault="005D63B2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 w:clear="all"/>
      </w:r>
    </w:p>
    <w:p w14:paraId="109C037E" w14:textId="77777777" w:rsidR="00314F7D" w:rsidRDefault="005D63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1.2</w:t>
      </w:r>
    </w:p>
    <w:p w14:paraId="4C3EC3C7" w14:textId="77777777" w:rsidR="00314F7D" w:rsidRDefault="005D63B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ОПОП-П по профессии/специальности</w:t>
      </w:r>
    </w:p>
    <w:p w14:paraId="1EE97C51" w14:textId="77777777" w:rsidR="00314F7D" w:rsidRDefault="005D63B2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Код Наименование</w:t>
      </w:r>
    </w:p>
    <w:p w14:paraId="7E52ECCA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4E52F885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014D8F6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AD43C9F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B265EC6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A0EC8EA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543EA3EE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223C306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0FD5D53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2F21013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B5F67FF" w14:textId="77777777" w:rsidR="00314F7D" w:rsidRDefault="00314F7D">
      <w:pPr>
        <w:jc w:val="right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362552DE" w14:textId="77777777" w:rsidR="00314F7D" w:rsidRDefault="005D63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Рабочая программа профессионального модуля</w:t>
      </w:r>
    </w:p>
    <w:p w14:paraId="50E8E617" w14:textId="77777777" w:rsidR="00314F7D" w:rsidRDefault="005D63B2">
      <w:pPr>
        <w:pStyle w:val="1"/>
      </w:pPr>
      <w:bookmarkStart w:id="40" w:name="_Toc192499725"/>
      <w:r>
        <w:t xml:space="preserve">«ПМ.02 </w:t>
      </w:r>
      <w:r>
        <w:rPr>
          <w:color w:val="0070C0"/>
        </w:rPr>
        <w:t>НАИМЕНОВАНИЕ ПРОФЕССИОНАЛЬНОГО МОДУЛЯ</w:t>
      </w:r>
      <w:r>
        <w:t>»</w:t>
      </w:r>
      <w:bookmarkEnd w:id="40"/>
    </w:p>
    <w:p w14:paraId="11CFD939" w14:textId="77777777" w:rsidR="00314F7D" w:rsidRDefault="00314F7D">
      <w:pPr>
        <w:pStyle w:val="1"/>
      </w:pPr>
    </w:p>
    <w:p w14:paraId="6DCD2384" w14:textId="77777777" w:rsidR="00314F7D" w:rsidRDefault="00314F7D">
      <w:pPr>
        <w:pStyle w:val="1"/>
      </w:pPr>
    </w:p>
    <w:p w14:paraId="71D8678D" w14:textId="77777777" w:rsidR="00314F7D" w:rsidRDefault="00314F7D">
      <w:pPr>
        <w:pStyle w:val="1"/>
      </w:pPr>
    </w:p>
    <w:p w14:paraId="16097BF2" w14:textId="77777777" w:rsidR="00314F7D" w:rsidRDefault="00314F7D">
      <w:pPr>
        <w:pStyle w:val="1"/>
      </w:pPr>
    </w:p>
    <w:p w14:paraId="04E49FCD" w14:textId="77777777" w:rsidR="00314F7D" w:rsidRDefault="00314F7D">
      <w:pPr>
        <w:pStyle w:val="1"/>
      </w:pPr>
    </w:p>
    <w:p w14:paraId="51D32761" w14:textId="77777777" w:rsidR="00314F7D" w:rsidRDefault="00314F7D">
      <w:pPr>
        <w:pStyle w:val="1"/>
      </w:pPr>
    </w:p>
    <w:p w14:paraId="2C9A9F03" w14:textId="77777777" w:rsidR="00314F7D" w:rsidRDefault="00314F7D">
      <w:pPr>
        <w:pStyle w:val="1"/>
      </w:pPr>
    </w:p>
    <w:p w14:paraId="42D309B6" w14:textId="77777777" w:rsidR="00314F7D" w:rsidRDefault="00314F7D">
      <w:pPr>
        <w:pStyle w:val="1"/>
      </w:pPr>
    </w:p>
    <w:p w14:paraId="352859DE" w14:textId="77777777" w:rsidR="00314F7D" w:rsidRDefault="00314F7D">
      <w:pPr>
        <w:pStyle w:val="1"/>
      </w:pPr>
    </w:p>
    <w:p w14:paraId="680C6FD0" w14:textId="77777777" w:rsidR="00314F7D" w:rsidRDefault="00314F7D">
      <w:pPr>
        <w:pStyle w:val="1"/>
      </w:pPr>
    </w:p>
    <w:p w14:paraId="402A7A6B" w14:textId="77777777" w:rsidR="00314F7D" w:rsidRDefault="00314F7D">
      <w:pPr>
        <w:pStyle w:val="1"/>
      </w:pPr>
    </w:p>
    <w:p w14:paraId="38A73E60" w14:textId="77777777" w:rsidR="00314F7D" w:rsidRDefault="00314F7D">
      <w:pPr>
        <w:pStyle w:val="1"/>
      </w:pPr>
    </w:p>
    <w:p w14:paraId="0310CB1C" w14:textId="77777777" w:rsidR="00314F7D" w:rsidRDefault="00314F7D">
      <w:pPr>
        <w:pStyle w:val="1"/>
      </w:pPr>
    </w:p>
    <w:p w14:paraId="364CA9AB" w14:textId="77777777" w:rsidR="00314F7D" w:rsidRDefault="00314F7D">
      <w:pPr>
        <w:pStyle w:val="1"/>
      </w:pPr>
    </w:p>
    <w:p w14:paraId="3615DD51" w14:textId="77777777" w:rsidR="00314F7D" w:rsidRDefault="005D63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202__ г.</w:t>
      </w:r>
    </w:p>
    <w:p w14:paraId="7FD82EE2" w14:textId="77777777" w:rsidR="00314F7D" w:rsidRDefault="005D63B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</w:p>
    <w:p w14:paraId="0A7CC62C" w14:textId="77777777" w:rsidR="00404BA1" w:rsidRPr="00404BA1" w:rsidRDefault="00404BA1" w:rsidP="00404BA1">
      <w:pPr>
        <w:contextualSpacing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F90BBB0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ПРИЛОЖЕНИЕ 1.1.1</w:t>
      </w:r>
    </w:p>
    <w:p w14:paraId="7E7D1EA8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к ОПОП-П по </w:t>
      </w:r>
      <w:r w:rsidRPr="00093424">
        <w:rPr>
          <w:rFonts w:ascii="Times New Roman" w:eastAsia="Times New Roman" w:hAnsi="Times New Roman" w:cs="Times New Roman"/>
          <w:b/>
          <w:color w:val="4F81BD"/>
          <w:sz w:val="24"/>
          <w:szCs w:val="20"/>
          <w:lang w:eastAsia="ru-RU"/>
        </w:rPr>
        <w:t xml:space="preserve">профессии/специальности </w:t>
      </w:r>
      <w:r w:rsidRPr="00093424">
        <w:rPr>
          <w:rFonts w:ascii="Times New Roman" w:eastAsia="Times New Roman" w:hAnsi="Times New Roman" w:cs="Times New Roman"/>
          <w:b/>
          <w:color w:val="4F81BD"/>
          <w:sz w:val="24"/>
          <w:szCs w:val="20"/>
          <w:lang w:eastAsia="ru-RU"/>
        </w:rPr>
        <w:br/>
        <w:t>Код Наименование</w:t>
      </w:r>
    </w:p>
    <w:p w14:paraId="210E1D6D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58BA4F5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494413FC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53BF813D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74CDE111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19403633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7D72C2E4" w14:textId="77777777" w:rsidR="00093424" w:rsidRPr="00093424" w:rsidRDefault="00093424" w:rsidP="00093424">
      <w:pPr>
        <w:pStyle w:val="1"/>
      </w:pPr>
      <w:bookmarkStart w:id="41" w:name="_Toc192499726"/>
      <w:r w:rsidRPr="00093424">
        <w:t>ПАСПОРТ РАБОЧЕЙ ПРОГРАММЫ ПРАКТИКИ</w:t>
      </w:r>
      <w:r w:rsidRPr="00093424">
        <w:br/>
        <w:t>(УЧЕБНОЙ И ПРОИЗВОДСТВЕННОЙ)</w:t>
      </w:r>
      <w:bookmarkEnd w:id="41"/>
      <w:r w:rsidRPr="00093424">
        <w:t xml:space="preserve">  </w:t>
      </w:r>
    </w:p>
    <w:p w14:paraId="36ABA87A" w14:textId="77777777" w:rsidR="00093424" w:rsidRPr="00093424" w:rsidRDefault="00093424" w:rsidP="00093424">
      <w:pPr>
        <w:pStyle w:val="1"/>
        <w:rPr>
          <w:strike/>
        </w:rPr>
      </w:pPr>
    </w:p>
    <w:p w14:paraId="726B2FB4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1622"/>
        <w:gridCol w:w="2114"/>
        <w:gridCol w:w="2704"/>
        <w:gridCol w:w="1049"/>
        <w:gridCol w:w="1099"/>
      </w:tblGrid>
      <w:tr w:rsidR="00093424" w:rsidRPr="00093424" w14:paraId="0E836EB7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EF00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Индекс УП/ПП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87F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ПМ</w:t>
            </w:r>
          </w:p>
          <w:p w14:paraId="6B0F4567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(индекс, наименование)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7AA0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Вид практики</w:t>
            </w: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br/>
              <w:t xml:space="preserve"> (учебная/ производственная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2FDA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Тип (этап) практики  </w:t>
            </w: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br/>
            </w: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(при наличии)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B554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Семестр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5087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Объем </w:t>
            </w: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br/>
              <w:t xml:space="preserve"> в часах</w:t>
            </w:r>
          </w:p>
          <w:p w14:paraId="09B20C02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7196F1F4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089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ХХ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80B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ПМ ХХ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0AB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Учебная практика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4D5E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ознакомительная, программная, технологическая, сборочно-программная, контрольная и др.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EEE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195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FD016B1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D106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ХХ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304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ПМ ХХ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690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Учебная практика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7C8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FCF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6DB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527FB4F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5EE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1B7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2E0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545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0FC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296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7DE4C2D9" w14:textId="77777777" w:rsidTr="00093424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C39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530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A90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Всего УП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EC28DA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8C187BB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C3D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1A2C414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F93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981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ПМ ХХ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0C5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Производственная практика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38D9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технологическая,</w:t>
            </w:r>
          </w:p>
          <w:p w14:paraId="042ED578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программно-технологическая, сборочно-технологическая,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механо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-наладочная, </w:t>
            </w: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</w:t>
            </w: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рганизационная, станочная, токарная с ЧПУ и др.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212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B6B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C78F9DD" w14:textId="77777777" w:rsidTr="00D3543A">
        <w:trPr>
          <w:trHeight w:val="306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0A2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7B8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ПМ ХХ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A45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Производственная практика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5D3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D0F5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B9A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2712A7C1" w14:textId="77777777" w:rsidTr="00D3543A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654A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409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98C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EAE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2C3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E51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63F34CFC" w14:textId="77777777" w:rsidTr="00093424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6F7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94E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1AA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Всего ПП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E35CC50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0EBDE86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7CC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7C30D627" w14:textId="77777777" w:rsidTr="00093424">
        <w:trPr>
          <w:trHeight w:val="36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3AF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B9E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624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Итого практики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83046CC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F18A84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46B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78949EE9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78A13D83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5CC1C7F2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strike/>
          <w:color w:val="000000"/>
          <w:sz w:val="28"/>
          <w:szCs w:val="20"/>
          <w:lang w:eastAsia="ru-RU"/>
        </w:rPr>
      </w:pPr>
    </w:p>
    <w:p w14:paraId="26A84BC1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strike/>
          <w:color w:val="000000"/>
          <w:sz w:val="24"/>
          <w:szCs w:val="20"/>
          <w:lang w:eastAsia="ru-RU"/>
        </w:rPr>
      </w:pPr>
    </w:p>
    <w:p w14:paraId="216EE39D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202_ г.</w:t>
      </w:r>
    </w:p>
    <w:p w14:paraId="524D831B" w14:textId="0EC010D2" w:rsidR="00093424" w:rsidRPr="00093424" w:rsidRDefault="00093424" w:rsidP="00093424">
      <w:pPr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strike/>
          <w:color w:val="000000"/>
          <w:sz w:val="24"/>
          <w:szCs w:val="20"/>
          <w:lang w:eastAsia="ru-RU"/>
        </w:rPr>
        <w:br w:type="page"/>
      </w: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>ПРИЛОЖЕНИЕ 1.1.1.1</w:t>
      </w:r>
    </w:p>
    <w:p w14:paraId="02AB8A24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к ОПОП-П по </w:t>
      </w:r>
      <w:r w:rsidRPr="00093424">
        <w:rPr>
          <w:rFonts w:ascii="Times New Roman" w:eastAsia="Times New Roman" w:hAnsi="Times New Roman" w:cs="Times New Roman"/>
          <w:b/>
          <w:color w:val="4F81BD"/>
          <w:sz w:val="24"/>
          <w:szCs w:val="20"/>
          <w:lang w:eastAsia="ru-RU"/>
        </w:rPr>
        <w:t xml:space="preserve">профессии/специальности </w:t>
      </w:r>
      <w:r w:rsidRPr="00093424">
        <w:rPr>
          <w:rFonts w:ascii="Times New Roman" w:eastAsia="Times New Roman" w:hAnsi="Times New Roman" w:cs="Times New Roman"/>
          <w:b/>
          <w:color w:val="4F81BD"/>
          <w:sz w:val="24"/>
          <w:szCs w:val="20"/>
          <w:lang w:eastAsia="ru-RU"/>
        </w:rPr>
        <w:br/>
        <w:t>Код Наименование</w:t>
      </w:r>
    </w:p>
    <w:p w14:paraId="09DF26B4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0DC6D88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362D656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1C566EC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D0A6917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36E6CD9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E52A456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3775979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4B055D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РАБОЧАЯ ПРОГРАММА</w:t>
      </w: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УЧЕБНОЙ ПРАКТИКИ</w:t>
      </w:r>
    </w:p>
    <w:p w14:paraId="1BD90B1E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08C4FB8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УП.ХХ ПМ ХХ Наименование </w:t>
      </w:r>
    </w:p>
    <w:p w14:paraId="51DB2D2B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УП.ХХ ПМ ХХ Наименование </w:t>
      </w:r>
    </w:p>
    <w:p w14:paraId="6060B70A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УП.ХХ ПМ ХХ Наименование </w:t>
      </w:r>
    </w:p>
    <w:p w14:paraId="795AF477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1616068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FBC5443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6F9906A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F2618EF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3976E5A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371514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D470D4B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09D5D8A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BE45EEB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31A53AF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4093339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FFED298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DE1F699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0BE1C34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84CE1D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87FCA1F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979CDC5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0D7D57B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325C47F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AF01CCB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88D7DBA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071D044B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F3A5BCD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CE0CE44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755FE36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9065308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 w:type="page"/>
      </w:r>
    </w:p>
    <w:p w14:paraId="22AC2596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412AB080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1DC20381" w14:textId="1D59B343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r w:rsidRPr="000934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fldChar w:fldCharType="begin"/>
      </w:r>
      <w:r w:rsidRPr="000934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instrText>TOC \h \z \u \o "1-1"</w:instrText>
      </w:r>
      <w:r w:rsidRPr="000934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fldChar w:fldCharType="separate"/>
      </w:r>
      <w:hyperlink w:anchor="_Toc192499248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1. ОБЩАЯ ХАРАКТЕРИСТИКА РАБОЧЕЙ ПРОГРАММЫ 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_Toc192499248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15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370D4002" w14:textId="3E3C5C1E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49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1.2. Планируемые результаты освоения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_Toc192499249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15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125D65E5" w14:textId="79FB8BEC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0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1.3. Обоснование часов учебной практики в рамках вариативной части ОПОП-П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_Toc192499250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16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241ABB83" w14:textId="48E1CC4B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1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2. СТРУКТУРА И СОДЕРЖАНИЕ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_Toc192499251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17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309868B5" w14:textId="13EEB64D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2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2.1. Трудоемкость освоения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_Toc192499252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17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61F5B29B" w14:textId="219FBFEB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3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2.2.  Структура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_Toc192499253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17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29D1CFC2" w14:textId="32AEE5E2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4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2.3. Содержание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_Toc192499254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17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711C0B15" w14:textId="1848FB10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5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3.  УСЛОВИЯ РЕАЛИЗАЦИИ ПРОГРАММЫ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_Toc192499255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19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5BE21B04" w14:textId="49516FC7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6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3.1. Материально-техническое обеспечение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_Toc192499256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19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0C3341FF" w14:textId="5CCB8D82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7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3.2. Учебно-методическое обеспечение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_Toc192499257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19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25778970" w14:textId="64B570DC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8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3.3. Общие требования к организации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_Toc192499258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19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75E05132" w14:textId="50C40B25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59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3.4 Кадровое обеспечение процесса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_Toc192499259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20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3997DE41" w14:textId="73B9FE25" w:rsidR="00093424" w:rsidRPr="00093424" w:rsidRDefault="00093424" w:rsidP="00093424">
      <w:pPr>
        <w:tabs>
          <w:tab w:val="right" w:leader="dot" w:pos="9628"/>
        </w:tabs>
        <w:rPr>
          <w:rFonts w:ascii="Times New Roman" w:eastAsia="Times New Roman" w:hAnsi="Times New Roman" w:cs="Times New Roman"/>
          <w:noProof/>
          <w:lang w:eastAsia="ru-RU"/>
        </w:rPr>
      </w:pPr>
      <w:hyperlink w:anchor="_Toc192499260" w:history="1">
        <w:r w:rsidRPr="00093424">
          <w:rPr>
            <w:rFonts w:ascii="Times New Roman" w:eastAsia="Times New Roman" w:hAnsi="Times New Roman" w:cs="Times New Roman"/>
            <w:b/>
            <w:noProof/>
            <w:sz w:val="28"/>
            <w:szCs w:val="20"/>
            <w:lang w:eastAsia="ru-RU"/>
          </w:rPr>
          <w:t>4. КОНТРОЛЬ И ОЦЕНКА РЕЗУЛЬТАТОВ ОСВОЕНИЯ  УЧЕБНОЙ ПРАКТИКИ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instrText xml:space="preserve"> PAGEREF _Toc192499260 \h </w:instrTex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separate"/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t>21</w:t>
        </w:r>
        <w:r w:rsidRPr="00093424">
          <w:rPr>
            <w:rFonts w:ascii="Times New Roman" w:eastAsia="Times New Roman" w:hAnsi="Times New Roman" w:cs="Times New Roman"/>
            <w:b/>
            <w:noProof/>
            <w:webHidden/>
            <w:sz w:val="28"/>
            <w:szCs w:val="20"/>
            <w:lang w:eastAsia="ru-RU"/>
          </w:rPr>
          <w:fldChar w:fldCharType="end"/>
        </w:r>
      </w:hyperlink>
    </w:p>
    <w:p w14:paraId="12363D75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sz w:val="28"/>
          <w:szCs w:val="20"/>
          <w:lang w:eastAsia="ru-RU"/>
        </w:rPr>
        <w:fldChar w:fldCharType="end"/>
      </w:r>
    </w:p>
    <w:p w14:paraId="45E05CD0" w14:textId="77777777" w:rsidR="00093424" w:rsidRPr="00093424" w:rsidRDefault="00093424" w:rsidP="00093424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4B5570F4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7DB0EDE" w14:textId="77777777" w:rsidR="00093424" w:rsidRPr="00093424" w:rsidRDefault="00093424" w:rsidP="00093424">
      <w:pPr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555555"/>
          <w:sz w:val="28"/>
          <w:szCs w:val="20"/>
          <w:lang w:eastAsia="ru-RU"/>
        </w:rPr>
        <w:br w:type="page"/>
      </w:r>
    </w:p>
    <w:p w14:paraId="19D62667" w14:textId="77777777" w:rsidR="00093424" w:rsidRPr="00093424" w:rsidRDefault="00093424" w:rsidP="00093424">
      <w:pPr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2" w:name="_Toc192499248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РАБОЧЕЙ ПРОГРАММЫ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/>
        <w:t>УЧЕБНОЙ ПРАКТИКИ</w:t>
      </w:r>
      <w:bookmarkEnd w:id="42"/>
    </w:p>
    <w:p w14:paraId="478C0965" w14:textId="77777777" w:rsidR="00093424" w:rsidRPr="00093424" w:rsidRDefault="00093424" w:rsidP="00093424">
      <w:pPr>
        <w:contextualSpacing/>
        <w:jc w:val="both"/>
        <w:outlineLvl w:val="1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bookmarkStart w:id="43" w:name="__RefHeading___14"/>
      <w:bookmarkEnd w:id="43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1.1. Цель и место учебной практики в структуре образовательной программы:</w:t>
      </w:r>
    </w:p>
    <w:p w14:paraId="62514892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Рабочая программа учебной практики является частью программы подготовки ____________ в соответствии с ФГОС СПО по профессии / специальности ____________________________________________________________________</w:t>
      </w:r>
    </w:p>
    <w:p w14:paraId="635A03EB" w14:textId="77777777" w:rsidR="00093424" w:rsidRPr="00093424" w:rsidRDefault="00093424" w:rsidP="00093424">
      <w:pPr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(код и наименование специальности, профессии)</w:t>
      </w:r>
    </w:p>
    <w:p w14:paraId="0F554A61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реализуется в профессиональном цикле после прохождения междисциплинарных курсов (МДК) в рамках профессиональных модулей в соответствии с учебным планом (п. 5.1. ОПОП-П):</w:t>
      </w:r>
    </w:p>
    <w:p w14:paraId="56133651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Style w:val="54"/>
        <w:tblW w:w="0" w:type="auto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93424" w:rsidRPr="00093424" w14:paraId="762BAB1B" w14:textId="77777777" w:rsidTr="00D3543A">
        <w:tc>
          <w:tcPr>
            <w:tcW w:w="3209" w:type="dxa"/>
          </w:tcPr>
          <w:p w14:paraId="3A179B6A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УП 0Х _______________</w:t>
            </w:r>
          </w:p>
          <w:p w14:paraId="36B2111E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УП</w:t>
            </w:r>
          </w:p>
          <w:p w14:paraId="68477D0B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09" w:type="dxa"/>
          </w:tcPr>
          <w:p w14:paraId="1995045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ПМ 0Х _________________</w:t>
            </w:r>
          </w:p>
          <w:p w14:paraId="04D41BF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ПМ</w:t>
            </w:r>
          </w:p>
          <w:p w14:paraId="584128C5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10" w:type="dxa"/>
          </w:tcPr>
          <w:p w14:paraId="56C5F232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02E93FD6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494295C9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1A791DD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337A4EB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</w:tr>
      <w:tr w:rsidR="00093424" w:rsidRPr="00093424" w14:paraId="1BA371EA" w14:textId="77777777" w:rsidTr="00D3543A">
        <w:tc>
          <w:tcPr>
            <w:tcW w:w="3209" w:type="dxa"/>
          </w:tcPr>
          <w:p w14:paraId="04503415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УП 0Х _______________</w:t>
            </w:r>
          </w:p>
          <w:p w14:paraId="13EAB41E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УП</w:t>
            </w:r>
          </w:p>
          <w:p w14:paraId="2E0C9600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09" w:type="dxa"/>
          </w:tcPr>
          <w:p w14:paraId="33E35332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ПМ 0Х _________________</w:t>
            </w:r>
          </w:p>
          <w:p w14:paraId="32FB6CCC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ПМ</w:t>
            </w:r>
          </w:p>
          <w:p w14:paraId="72899A75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10" w:type="dxa"/>
          </w:tcPr>
          <w:p w14:paraId="23F77E3B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68B25D7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1DB9B698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789E9672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76FE7A3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6855E111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1A838D2" w14:textId="77777777" w:rsidR="00093424" w:rsidRPr="00093424" w:rsidRDefault="00093424" w:rsidP="00093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Учебная практика направлена на развитие общих (ОК) и профессиональных </w:t>
      </w:r>
      <w:hyperlink r:id="rId12" w:anchor="ПК_ПМ3" w:history="1">
        <w:r w:rsidRPr="00093424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компетенций</w:t>
        </w:r>
      </w:hyperlink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(ПК):</w:t>
      </w:r>
    </w:p>
    <w:p w14:paraId="6D989C7D" w14:textId="77777777" w:rsidR="00093424" w:rsidRPr="00093424" w:rsidRDefault="00093424" w:rsidP="00093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Style w:val="5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938"/>
      </w:tblGrid>
      <w:tr w:rsidR="00093424" w:rsidRPr="00093424" w14:paraId="2C045158" w14:textId="77777777" w:rsidTr="00D3543A">
        <w:tc>
          <w:tcPr>
            <w:tcW w:w="1696" w:type="dxa"/>
            <w:vAlign w:val="center"/>
          </w:tcPr>
          <w:p w14:paraId="12B85D33" w14:textId="77777777" w:rsidR="00093424" w:rsidRPr="00093424" w:rsidRDefault="00093424" w:rsidP="00093424">
            <w:pPr>
              <w:contextualSpacing/>
              <w:jc w:val="both"/>
              <w:rPr>
                <w:rFonts w:ascii="Times New Roman" w:hAnsi="Times New Roman"/>
                <w:b/>
                <w:color w:val="333333"/>
              </w:rPr>
            </w:pPr>
            <w:r w:rsidRPr="00093424">
              <w:rPr>
                <w:rFonts w:ascii="Times New Roman" w:hAnsi="Times New Roman"/>
                <w:b/>
              </w:rPr>
              <w:t>Код ОК / ПК</w:t>
            </w:r>
          </w:p>
        </w:tc>
        <w:tc>
          <w:tcPr>
            <w:tcW w:w="7938" w:type="dxa"/>
            <w:vAlign w:val="center"/>
          </w:tcPr>
          <w:p w14:paraId="45DC35A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b/>
                <w:color w:val="333333"/>
              </w:rPr>
            </w:pPr>
            <w:r w:rsidRPr="00093424">
              <w:rPr>
                <w:rFonts w:ascii="Times New Roman" w:hAnsi="Times New Roman"/>
                <w:b/>
              </w:rPr>
              <w:t>Наименование ОК / ПК</w:t>
            </w:r>
          </w:p>
        </w:tc>
      </w:tr>
      <w:tr w:rsidR="00093424" w:rsidRPr="00093424" w14:paraId="185AD95C" w14:textId="77777777" w:rsidTr="00D3543A">
        <w:tc>
          <w:tcPr>
            <w:tcW w:w="1696" w:type="dxa"/>
          </w:tcPr>
          <w:p w14:paraId="3CB15D7C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7938" w:type="dxa"/>
          </w:tcPr>
          <w:p w14:paraId="7B5C2094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</w:tr>
      <w:tr w:rsidR="00093424" w:rsidRPr="00093424" w14:paraId="07DB0A4F" w14:textId="77777777" w:rsidTr="00D3543A">
        <w:tc>
          <w:tcPr>
            <w:tcW w:w="1696" w:type="dxa"/>
          </w:tcPr>
          <w:p w14:paraId="7051612E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7938" w:type="dxa"/>
          </w:tcPr>
          <w:p w14:paraId="7D0A1BD7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</w:tr>
    </w:tbl>
    <w:p w14:paraId="79272E4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F27086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 учебной практики: формирование первоначальных практических профессиональных умений в рамках профессиональных модулей </w:t>
      </w:r>
      <w:proofErr w:type="gram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данной  ОПОП</w:t>
      </w:r>
      <w:proofErr w:type="gram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-П  по видам деятельности: «наименование ВД Х», «наименование ВД Х» (перечисляются все виды деятельности по ФГОС СПО и дополнительные ВД  по запросу работодателя).</w:t>
      </w:r>
    </w:p>
    <w:p w14:paraId="477A0A4B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FE9C5F9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4" w:name="_Toc192499249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1.2. Планируемые результаты освоения учебной практики</w:t>
      </w:r>
      <w:bookmarkEnd w:id="44"/>
    </w:p>
    <w:p w14:paraId="365CBC6C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результате прохождения учебной практики по видам деятельности, предусмотренным ФГОС СПО</w:t>
      </w:r>
      <w:r w:rsidRPr="00093424">
        <w:rPr>
          <w:rFonts w:ascii="Times New Roman" w:eastAsia="Times New Roman" w:hAnsi="Times New Roman" w:cs="Times New Roman"/>
          <w:color w:val="4F81BD"/>
          <w:sz w:val="28"/>
          <w:szCs w:val="20"/>
          <w:lang w:eastAsia="ru-RU"/>
        </w:rPr>
        <w:t xml:space="preserve"> и запросам работодателей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обучающийся должен получить практический опыт (сформировать умения):</w:t>
      </w:r>
    </w:p>
    <w:p w14:paraId="1EB54258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151"/>
      </w:tblGrid>
      <w:tr w:rsidR="00093424" w:rsidRPr="00093424" w14:paraId="64516A47" w14:textId="77777777" w:rsidTr="00D3543A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EBE8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вида деятельности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F71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Практический опыт / умения</w:t>
            </w:r>
          </w:p>
        </w:tc>
      </w:tr>
      <w:tr w:rsidR="00093424" w:rsidRPr="00093424" w14:paraId="01CFF446" w14:textId="77777777" w:rsidTr="00D3543A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161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14B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21DAC699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10192A8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46414EB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5" w:name="_Toc192499250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1.3. Обоснование часов учебной практики в рамках вариативной части ОПОП-П</w:t>
      </w:r>
      <w:bookmarkEnd w:id="45"/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785"/>
        <w:gridCol w:w="2385"/>
        <w:gridCol w:w="1395"/>
        <w:gridCol w:w="1034"/>
        <w:gridCol w:w="2045"/>
      </w:tblGrid>
      <w:tr w:rsidR="00093424" w:rsidRPr="00093424" w14:paraId="5807E4D7" w14:textId="77777777" w:rsidTr="00D3543A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345B3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УП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C50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Код ПК/ дополнительные (ПК*,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ПКц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5B2E7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Практический опыт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D3BD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Наименование темы практики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D343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Объем часов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91A04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Обоснование увеличения объема практики</w:t>
            </w:r>
          </w:p>
        </w:tc>
      </w:tr>
      <w:tr w:rsidR="00093424" w:rsidRPr="00093424" w14:paraId="687A1404" w14:textId="77777777" w:rsidTr="00D3543A">
        <w:trPr>
          <w:trHeight w:val="24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00B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ХХ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E786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E6CD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A1B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2BE0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FDBA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5A38DE8" w14:textId="77777777" w:rsidTr="00D3543A">
        <w:trPr>
          <w:trHeight w:val="24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EDDC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ХХ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0077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A719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3704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8B9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30F6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2C6E70C5" w14:textId="77777777" w:rsidTr="00D3543A">
        <w:trPr>
          <w:trHeight w:val="302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D7CC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 академических часов учебной практики в рамках вариативной части ОПОП-П -____</w:t>
            </w:r>
          </w:p>
        </w:tc>
      </w:tr>
    </w:tbl>
    <w:p w14:paraId="23E9103B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3F207908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5BCFFA53" w14:textId="77777777" w:rsidR="00093424" w:rsidRPr="00093424" w:rsidRDefault="00093424" w:rsidP="00093424">
      <w:pP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 w:type="page"/>
      </w:r>
    </w:p>
    <w:p w14:paraId="54C33ADC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6" w:name="_Toc192499251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 СТРУКТУРА И СОДЕРЖАНИЕ УЧЕБНОЙ ПРАКТИКИ</w:t>
      </w:r>
      <w:bookmarkEnd w:id="46"/>
    </w:p>
    <w:p w14:paraId="60B5FBA9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7" w:name="_Toc192499252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2.1. Трудоемкость освоения учебной практики</w:t>
      </w:r>
      <w:bookmarkEnd w:id="47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4"/>
        <w:gridCol w:w="1085"/>
        <w:gridCol w:w="3734"/>
        <w:gridCol w:w="1184"/>
        <w:gridCol w:w="2411"/>
      </w:tblGrid>
      <w:tr w:rsidR="00093424" w:rsidRPr="00093424" w14:paraId="0F2D83E1" w14:textId="77777777" w:rsidTr="00D3543A">
        <w:trPr>
          <w:trHeight w:val="36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7842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Код УП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64B1A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Объем,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ак.ч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.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F717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проведения учебной практики</w:t>
            </w:r>
          </w:p>
          <w:p w14:paraId="27C3149C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(концентрированно/ рассредоточено)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63B1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Курс / семестр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278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промежуточной аттестации</w:t>
            </w:r>
          </w:p>
        </w:tc>
      </w:tr>
      <w:tr w:rsidR="00093424" w:rsidRPr="00093424" w14:paraId="2096BD78" w14:textId="77777777" w:rsidTr="00093424">
        <w:trPr>
          <w:trHeight w:val="360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FA9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01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96D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4B43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A249F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D6EF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5464E3F0" w14:textId="77777777" w:rsidTr="00D3543A">
        <w:trPr>
          <w:trHeight w:val="343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5FD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УП. 0N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6EC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01A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990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F1C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47A1CCF3" w14:textId="77777777" w:rsidTr="00D3543A">
        <w:trPr>
          <w:trHeight w:val="302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521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 УП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34E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FB2B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16E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A8DC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</w:tr>
    </w:tbl>
    <w:p w14:paraId="254055A1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3021C2AD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bookmarkStart w:id="48" w:name="_Toc192499253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2.2.  Структура учебной практики</w:t>
      </w:r>
      <w:bookmarkEnd w:id="48"/>
    </w:p>
    <w:p w14:paraId="1A3641BD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3336"/>
        <w:gridCol w:w="2719"/>
        <w:gridCol w:w="1608"/>
        <w:gridCol w:w="916"/>
      </w:tblGrid>
      <w:tr w:rsidR="00093424" w:rsidRPr="00093424" w14:paraId="6643BB77" w14:textId="77777777" w:rsidTr="00D3543A">
        <w:trPr>
          <w:trHeight w:val="36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AFCD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ПК</w:t>
            </w: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1188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профессионального модуля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61E0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1B58E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тем учебной практики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C0B6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Объем часов </w:t>
            </w:r>
          </w:p>
        </w:tc>
      </w:tr>
      <w:tr w:rsidR="00093424" w:rsidRPr="00093424" w14:paraId="293A70A4" w14:textId="77777777" w:rsidTr="00D3543A">
        <w:trPr>
          <w:trHeight w:val="360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AAA8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УП ХХ. Наименование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ED47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57612BC7" w14:textId="77777777" w:rsidTr="00D3543A">
        <w:trPr>
          <w:trHeight w:val="360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00404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EF6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1.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6BF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31F4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1.1.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52DF7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26D8C622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6355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9F4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3F4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D74C3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1.Х.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0FB8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33C07CE0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DA58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538F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011D6738" w14:textId="77777777" w:rsidTr="00D3543A">
        <w:trPr>
          <w:trHeight w:val="329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374BD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6EEC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2.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1BBD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10DA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2.1.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A6A50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3106B354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6EE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3E65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524E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4FFC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2.Х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41B42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5313B5CB" w14:textId="77777777" w:rsidTr="00D3543A">
        <w:trPr>
          <w:trHeight w:val="360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7D32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E5A5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6485AAF4" w14:textId="77777777" w:rsidTr="00D3543A">
        <w:trPr>
          <w:trHeight w:val="360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1832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УП ХХ. Наименование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6FBC6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11150BA9" w14:textId="77777777" w:rsidTr="00D3543A">
        <w:trPr>
          <w:trHeight w:val="360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2C2D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BCDF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1.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A109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FB0F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1.1.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926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70D865F4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FE6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9A9E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F0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FC6C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1.Х.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85CA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093AE8CF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3E19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13AF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1311384E" w14:textId="77777777" w:rsidTr="00D3543A">
        <w:trPr>
          <w:trHeight w:val="36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0493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37CB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N. Наименование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75005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B186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Х.Х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361F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75E2D6B6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B12D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BE9A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</w:tbl>
    <w:p w14:paraId="1A53E9DF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03FDD44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4D183798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49" w:name="_Toc192499254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2.3. Содержание учебной практики</w:t>
      </w:r>
      <w:bookmarkEnd w:id="49"/>
    </w:p>
    <w:p w14:paraId="35199D68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5103"/>
        <w:gridCol w:w="1125"/>
      </w:tblGrid>
      <w:tr w:rsidR="00093424" w:rsidRPr="00093424" w14:paraId="30B5E496" w14:textId="77777777" w:rsidTr="00D3543A">
        <w:trPr>
          <w:trHeight w:val="881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7ACB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профессионального модуля и тем учебной практики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B99AE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 работ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A38A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Объем,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ак.ч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.</w:t>
            </w:r>
          </w:p>
        </w:tc>
      </w:tr>
      <w:tr w:rsidR="00093424" w:rsidRPr="00093424" w14:paraId="40132E25" w14:textId="77777777" w:rsidTr="00D3543A">
        <w:trPr>
          <w:trHeight w:val="28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2748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ПП ХХ. ПМ 0Х.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D85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5F310F01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0A6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bookmarkStart w:id="50" w:name="_Hlk189835175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1. Наименование </w:t>
            </w:r>
          </w:p>
        </w:tc>
        <w:bookmarkEnd w:id="50"/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A7E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0DF0F44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8661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4275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48D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1D0D1ECD" w14:textId="77777777" w:rsidTr="00D3543A">
        <w:trPr>
          <w:trHeight w:val="20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97A65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549A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5E9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258BA072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364D5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085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881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753DBB5" w14:textId="77777777" w:rsidTr="00D3543A">
        <w:trPr>
          <w:trHeight w:val="315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FC1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2364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A00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CCBB092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5F3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N.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2484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281DA08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1B6B7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76FB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2F4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613B5AB6" w14:textId="77777777" w:rsidTr="00D3543A">
        <w:trPr>
          <w:trHeight w:val="20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643B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FAE86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209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562AD8FF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E7F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lastRenderedPageBreak/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8FA7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E31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BEAE0FF" w14:textId="77777777" w:rsidTr="00D3543A">
        <w:trPr>
          <w:trHeight w:val="315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3A134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24F5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26F0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505D8A26" w14:textId="77777777" w:rsidTr="00D3543A">
        <w:trPr>
          <w:trHeight w:val="361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674FA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Промежуточная аттестация в форме....</w:t>
            </w:r>
          </w:p>
          <w:p w14:paraId="3482423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C01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26D62D6E" w14:textId="77777777" w:rsidTr="00D3543A">
        <w:trPr>
          <w:trHeight w:val="36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9B271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ПП ХХ. ПМ 0Х. Наименование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5C5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00D9CC7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994CE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N.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4D0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88E39D5" w14:textId="77777777" w:rsidTr="00D3543A">
        <w:trPr>
          <w:trHeight w:val="360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22C9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  <w:p w14:paraId="41F73E1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650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F9C5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08965DDE" w14:textId="77777777" w:rsidTr="00D3543A">
        <w:trPr>
          <w:trHeight w:val="36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740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F2C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85E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15ED6B89" w14:textId="77777777" w:rsidTr="00D3543A">
        <w:trPr>
          <w:trHeight w:val="36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CACB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Тема Х.Х. Наименование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F899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2AE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6E77B6D9" w14:textId="77777777" w:rsidTr="00D3543A">
        <w:trPr>
          <w:trHeight w:val="36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202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5CA5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58B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59DBD458" w14:textId="77777777" w:rsidTr="00D3543A">
        <w:trPr>
          <w:trHeight w:val="36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E8B4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Промежуточная аттестация в форме…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2B17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616E0D48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60070C6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9F3522A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6A4073A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4DB5FA1C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5948ED4C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5DC45061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</w:p>
    <w:p w14:paraId="4F4C75ED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aps/>
          <w:color w:val="000000"/>
          <w:sz w:val="28"/>
          <w:szCs w:val="20"/>
          <w:lang w:eastAsia="ru-RU"/>
        </w:rPr>
        <w:br w:type="page"/>
      </w:r>
    </w:p>
    <w:p w14:paraId="4354D306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1" w:name="_Toc192499255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3.  УСЛОВИЯ РЕАЛИЗАЦИИ ПРОГРАММЫ УЧЕБНОЙ ПРАКТИКИ</w:t>
      </w:r>
      <w:bookmarkEnd w:id="51"/>
    </w:p>
    <w:p w14:paraId="2830636D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636302B2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2" w:name="_Toc192499256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3.1. Материально-техническое обеспечение учебной практики</w:t>
      </w:r>
      <w:bookmarkEnd w:id="52"/>
    </w:p>
    <w:p w14:paraId="686B460C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Кабинет(ы)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______________________ (наименования кабинетов из указанных в п. 6.1 ОПОП-П),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оснащенный(е) в соответствии с приложением 3 ОПОП-П. </w:t>
      </w:r>
    </w:p>
    <w:p w14:paraId="766B1CF6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Лаборатория(и) ____________________ 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(перечисляются через запятую наименования лабораторий из указанных в п. 6.1 ОПОП-П, необходимых для реализации учебной практики),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оснащенная(</w:t>
      </w:r>
      <w:proofErr w:type="spell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ые</w:t>
      </w:r>
      <w:proofErr w:type="spell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в соответствии с приложением 3 ОПОП-П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14:paraId="06430B12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Мастерская(</w:t>
      </w:r>
      <w:proofErr w:type="spell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ие</w:t>
      </w:r>
      <w:proofErr w:type="spell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и зоны по видам работ, оснащенная(</w:t>
      </w:r>
      <w:proofErr w:type="spell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ые</w:t>
      </w:r>
      <w:proofErr w:type="spell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в соответствии с приложением 3 ОПОП-П ______________________________________________</w:t>
      </w:r>
    </w:p>
    <w:p w14:paraId="550C7533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____________________________________________________________________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/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vertAlign w:val="superscript"/>
          <w:lang w:eastAsia="ru-RU"/>
        </w:rPr>
        <w:t xml:space="preserve">(перечисляются через запятую наименования мастерских из указанных в п. 6.1 ОПОП-П, 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vertAlign w:val="superscript"/>
          <w:lang w:eastAsia="ru-RU"/>
        </w:rPr>
        <w:br/>
        <w:t>необходимые для реализации практик)</w:t>
      </w:r>
    </w:p>
    <w:p w14:paraId="59F90030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Оснащенные базы практики (мастерские/зоны по видам работ), оснащенная(</w:t>
      </w:r>
      <w:proofErr w:type="spell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ые</w:t>
      </w:r>
      <w:proofErr w:type="spell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 в соответствии с приложением 3 ОПОП-П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.</w:t>
      </w:r>
    </w:p>
    <w:p w14:paraId="40892966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9060079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3" w:name="_Toc192499257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3.2. Учебно-методическое обеспечение</w:t>
      </w:r>
      <w:bookmarkEnd w:id="53"/>
    </w:p>
    <w:p w14:paraId="264D1AAB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3.2.1. Основные печатные и/или электронные издания</w:t>
      </w:r>
    </w:p>
    <w:p w14:paraId="7704DD7F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Наименование.</w:t>
      </w:r>
    </w:p>
    <w:p w14:paraId="10B24701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Разработчики рабочей программы выбирают не менее одного издания из приведенного в ПОП-П перечня печатных и/или электронных образовательных изданий для использования в образовательном процессе. Электронные ресурсы (не учебные издания) указываются в дополнительных источниках. Список может быть дополнен другими изданиями.</w:t>
      </w:r>
    </w:p>
    <w:p w14:paraId="225A9A34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Списки литературы оформляются </w:t>
      </w:r>
      <w:r w:rsidRPr="00093424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в алфавитном порядке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в соответствии с ГОСТ Р 7.0.100–2018 «Библиографическая запись. Библиографическое описание. Общие требования и правила составления» (утв. приказом № 1050-ст Федерального агентства по техническому регулированию и метрологии (Росстандартом) от 03 декабря 2018 года).</w:t>
      </w:r>
    </w:p>
    <w:p w14:paraId="08DA702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F0CF83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3.2.2. Дополнительные источники 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(при необходимости)</w:t>
      </w:r>
    </w:p>
    <w:p w14:paraId="6F9AEF01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Наименование.</w:t>
      </w:r>
    </w:p>
    <w:p w14:paraId="25CFECD4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Приводятся наименования и данные по информационным ресурсам, нормативным документам, применение которых необходимо для освоения практики.</w:t>
      </w:r>
    </w:p>
    <w:p w14:paraId="34BD5769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5ECF1B2E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4" w:name="_Toc192499258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3.3. Общие требования к организации учебной практики</w:t>
      </w:r>
      <w:bookmarkEnd w:id="54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</w:p>
    <w:p w14:paraId="4A528ADA" w14:textId="77777777" w:rsidR="00093424" w:rsidRPr="00093424" w:rsidRDefault="00093424" w:rsidP="00093424">
      <w:pPr>
        <w:ind w:firstLine="709"/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Учебная практика проводится в учебно-производственных мастерских, лабораториях и иных структурных подразделениях образовательного учреждения, либо в организациях в специально оборудованных помещениях на основе договоров между организацией, осуществляющей деятельность по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образовательной программе соответствующего профиля (далее – Профильная организация), и образовательным учреждением.</w:t>
      </w:r>
    </w:p>
    <w:p w14:paraId="5BA5B08D" w14:textId="77777777" w:rsidR="00093424" w:rsidRPr="00093424" w:rsidRDefault="00093424" w:rsidP="00093424">
      <w:pPr>
        <w:ind w:firstLine="425"/>
        <w:contextualSpacing/>
        <w:jc w:val="both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Сроки проведения учебной практики устанавливаются образовательной организацией в соответствии с ОПОП-П по специальности</w:t>
      </w:r>
      <w:r w:rsidRPr="00093424">
        <w:rPr>
          <w:rFonts w:ascii="Times New Roman" w:eastAsia="Times New Roman" w:hAnsi="Times New Roman" w:cs="Times New Roman"/>
          <w:i/>
          <w:color w:val="4F81BD"/>
          <w:sz w:val="28"/>
          <w:szCs w:val="20"/>
          <w:lang w:eastAsia="ru-RU"/>
        </w:rPr>
        <w:t xml:space="preserve"> код и наименование.</w:t>
      </w:r>
    </w:p>
    <w:p w14:paraId="7E72E583" w14:textId="77777777" w:rsidR="00093424" w:rsidRPr="00093424" w:rsidRDefault="00093424" w:rsidP="00093424">
      <w:pPr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4F81BD"/>
          <w:sz w:val="28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Учебная практика реализуются в форме практической подготовки и проводятся</w:t>
      </w:r>
      <w:r w:rsidRPr="00093424">
        <w:rPr>
          <w:rFonts w:ascii="Times New Roman" w:eastAsia="Times New Roman" w:hAnsi="Times New Roman" w:cs="Times New Roman"/>
          <w:i/>
          <w:color w:val="4F81BD"/>
          <w:sz w:val="28"/>
          <w:szCs w:val="20"/>
          <w:lang w:eastAsia="ru-RU"/>
        </w:rPr>
        <w:t xml:space="preserve"> как непрерывно, так и путем чередования с теоретическими занятиями по дням (неделям)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 условии обеспечения связи между теоретическим обучением и содержанием практики.</w:t>
      </w:r>
    </w:p>
    <w:p w14:paraId="18DBE00F" w14:textId="77777777" w:rsidR="00093424" w:rsidRPr="00093424" w:rsidRDefault="00093424" w:rsidP="00093424">
      <w:pPr>
        <w:ind w:firstLine="425"/>
        <w:contextualSpacing/>
        <w:jc w:val="both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462F5087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5" w:name="_Toc192499259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3.4 Кадровое обеспечение процесса учебной практики</w:t>
      </w:r>
      <w:bookmarkEnd w:id="55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</w:p>
    <w:p w14:paraId="203123E9" w14:textId="77777777" w:rsidR="00093424" w:rsidRPr="00093424" w:rsidRDefault="00093424" w:rsidP="00093424">
      <w:pPr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Учебная практика проводится мастерами производственного обучения и (или) преподавателями дисциплин профессионального цикла. </w:t>
      </w:r>
    </w:p>
    <w:p w14:paraId="183B6575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 w:type="page"/>
      </w:r>
    </w:p>
    <w:p w14:paraId="39AFFBBE" w14:textId="77777777" w:rsidR="00093424" w:rsidRPr="00093424" w:rsidRDefault="00093424" w:rsidP="00093424">
      <w:pPr>
        <w:spacing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2F597161" w14:textId="77777777" w:rsidR="00093424" w:rsidRPr="00093424" w:rsidRDefault="00093424" w:rsidP="00093424">
      <w:pPr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6" w:name="_Toc192499260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4. КОНТРОЛЬ И ОЦЕНКА РЕЗУЛЬТАТОВ ОСВОЕНИЯ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/>
        <w:t>УЧЕБНОЙ ПРАКТИКИ</w:t>
      </w:r>
      <w:bookmarkEnd w:id="5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1965"/>
        <w:gridCol w:w="3118"/>
        <w:gridCol w:w="3118"/>
      </w:tblGrid>
      <w:tr w:rsidR="00093424" w:rsidRPr="00093424" w14:paraId="17EBFB30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6969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Индекс УП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AC74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ПК, 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3804F" w14:textId="77777777" w:rsidR="00093424" w:rsidRPr="00093424" w:rsidRDefault="00093424" w:rsidP="00093424">
            <w:pPr>
              <w:ind w:left="120" w:right="1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29F1" w14:textId="77777777" w:rsidR="00093424" w:rsidRPr="00093424" w:rsidRDefault="00093424" w:rsidP="00093424">
            <w:pPr>
              <w:ind w:left="120" w:right="1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Формы и методы контроля и оценки</w:t>
            </w:r>
          </w:p>
        </w:tc>
      </w:tr>
      <w:tr w:rsidR="00093424" w:rsidRPr="00093424" w14:paraId="7FFDD34D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24F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УП ХХ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2C3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ПК Х.Х</w:t>
            </w:r>
          </w:p>
          <w:p w14:paraId="107440A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ОК ХХ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DD66" w14:textId="77777777" w:rsidR="00093424" w:rsidRPr="00093424" w:rsidRDefault="00093424" w:rsidP="00093424">
            <w:pPr>
              <w:ind w:left="120" w:right="1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Глагол в форме настоящего времени 3 лица – обучающийся что делает… конкретные действия, выполняемые студентом, освоившим данную компетенцию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786D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</w:t>
            </w: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ттестационный лист, отчет и (или) портфолио студента, содержащие графические, аудио, фото, видео материалы, наглядные образцы изделий, подтверждающие практический опыт, полученный на практике</w:t>
            </w:r>
          </w:p>
        </w:tc>
      </w:tr>
      <w:tr w:rsidR="00093424" w:rsidRPr="00093424" w14:paraId="371A296B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3D5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D082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445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8439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01B3B5E2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66554191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6FC146CB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64C5D8E6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151ED2D6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5A8B2911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br w:type="page"/>
      </w:r>
    </w:p>
    <w:p w14:paraId="27B35C66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sectPr w:rsidR="00093424" w:rsidRPr="00093424">
          <w:footerReference w:type="default" r:id="rId13"/>
          <w:pgSz w:w="11906" w:h="16838"/>
          <w:pgMar w:top="1134" w:right="681" w:bottom="1134" w:left="1587" w:header="720" w:footer="720" w:gutter="0"/>
          <w:cols w:space="720"/>
        </w:sectPr>
      </w:pPr>
    </w:p>
    <w:p w14:paraId="26EC8C20" w14:textId="77777777" w:rsidR="00093424" w:rsidRPr="00093424" w:rsidRDefault="00093424" w:rsidP="00093424">
      <w:pPr>
        <w:keepNext/>
        <w:ind w:firstLine="709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>ПРИЛОЖЕНИЕ 1.1.1.2</w:t>
      </w:r>
    </w:p>
    <w:p w14:paraId="5BC85DA6" w14:textId="77777777" w:rsidR="00093424" w:rsidRPr="00093424" w:rsidRDefault="00093424" w:rsidP="00093424">
      <w:pPr>
        <w:ind w:firstLine="567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к ОПОП-П по профессии/специальности </w:t>
      </w: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br/>
        <w:t>Код Наименование</w:t>
      </w:r>
    </w:p>
    <w:p w14:paraId="30BD81B9" w14:textId="77777777" w:rsidR="00093424" w:rsidRPr="00093424" w:rsidRDefault="00093424" w:rsidP="00093424">
      <w:pPr>
        <w:ind w:firstLine="567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7126569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6D3FA00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D2ABF9E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C0606A3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E3966F8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6B300412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C19076C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573E8ED4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РАБОЧАЯ ПРОГРАММА</w:t>
      </w: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ПРОИЗВОДСТВЕННОЙ</w:t>
      </w:r>
      <w:r w:rsidRPr="0009342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ПРАКТИКИ</w:t>
      </w:r>
    </w:p>
    <w:p w14:paraId="15FA37A1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B34E272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ПП.ХХ ПМ ХХ Наименование </w:t>
      </w:r>
    </w:p>
    <w:p w14:paraId="76E009C6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ПП.ХХ ПМ ХХ Наименование </w:t>
      </w:r>
    </w:p>
    <w:p w14:paraId="0BE3F362" w14:textId="77777777" w:rsidR="00093424" w:rsidRPr="00093424" w:rsidRDefault="00093424" w:rsidP="00093424">
      <w:pPr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ПП.ХХ ПМ ХХ Наименование </w:t>
      </w:r>
    </w:p>
    <w:p w14:paraId="42FCB338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73744328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202_ г.</w:t>
      </w:r>
    </w:p>
    <w:p w14:paraId="4E41513D" w14:textId="77777777" w:rsidR="00093424" w:rsidRPr="00093424" w:rsidRDefault="00093424" w:rsidP="00093424">
      <w:pP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 w:type="page"/>
      </w:r>
    </w:p>
    <w:p w14:paraId="3AD666CE" w14:textId="77777777" w:rsidR="00093424" w:rsidRPr="00093424" w:rsidRDefault="00093424" w:rsidP="00093424">
      <w:pPr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СОДЕРЖАНИЕ</w:t>
      </w:r>
    </w:p>
    <w:p w14:paraId="4E32B7EA" w14:textId="77777777" w:rsidR="00093424" w:rsidRPr="00093424" w:rsidRDefault="00093424" w:rsidP="00093424">
      <w:pPr>
        <w:tabs>
          <w:tab w:val="right" w:leader="dot" w:pos="9628"/>
        </w:tabs>
        <w:ind w:left="20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AC66600" w14:textId="719DEA7C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begin"/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instrText>TOC \h \z \u \o "2-2"</w:instrTex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separate"/>
      </w:r>
      <w:hyperlink w:anchor="__RefHeading___14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1.1. Цель и место учебной практики в структуре образовательной программы: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__RefHeading___14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15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7843C73E" w14:textId="27D37E47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15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1. ОБЩАЯ ХАРАКТЕРИСТИКА РАБОЧЕЙ ПРОГРАММЫ ПРОИЗВОДСТВЕННОЙ 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__RefHeading___15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24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5B3F8D08" w14:textId="7975B597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16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1.1. Цель и место производственной практики в структуре образовательной программы: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__RefHeading___16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24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30126152" w14:textId="1F2575DF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17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1.2. Планируемые результаты освоения учебной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__RefHeading___17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24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4C2C5277" w14:textId="391F4471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18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1.3. Обоснование часов производственной практики в рамках вариативной части ОПОП-П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__RefHeading___18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25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5B648A9A" w14:textId="184BBDF3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19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2. СТРУКТУРА И СОДЕРЖАНИЕ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__RefHeading___19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25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3B261AF3" w14:textId="73DF401D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0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2.1. Трудоемкость освоения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__RefHeading___20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25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3FE4B06C" w14:textId="79C8C898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1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2.2.  Структура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__RefHeading___21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25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4350F866" w14:textId="01D19FDD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2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2.3. Содержание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__RefHeading___22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26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145640BE" w14:textId="7F69AB81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3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3.  УСЛОВИЯ РЕАЛИЗАЦИИ ПРОГРАММЫ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__RefHeading___23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27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4BFE6AC7" w14:textId="27D2D2F0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4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3.1. Материально-техническое обеспечение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__RefHeading___24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27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7A531F25" w14:textId="4461AA8F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5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3.2. Учебно-методическое обеспечение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__RefHeading___25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27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61DEB9E3" w14:textId="5D09E46E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6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3.3. Общие требования к организации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__RefHeading___26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27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388E2596" w14:textId="7D360812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7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3.4 Кадровое обеспечение процесса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__RefHeading___27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28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4044C974" w14:textId="3B95160B" w:rsidR="00093424" w:rsidRPr="00093424" w:rsidRDefault="00093424" w:rsidP="00093424">
      <w:pPr>
        <w:tabs>
          <w:tab w:val="right" w:leader="dot" w:pos="9638"/>
        </w:tabs>
        <w:ind w:left="200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hyperlink w:anchor="__RefHeading___28" w:history="1"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4. КОНТРОЛЬ И ОЦЕНКА РЕЗУЛЬТАТОВ ОСВОЕНИЯ ПРОИЗВОДСТВЕННОЙ ПРАКТИКИ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ab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begin"/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instrText>PAGEREF __RefHeading___28 \h</w:instrTex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separate"/>
        </w:r>
        <w:r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t>28</w:t>
        </w:r>
        <w:r w:rsidRPr="00093424">
          <w:rPr>
            <w:rFonts w:ascii="Times New Roman" w:eastAsia="Times New Roman" w:hAnsi="Times New Roman" w:cs="Times New Roman"/>
            <w:noProof/>
            <w:color w:val="000000"/>
            <w:sz w:val="28"/>
            <w:szCs w:val="20"/>
            <w:lang w:eastAsia="ru-RU"/>
          </w:rPr>
          <w:fldChar w:fldCharType="end"/>
        </w:r>
      </w:hyperlink>
    </w:p>
    <w:p w14:paraId="29F13871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fldChar w:fldCharType="end"/>
      </w:r>
    </w:p>
    <w:p w14:paraId="260EFD9A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 w:type="page"/>
      </w:r>
    </w:p>
    <w:p w14:paraId="2823B96A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7" w:name="__RefHeading___15"/>
      <w:bookmarkEnd w:id="57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 xml:space="preserve">1. ОБЩАЯ ХАРАКТЕРИСТИКА РАБОЧЕЙ ПРОГРАММЫ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/>
        <w:t>ПРОИЗВОДСТВЕННОЙ ПРАКТИКИ</w:t>
      </w:r>
    </w:p>
    <w:p w14:paraId="7D8CE162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8" w:name="__RefHeading___16"/>
      <w:bookmarkEnd w:id="58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1.1. Цель и место производственной практики в структуре образовательной программы:</w:t>
      </w:r>
    </w:p>
    <w:p w14:paraId="20AF708D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Рабочая программа производственной практики (ПП) является частью программы подготовки ____________ в соответствии с ФГОС СПО по профессии / специальности ____________________________________________________________________</w:t>
      </w:r>
    </w:p>
    <w:p w14:paraId="057DA61F" w14:textId="77777777" w:rsidR="00093424" w:rsidRPr="00093424" w:rsidRDefault="00093424" w:rsidP="00093424">
      <w:pPr>
        <w:ind w:firstLine="709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vertAlign w:val="superscript"/>
          <w:lang w:eastAsia="ru-RU"/>
        </w:rPr>
        <w:t>(код и наименование специальности, профессии)</w:t>
      </w:r>
    </w:p>
    <w:p w14:paraId="405A9F05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 реализуется в профессиональном цикле после прохождения междисциплинарных курсов (МДК) в рамках профессиональных модулей в соответствии с учебным планом (п. 5.1. ОПОП-П):</w:t>
      </w:r>
    </w:p>
    <w:tbl>
      <w:tblPr>
        <w:tblStyle w:val="54"/>
        <w:tblW w:w="0" w:type="auto"/>
        <w:tblLayout w:type="fixed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93424" w:rsidRPr="00093424" w14:paraId="0475F593" w14:textId="77777777" w:rsidTr="00D3543A">
        <w:tc>
          <w:tcPr>
            <w:tcW w:w="3209" w:type="dxa"/>
          </w:tcPr>
          <w:p w14:paraId="6F935FA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ПП 0Х _______________</w:t>
            </w:r>
          </w:p>
          <w:p w14:paraId="03C96589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 xml:space="preserve">код и наименование ПП </w:t>
            </w:r>
          </w:p>
          <w:p w14:paraId="6048E08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09" w:type="dxa"/>
          </w:tcPr>
          <w:p w14:paraId="66DB92BB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ПМ 0Х _________________</w:t>
            </w:r>
          </w:p>
          <w:p w14:paraId="1099066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ПМ</w:t>
            </w:r>
          </w:p>
          <w:p w14:paraId="59973133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10" w:type="dxa"/>
          </w:tcPr>
          <w:p w14:paraId="18474992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01DE29E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42FB324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39C59F93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6D878E9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</w:tr>
      <w:tr w:rsidR="00093424" w:rsidRPr="00093424" w14:paraId="178AA9C5" w14:textId="77777777" w:rsidTr="00D3543A">
        <w:tc>
          <w:tcPr>
            <w:tcW w:w="3209" w:type="dxa"/>
          </w:tcPr>
          <w:p w14:paraId="3C5ABD3A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ПП 0Х _______________</w:t>
            </w:r>
          </w:p>
          <w:p w14:paraId="001A361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 xml:space="preserve">код и наименование ПП </w:t>
            </w:r>
          </w:p>
          <w:p w14:paraId="08999F92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09" w:type="dxa"/>
          </w:tcPr>
          <w:p w14:paraId="088B52A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ПМ 0Х _________________</w:t>
            </w:r>
          </w:p>
          <w:p w14:paraId="63EE6B68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ПМ</w:t>
            </w:r>
          </w:p>
          <w:p w14:paraId="4C9B5FC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10" w:type="dxa"/>
          </w:tcPr>
          <w:p w14:paraId="7FB751C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36C9275F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5DF82686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</w:rPr>
            </w:pPr>
            <w:r w:rsidRPr="00093424">
              <w:rPr>
                <w:rFonts w:ascii="Times New Roman" w:hAnsi="Times New Roman"/>
                <w:i/>
              </w:rPr>
              <w:t>МДК ХХ.ХХ ______________</w:t>
            </w:r>
          </w:p>
          <w:p w14:paraId="13EAD9AB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  <w:i/>
                <w:vertAlign w:val="superscript"/>
              </w:rPr>
            </w:pPr>
            <w:r w:rsidRPr="00093424">
              <w:rPr>
                <w:rFonts w:ascii="Times New Roman" w:hAnsi="Times New Roman"/>
                <w:i/>
                <w:vertAlign w:val="superscript"/>
              </w:rPr>
              <w:t>код и наименование МДК</w:t>
            </w:r>
          </w:p>
          <w:p w14:paraId="33AD39AE" w14:textId="77777777" w:rsidR="00093424" w:rsidRPr="00093424" w:rsidRDefault="00093424" w:rsidP="00093424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3D9FB113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258FCD2" w14:textId="77777777" w:rsidR="00093424" w:rsidRPr="00093424" w:rsidRDefault="00093424" w:rsidP="00093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Производственная практика направлена на развитие общих (ОК) и профессиональных </w:t>
      </w:r>
      <w:hyperlink r:id="rId14" w:anchor="ПК_ПМ3" w:history="1">
        <w:r w:rsidRPr="00093424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компетенций</w:t>
        </w:r>
      </w:hyperlink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(ПК):</w:t>
      </w:r>
    </w:p>
    <w:p w14:paraId="1AE7D2BE" w14:textId="77777777" w:rsidR="00093424" w:rsidRPr="00093424" w:rsidRDefault="00093424" w:rsidP="000934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Style w:val="54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938"/>
      </w:tblGrid>
      <w:tr w:rsidR="00093424" w:rsidRPr="00093424" w14:paraId="2E21BB6D" w14:textId="77777777" w:rsidTr="00D3543A">
        <w:tc>
          <w:tcPr>
            <w:tcW w:w="1696" w:type="dxa"/>
            <w:vAlign w:val="center"/>
          </w:tcPr>
          <w:p w14:paraId="4A8C7D51" w14:textId="77777777" w:rsidR="00093424" w:rsidRPr="00093424" w:rsidRDefault="00093424" w:rsidP="00093424">
            <w:pPr>
              <w:contextualSpacing/>
              <w:jc w:val="both"/>
              <w:rPr>
                <w:rFonts w:ascii="Times New Roman" w:hAnsi="Times New Roman"/>
                <w:b/>
                <w:color w:val="333333"/>
              </w:rPr>
            </w:pPr>
            <w:r w:rsidRPr="00093424">
              <w:rPr>
                <w:rFonts w:ascii="Times New Roman" w:hAnsi="Times New Roman"/>
                <w:b/>
              </w:rPr>
              <w:t>Код ОК / ПК</w:t>
            </w:r>
          </w:p>
        </w:tc>
        <w:tc>
          <w:tcPr>
            <w:tcW w:w="7938" w:type="dxa"/>
            <w:vAlign w:val="center"/>
          </w:tcPr>
          <w:p w14:paraId="0AB07268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hAnsi="Times New Roman"/>
                <w:b/>
                <w:color w:val="333333"/>
              </w:rPr>
            </w:pPr>
            <w:r w:rsidRPr="00093424">
              <w:rPr>
                <w:rFonts w:ascii="Times New Roman" w:hAnsi="Times New Roman"/>
                <w:b/>
              </w:rPr>
              <w:t>Наименование ОК / ПК</w:t>
            </w:r>
          </w:p>
        </w:tc>
      </w:tr>
      <w:tr w:rsidR="00093424" w:rsidRPr="00093424" w14:paraId="4FC571FD" w14:textId="77777777" w:rsidTr="00D3543A">
        <w:tc>
          <w:tcPr>
            <w:tcW w:w="1696" w:type="dxa"/>
          </w:tcPr>
          <w:p w14:paraId="5F200E8D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7938" w:type="dxa"/>
          </w:tcPr>
          <w:p w14:paraId="6BDB1BC6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</w:tr>
      <w:tr w:rsidR="00093424" w:rsidRPr="00093424" w14:paraId="1E29646B" w14:textId="77777777" w:rsidTr="00D3543A">
        <w:tc>
          <w:tcPr>
            <w:tcW w:w="1696" w:type="dxa"/>
          </w:tcPr>
          <w:p w14:paraId="64B2E8E0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7938" w:type="dxa"/>
          </w:tcPr>
          <w:p w14:paraId="3E9CBDC8" w14:textId="77777777" w:rsidR="00093424" w:rsidRPr="00093424" w:rsidRDefault="00093424" w:rsidP="00093424">
            <w:pPr>
              <w:contextualSpacing/>
              <w:jc w:val="both"/>
              <w:outlineLvl w:val="1"/>
              <w:rPr>
                <w:rFonts w:ascii="Times New Roman" w:hAnsi="Times New Roman"/>
                <w:color w:val="333333"/>
              </w:rPr>
            </w:pPr>
          </w:p>
        </w:tc>
      </w:tr>
    </w:tbl>
    <w:p w14:paraId="34FE30A4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169CE044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Цель производственной практики: приобретение практического опыта в рамках профессиональных модулей </w:t>
      </w:r>
      <w:proofErr w:type="gramStart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данной  ОПОП</w:t>
      </w:r>
      <w:proofErr w:type="gramEnd"/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-П  по видам деятельности: «наименование ВД Х», «наименование ВД Х» (перечисляются все виды деятельности по ФГОС СПО и дополнительны ВД  по запросу работодателя).</w:t>
      </w:r>
    </w:p>
    <w:p w14:paraId="1B545EA2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0EBF1CBC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59" w:name="__RefHeading___17"/>
      <w:bookmarkEnd w:id="59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1.2. Планируемые результаты освоения учебной практики</w:t>
      </w:r>
    </w:p>
    <w:p w14:paraId="54BE0E6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результате прохождения производственной практики по видам деятельности, предусмотренным ФГОС СПО</w:t>
      </w:r>
      <w:r w:rsidRPr="00093424">
        <w:rPr>
          <w:rFonts w:ascii="Times New Roman" w:eastAsia="Times New Roman" w:hAnsi="Times New Roman" w:cs="Times New Roman"/>
          <w:color w:val="4F81BD"/>
          <w:sz w:val="28"/>
          <w:szCs w:val="20"/>
          <w:lang w:eastAsia="ru-RU"/>
        </w:rPr>
        <w:t xml:space="preserve"> и запросам работодателей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обучающийся должен получить практический опыт:</w:t>
      </w:r>
    </w:p>
    <w:p w14:paraId="1A3B1814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151"/>
      </w:tblGrid>
      <w:tr w:rsidR="00093424" w:rsidRPr="00093424" w14:paraId="19F60744" w14:textId="77777777" w:rsidTr="00D3543A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7381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вида деятельности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1D90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Практический опыт/ умения</w:t>
            </w:r>
          </w:p>
        </w:tc>
      </w:tr>
      <w:tr w:rsidR="00093424" w:rsidRPr="00093424" w14:paraId="4F4DE2F5" w14:textId="77777777" w:rsidTr="00D3543A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690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53F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7A08A6DE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0" w:name="__RefHeading___18"/>
      <w:bookmarkEnd w:id="60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1.3. Обоснование часов производственной практики в рамках вариативной части ОПОП-П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1712"/>
        <w:gridCol w:w="2385"/>
        <w:gridCol w:w="1395"/>
        <w:gridCol w:w="1034"/>
        <w:gridCol w:w="2045"/>
      </w:tblGrid>
      <w:tr w:rsidR="00093424" w:rsidRPr="00093424" w14:paraId="4B864F1B" w14:textId="77777777" w:rsidTr="00D3543A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698FF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Код ПП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83C56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Код ПК/дополнительные (ПК*,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ПКц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)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F96F1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Практический опыт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E8460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Наименование темы практики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3523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Объем часов ПП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4687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Обоснование увеличения объема практики</w:t>
            </w:r>
          </w:p>
        </w:tc>
      </w:tr>
      <w:tr w:rsidR="00093424" w:rsidRPr="00093424" w14:paraId="7FDB740F" w14:textId="77777777" w:rsidTr="00D3543A">
        <w:trPr>
          <w:trHeight w:val="24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5A32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057D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DE0D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82F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353D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325B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01E1115" w14:textId="77777777" w:rsidTr="00D3543A">
        <w:trPr>
          <w:trHeight w:val="241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070B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F8E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EED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3930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highlight w:val="yellow"/>
                <w:lang w:eastAsia="ru-RU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C8D7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2BD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239D69B" w14:textId="77777777" w:rsidTr="00D3543A">
        <w:trPr>
          <w:trHeight w:val="302"/>
        </w:trPr>
        <w:tc>
          <w:tcPr>
            <w:tcW w:w="9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FFAA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Объем производственной практики в рамках вариативной части ОПОП-П -____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ак.ч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</w:t>
            </w:r>
          </w:p>
        </w:tc>
      </w:tr>
    </w:tbl>
    <w:p w14:paraId="3FEAC2DD" w14:textId="77777777" w:rsidR="00093424" w:rsidRPr="00093424" w:rsidRDefault="00093424" w:rsidP="00093424">
      <w:pPr>
        <w:contextualSpacing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2C4267DC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1" w:name="__RefHeading___19"/>
      <w:bookmarkEnd w:id="61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 СТРУКТУРА И СОДЕРЖАНИЕ ПРОИЗВОДСТВЕННОЙ ПРАКТИКИ</w:t>
      </w:r>
    </w:p>
    <w:p w14:paraId="0A973905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2" w:name="__RefHeading___20"/>
      <w:bookmarkEnd w:id="62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2.1. Трудоемкость освоения производственной практики</w:t>
      </w:r>
    </w:p>
    <w:p w14:paraId="66731CFA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1"/>
        <w:gridCol w:w="1446"/>
        <w:gridCol w:w="4974"/>
        <w:gridCol w:w="1577"/>
      </w:tblGrid>
      <w:tr w:rsidR="00093424" w:rsidRPr="00093424" w14:paraId="5788903F" w14:textId="77777777" w:rsidTr="00D3543A">
        <w:trPr>
          <w:trHeight w:val="360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8A72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Код ПП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194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Объем,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ак.ч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. 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4E73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Форма проведения производственной практики</w:t>
            </w:r>
          </w:p>
          <w:p w14:paraId="678F583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(концентрированно/ рассредоточено)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DF92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Курс / семестр</w:t>
            </w:r>
          </w:p>
        </w:tc>
      </w:tr>
      <w:tr w:rsidR="00093424" w:rsidRPr="00093424" w14:paraId="3FA9BF4E" w14:textId="77777777" w:rsidTr="00093424">
        <w:trPr>
          <w:trHeight w:val="360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A12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E39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D0B9B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71CBF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72EC5972" w14:textId="77777777" w:rsidTr="00D3543A">
        <w:trPr>
          <w:trHeight w:val="343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FC9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ПП. ХХ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3CE60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33A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8F3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7FE4CF79" w14:textId="77777777" w:rsidTr="00D3543A">
        <w:trPr>
          <w:trHeight w:val="302"/>
        </w:trPr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6A6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 ПП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617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AB56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AFF3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Х</w:t>
            </w:r>
          </w:p>
        </w:tc>
      </w:tr>
    </w:tbl>
    <w:p w14:paraId="07F84444" w14:textId="77777777" w:rsidR="00093424" w:rsidRPr="00093424" w:rsidRDefault="00093424" w:rsidP="00093424">
      <w:pPr>
        <w:contextualSpacing/>
        <w:jc w:val="center"/>
        <w:rPr>
          <w:rFonts w:ascii="Times New Roman" w:eastAsia="Times New Roman" w:hAnsi="Times New Roman" w:cs="Times New Roman"/>
          <w:b/>
          <w:color w:val="C0504D"/>
          <w:sz w:val="28"/>
          <w:szCs w:val="20"/>
          <w:lang w:eastAsia="ru-RU"/>
        </w:rPr>
      </w:pPr>
    </w:p>
    <w:p w14:paraId="5A5FA4C4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3" w:name="__RefHeading___21"/>
      <w:bookmarkEnd w:id="63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2.2.  Структура производственной практики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3336"/>
        <w:gridCol w:w="2719"/>
        <w:gridCol w:w="1608"/>
        <w:gridCol w:w="916"/>
      </w:tblGrid>
      <w:tr w:rsidR="00093424" w:rsidRPr="00093424" w14:paraId="28525EB0" w14:textId="77777777" w:rsidTr="00D3543A">
        <w:trPr>
          <w:trHeight w:val="36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D8A8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ПК</w:t>
            </w: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47CA0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профессионального модуля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C691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Виды работ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643F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тем производственной практики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87DF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Объем часов </w:t>
            </w:r>
          </w:p>
        </w:tc>
      </w:tr>
      <w:tr w:rsidR="00093424" w:rsidRPr="00093424" w14:paraId="31BE2331" w14:textId="77777777" w:rsidTr="00093424">
        <w:trPr>
          <w:trHeight w:val="36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5642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ПП Х.Х. ПМ 0Х. Наименование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85176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DF2316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51A89C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</w:t>
            </w:r>
          </w:p>
        </w:tc>
      </w:tr>
      <w:tr w:rsidR="00093424" w:rsidRPr="00093424" w14:paraId="742C0A41" w14:textId="77777777" w:rsidTr="00D3543A">
        <w:trPr>
          <w:trHeight w:val="360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E35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966E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1.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EB68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A88E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1.1.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E3D2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6014A969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255B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981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3DB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9174F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1.Х.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17FA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620A37D1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07F3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B0D8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7B300DBE" w14:textId="77777777" w:rsidTr="00D3543A">
        <w:trPr>
          <w:trHeight w:val="329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35C0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E503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2.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6AE6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C5FB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2.1.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284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19FF68B5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C3046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F02F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ED3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EAB3A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2.Х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808D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7676613B" w14:textId="77777777" w:rsidTr="00D3543A">
        <w:trPr>
          <w:trHeight w:val="360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A62B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2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A539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4927A455" w14:textId="77777777" w:rsidTr="00093424">
        <w:trPr>
          <w:trHeight w:val="36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196F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ПП Х.Х. ПМ 0Х. Наименование 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457AAF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C8070B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171CE" w14:textId="77777777" w:rsidR="00093424" w:rsidRPr="00093424" w:rsidRDefault="00093424" w:rsidP="00093424">
            <w:pPr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</w:t>
            </w:r>
          </w:p>
        </w:tc>
      </w:tr>
      <w:tr w:rsidR="00093424" w:rsidRPr="00093424" w14:paraId="3D20E168" w14:textId="77777777" w:rsidTr="00D3543A">
        <w:trPr>
          <w:trHeight w:val="360"/>
        </w:trPr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2913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</w:t>
            </w:r>
          </w:p>
        </w:tc>
        <w:tc>
          <w:tcPr>
            <w:tcW w:w="3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695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1. Наименование</w:t>
            </w:r>
          </w:p>
        </w:tc>
        <w:tc>
          <w:tcPr>
            <w:tcW w:w="2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D5C0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ECB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Тема 1.1.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B4CD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001EAAF8" w14:textId="77777777" w:rsidTr="00D3543A">
        <w:trPr>
          <w:trHeight w:val="360"/>
        </w:trPr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30D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9A31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2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2297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CDE11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1.Х.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D22B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02E72345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9C93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1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7AE2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24484659" w14:textId="77777777" w:rsidTr="00D3543A">
        <w:trPr>
          <w:trHeight w:val="360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C895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ПК Х.Х.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F703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Раздел N. Наименование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1AD0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668C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Тема </w:t>
            </w:r>
            <w:proofErr w:type="gramStart"/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Х.Х</w:t>
            </w:r>
            <w:proofErr w:type="gramEnd"/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B92F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093424" w:rsidRPr="00093424" w14:paraId="57785569" w14:textId="77777777" w:rsidTr="00D3543A">
        <w:trPr>
          <w:trHeight w:val="329"/>
        </w:trPr>
        <w:tc>
          <w:tcPr>
            <w:tcW w:w="87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8AFE" w14:textId="77777777" w:rsidR="00093424" w:rsidRPr="00093424" w:rsidRDefault="00093424" w:rsidP="00093424">
            <w:pPr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ВСЕГО ПО РАЗДЕЛУ N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F0C3" w14:textId="77777777" w:rsidR="00093424" w:rsidRPr="00093424" w:rsidRDefault="00093424" w:rsidP="00093424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</w:p>
        </w:tc>
      </w:tr>
    </w:tbl>
    <w:p w14:paraId="3E717E8D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2310C629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58ECBB0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2291300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5CCACEB3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4" w:name="__RefHeading___22"/>
      <w:bookmarkEnd w:id="64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2.3. Содержание производственной практики</w:t>
      </w:r>
    </w:p>
    <w:p w14:paraId="6B6891DA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5103"/>
        <w:gridCol w:w="1125"/>
      </w:tblGrid>
      <w:tr w:rsidR="00093424" w:rsidRPr="00093424" w14:paraId="02438DAD" w14:textId="77777777" w:rsidTr="00D3543A">
        <w:trPr>
          <w:trHeight w:val="1505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0367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Наименование разделов профессионального модуля и тем производственной практики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ED75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 работ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A23A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Объем, </w:t>
            </w:r>
            <w:proofErr w:type="spellStart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ак.ч</w:t>
            </w:r>
            <w:proofErr w:type="spellEnd"/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.</w:t>
            </w:r>
          </w:p>
        </w:tc>
      </w:tr>
      <w:tr w:rsidR="00093424" w:rsidRPr="00093424" w14:paraId="10D02B6D" w14:textId="77777777" w:rsidTr="00D3543A">
        <w:trPr>
          <w:trHeight w:val="28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CA09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ПП ХХ. ПМ 0Х.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B13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BC14863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C107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1.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E78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7C3DD588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2AF7F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5116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8A7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41C5470" w14:textId="77777777" w:rsidTr="00D3543A">
        <w:trPr>
          <w:trHeight w:val="20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5C35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6B21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883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87F0C7F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017D7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7410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654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3BC5A4C" w14:textId="77777777" w:rsidTr="00D3543A">
        <w:trPr>
          <w:trHeight w:val="315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F2F96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18A53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45D4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6D3EC6BD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CABB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N.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5FD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48EBE2B9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B3D7E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D5EC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C60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7B9A7C0A" w14:textId="77777777" w:rsidTr="00D3543A">
        <w:trPr>
          <w:trHeight w:val="20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5B2A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D56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4D1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5AD57046" w14:textId="77777777" w:rsidTr="00D3543A">
        <w:trPr>
          <w:trHeight w:val="315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5822B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9340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B9D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59055018" w14:textId="77777777" w:rsidTr="00D3543A">
        <w:trPr>
          <w:trHeight w:val="315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1161B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9DA21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196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31BC703F" w14:textId="77777777" w:rsidTr="00D3543A">
        <w:trPr>
          <w:trHeight w:val="36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E943E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Промежуточная аттестация в форме....</w:t>
            </w:r>
          </w:p>
          <w:p w14:paraId="64E9DB19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7405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0E0E1CAA" w14:textId="77777777" w:rsidTr="00D3543A">
        <w:trPr>
          <w:trHeight w:val="36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AF987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ПП ХХ. ПМ 0Х. Наименование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854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6294E696" w14:textId="77777777" w:rsidTr="00D3543A">
        <w:trPr>
          <w:trHeight w:val="334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6E10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Раздел N. Наименование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408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  <w:tr w:rsidR="00093424" w:rsidRPr="00093424" w14:paraId="1A2DA352" w14:textId="77777777" w:rsidTr="00D3543A">
        <w:trPr>
          <w:trHeight w:val="360"/>
        </w:trPr>
        <w:tc>
          <w:tcPr>
            <w:tcW w:w="3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F238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 xml:space="preserve">Тема Х.Х. Наименование </w:t>
            </w:r>
          </w:p>
          <w:p w14:paraId="267F0D23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36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7A3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052A2106" w14:textId="77777777" w:rsidTr="00D3543A">
        <w:trPr>
          <w:trHeight w:val="360"/>
        </w:trPr>
        <w:tc>
          <w:tcPr>
            <w:tcW w:w="3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51DC" w14:textId="77777777" w:rsidR="00093424" w:rsidRPr="00093424" w:rsidRDefault="00093424" w:rsidP="000934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534B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2D1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74375EDA" w14:textId="77777777" w:rsidTr="00D3543A">
        <w:trPr>
          <w:trHeight w:val="36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1A4F8" w14:textId="77777777" w:rsidR="00093424" w:rsidRPr="00093424" w:rsidRDefault="00093424" w:rsidP="00093424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Тема Х.Х. Наименование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9AF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Содержание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0FC2F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03214DB4" w14:textId="77777777" w:rsidTr="00D3543A">
        <w:trPr>
          <w:trHeight w:val="360"/>
        </w:trPr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ED1DA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4708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9F2C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093424" w:rsidRPr="00093424" w14:paraId="0BF9360C" w14:textId="77777777" w:rsidTr="00D3543A">
        <w:trPr>
          <w:trHeight w:val="360"/>
        </w:trPr>
        <w:tc>
          <w:tcPr>
            <w:tcW w:w="8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A964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Промежуточная аттестация в форме…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213E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729B1AC3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435E91B7" w14:textId="77777777" w:rsidR="00093424" w:rsidRPr="00093424" w:rsidRDefault="00093424" w:rsidP="00093424">
      <w:pPr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E090275" w14:textId="77777777" w:rsidR="00093424" w:rsidRPr="00093424" w:rsidRDefault="00093424" w:rsidP="00093424">
      <w:pP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br w:type="page"/>
      </w:r>
    </w:p>
    <w:p w14:paraId="5AB00856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5" w:name="__RefHeading___23"/>
      <w:bookmarkEnd w:id="65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3.  УСЛОВИЯ РЕАЛИЗАЦИИ ПРОГРАММЫ ПРОИЗВОДСТВЕННОЙ ПРАКТИКИ</w:t>
      </w:r>
    </w:p>
    <w:p w14:paraId="2E3CB02C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6" w:name="__RefHeading___24"/>
      <w:bookmarkEnd w:id="66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3.1. Материально-техническое обеспечение производственной практики</w:t>
      </w:r>
    </w:p>
    <w:p w14:paraId="693F5529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Производственная практика проводится в организациях, направление деятельности которых соответствует профилю подготовки обучающихся (далее – Профильные организации).</w:t>
      </w:r>
    </w:p>
    <w:p w14:paraId="3DB2E32E" w14:textId="77777777" w:rsidR="00093424" w:rsidRPr="00093424" w:rsidRDefault="00093424" w:rsidP="00093424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База прохождения производственной практики должна быть укомплектована оборудованием, техническими средствами обучения в объеме, позволяющем выполнять определенные виды работ, связанные с будущей профессиональной деятельностью обучающихся. База практики должна обеспечивать безопасные условия труда для обучающихся.  </w:t>
      </w:r>
    </w:p>
    <w:p w14:paraId="12C23B06" w14:textId="77777777" w:rsidR="00093424" w:rsidRPr="00093424" w:rsidRDefault="00093424" w:rsidP="00093424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 определении мест производственной практики (по профилю специальности) для лиц с ограниченными возможностями здоровья учитываются рекомендации медико-социальной экспертизы, отраженные в индивидуальной программе реабилитации, относительно рекомендованных условий и видов труда.</w:t>
      </w:r>
    </w:p>
    <w:p w14:paraId="405F0A74" w14:textId="77777777" w:rsidR="00093424" w:rsidRPr="00093424" w:rsidRDefault="00093424" w:rsidP="00093424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920E39A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7" w:name="__RefHeading___25"/>
      <w:bookmarkEnd w:id="67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3.2. Учебно-методическое обеспечение</w:t>
      </w:r>
    </w:p>
    <w:p w14:paraId="1DC84E29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3.2.1. Основные печатные и/или электронные издания</w:t>
      </w:r>
    </w:p>
    <w:p w14:paraId="286B2BC0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Наименование.</w:t>
      </w:r>
    </w:p>
    <w:p w14:paraId="327A28B6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Разработчики рабочей программы выбирают не менее одного издания из приведенного в ПОП-П перечня печатных и/или электронных образовательных изданий для использования в образовательном процессе. Электронные ресурсы (не учебные издания) указываются в дополнительных источниках. Список может быть дополнен другими изданиями.</w:t>
      </w:r>
    </w:p>
    <w:p w14:paraId="13789E4B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Списки литературы оформляются </w:t>
      </w:r>
      <w:r w:rsidRPr="00093424">
        <w:rPr>
          <w:rFonts w:ascii="Times New Roman" w:eastAsia="Times New Roman" w:hAnsi="Times New Roman" w:cs="Times New Roman"/>
          <w:b/>
          <w:i/>
          <w:color w:val="000000"/>
          <w:sz w:val="28"/>
          <w:szCs w:val="20"/>
          <w:lang w:eastAsia="ru-RU"/>
        </w:rPr>
        <w:t>в алфавитном порядке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в соответствии с ГОСТ Р 7.0.100–2018 «Библиографическая запись. Библиографическое описание. Общие требования и правила составления» (утв. приказом № 1050-ст Федерального агентства по техническому регулированию и метрологии (Росстандартом) от 03 декабря 2018 года).</w:t>
      </w:r>
    </w:p>
    <w:p w14:paraId="155D645D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3ADFF158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3.2.2. Дополнительные источники 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(при необходимости)</w:t>
      </w:r>
    </w:p>
    <w:p w14:paraId="3C3A813B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Наименование.</w:t>
      </w:r>
    </w:p>
    <w:p w14:paraId="2B7C7A1E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>Приводятся наименования и данные по информационным ресурсам, нормативным документам, применение которых необходимо для освоения практики.</w:t>
      </w:r>
    </w:p>
    <w:p w14:paraId="6165A7E3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</w:pPr>
    </w:p>
    <w:p w14:paraId="13E6AB40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8" w:name="__RefHeading___26"/>
      <w:bookmarkEnd w:id="68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3.3. Общие требования к организации производственной практики </w:t>
      </w:r>
    </w:p>
    <w:p w14:paraId="13446C6D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Производственная практика проводится в профильных организациях на основе договоров, заключаемых между образовательным организацией СПО и профильными организациями.</w:t>
      </w:r>
    </w:p>
    <w:p w14:paraId="43005196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 </w:t>
      </w:r>
    </w:p>
    <w:p w14:paraId="7E46C5F9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Сроки проведения производственной практики устанавливаются образовательной организацией в соответствии с ОПОП-П по</w:t>
      </w:r>
      <w:r w:rsidRPr="00093424">
        <w:rPr>
          <w:rFonts w:ascii="Times New Roman" w:eastAsia="Times New Roman" w:hAnsi="Times New Roman" w:cs="Times New Roman"/>
          <w:color w:val="4F81BD"/>
          <w:sz w:val="28"/>
          <w:szCs w:val="20"/>
          <w:lang w:eastAsia="ru-RU"/>
        </w:rPr>
        <w:t xml:space="preserve"> профессии/специальности</w:t>
      </w:r>
      <w:r w:rsidRPr="00093424">
        <w:rPr>
          <w:rFonts w:ascii="Times New Roman" w:eastAsia="Times New Roman" w:hAnsi="Times New Roman" w:cs="Times New Roman"/>
          <w:i/>
          <w:color w:val="000000"/>
          <w:sz w:val="28"/>
          <w:szCs w:val="20"/>
          <w:lang w:eastAsia="ru-RU"/>
        </w:rPr>
        <w:t xml:space="preserve"> код и наименование.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7C25E387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Производственная практика реализуются в форме практической подготовки и проводится </w:t>
      </w:r>
      <w:r w:rsidRPr="00093424">
        <w:rPr>
          <w:rFonts w:ascii="Times New Roman" w:eastAsia="Times New Roman" w:hAnsi="Times New Roman" w:cs="Times New Roman"/>
          <w:color w:val="4F81BD"/>
          <w:sz w:val="28"/>
          <w:szCs w:val="20"/>
          <w:lang w:eastAsia="ru-RU"/>
        </w:rPr>
        <w:t>как непрерывно, так и путем чередования с теоретическими занятиями по дням (неделям)</w:t>
      </w: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при условии обеспечения связи между теоретическим обучением и содержанием практики.</w:t>
      </w:r>
    </w:p>
    <w:p w14:paraId="5496BED5" w14:textId="77777777" w:rsidR="00093424" w:rsidRPr="00093424" w:rsidRDefault="00093424" w:rsidP="00093424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3623D6E8" w14:textId="77777777" w:rsidR="00093424" w:rsidRPr="00093424" w:rsidRDefault="00093424" w:rsidP="00093424">
      <w:pPr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17F860D8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69" w:name="__RefHeading___27"/>
      <w:bookmarkEnd w:id="69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3.4 Кадровое обеспечение процесса производственной практики </w:t>
      </w:r>
    </w:p>
    <w:p w14:paraId="2EA7FACA" w14:textId="77777777" w:rsidR="00093424" w:rsidRPr="00093424" w:rsidRDefault="00093424" w:rsidP="00093424">
      <w:pPr>
        <w:spacing w:before="120" w:after="120"/>
        <w:ind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9342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Организацию и руководство производственной практикой осуществляют руководители практики от образовательной организации и от профильной организации.</w:t>
      </w:r>
    </w:p>
    <w:p w14:paraId="7D4CD352" w14:textId="77777777" w:rsidR="00093424" w:rsidRPr="00093424" w:rsidRDefault="00093424" w:rsidP="00093424">
      <w:pPr>
        <w:spacing w:before="120" w:after="120"/>
        <w:ind w:right="12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753FCFC" w14:textId="77777777" w:rsidR="00093424" w:rsidRPr="00093424" w:rsidRDefault="00093424" w:rsidP="00093424">
      <w:pPr>
        <w:spacing w:before="120" w:after="1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bookmarkStart w:id="70" w:name="__RefHeading___28"/>
      <w:bookmarkEnd w:id="70"/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4. КОНТРОЛЬ И ОЦЕНКА РЕЗУЛЬТАТОВ ОСВОЕНИЯ </w:t>
      </w:r>
      <w:r w:rsidRPr="0009342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/>
        <w:t>ПРОИЗВОДСТВЕННОЙ ПРАКТИКИ</w:t>
      </w:r>
    </w:p>
    <w:p w14:paraId="3C1CFD54" w14:textId="77777777" w:rsidR="00093424" w:rsidRPr="00093424" w:rsidRDefault="00093424" w:rsidP="0009342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1965"/>
        <w:gridCol w:w="3118"/>
        <w:gridCol w:w="3118"/>
      </w:tblGrid>
      <w:tr w:rsidR="00093424" w:rsidRPr="00093424" w14:paraId="68284CBE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F58AE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Индекс ПП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9EAE6" w14:textId="77777777" w:rsidR="00093424" w:rsidRPr="00093424" w:rsidRDefault="00093424" w:rsidP="00093424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Код ПК, 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2B4E" w14:textId="77777777" w:rsidR="00093424" w:rsidRPr="00093424" w:rsidRDefault="00093424" w:rsidP="00093424">
            <w:pPr>
              <w:ind w:left="120" w:right="1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B408D" w14:textId="77777777" w:rsidR="00093424" w:rsidRPr="00093424" w:rsidRDefault="00093424" w:rsidP="00093424">
            <w:pPr>
              <w:ind w:left="120" w:right="1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Формы и методы контроля и оценки</w:t>
            </w:r>
          </w:p>
        </w:tc>
      </w:tr>
      <w:tr w:rsidR="00093424" w:rsidRPr="00093424" w14:paraId="37667AA1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07F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ПП ХХ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F5AA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ПК Х.Х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D2D7" w14:textId="77777777" w:rsidR="00093424" w:rsidRPr="00093424" w:rsidRDefault="00093424" w:rsidP="00093424">
            <w:pPr>
              <w:ind w:left="120" w:right="1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Глагол в форме настоящего времени 3 лица – обучающийся что делает… конкретные действия, выполняемые студентом, освоившим данную компетенцию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961B6" w14:textId="77777777" w:rsidR="00093424" w:rsidRPr="00093424" w:rsidRDefault="00093424" w:rsidP="00093424">
            <w:pPr>
              <w:spacing w:before="120" w:after="120"/>
              <w:ind w:left="120" w:right="1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0934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</w:t>
            </w:r>
            <w:r w:rsidRPr="000934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ценка выполнения производственного задания (аттестационные листы, дневник) и задания по практике (отчет); зачёт по практике; квалификационный экзамен; оценка портфолио (аттестационные листы, свидетельства, сертификаты характеристики, отзывы, грамоты)</w:t>
            </w:r>
          </w:p>
        </w:tc>
      </w:tr>
      <w:tr w:rsidR="00093424" w:rsidRPr="00093424" w14:paraId="235FD8AA" w14:textId="77777777" w:rsidTr="00D3543A">
        <w:trPr>
          <w:trHeight w:val="360"/>
        </w:trPr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4176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36F1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84C2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CBB5" w14:textId="77777777" w:rsidR="00093424" w:rsidRPr="00093424" w:rsidRDefault="00093424" w:rsidP="00093424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</w:p>
        </w:tc>
      </w:tr>
    </w:tbl>
    <w:p w14:paraId="463EAE47" w14:textId="650EF93F" w:rsidR="00314F7D" w:rsidRDefault="00314F7D" w:rsidP="00404BA1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14F7D">
      <w:headerReference w:type="even" r:id="rId15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E0368" w14:textId="77777777" w:rsidR="00DD60D6" w:rsidRDefault="00DD60D6">
      <w:r>
        <w:separator/>
      </w:r>
    </w:p>
  </w:endnote>
  <w:endnote w:type="continuationSeparator" w:id="0">
    <w:p w14:paraId="684996BD" w14:textId="77777777" w:rsidR="00DD60D6" w:rsidRDefault="00DD6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Полужирный">
    <w:panose1 w:val="02020803070505020304"/>
    <w:charset w:val="00"/>
    <w:family w:val="auto"/>
    <w:pitch w:val="default"/>
  </w:font>
  <w:font w:name="XO Thames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7B98A" w14:textId="77777777" w:rsidR="00093424" w:rsidRDefault="00093424">
    <w:pPr>
      <w:pStyle w:val="af2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5665BD6C" w14:textId="77777777" w:rsidR="00093424" w:rsidRDefault="00093424">
    <w:pPr>
      <w:pStyle w:val="Headerand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B49B1" w14:textId="77777777" w:rsidR="00DD60D6" w:rsidRDefault="00DD60D6">
      <w:r>
        <w:separator/>
      </w:r>
    </w:p>
  </w:footnote>
  <w:footnote w:type="continuationSeparator" w:id="0">
    <w:p w14:paraId="698B31C7" w14:textId="77777777" w:rsidR="00DD60D6" w:rsidRDefault="00DD60D6">
      <w:r>
        <w:continuationSeparator/>
      </w:r>
    </w:p>
  </w:footnote>
  <w:footnote w:id="1">
    <w:p w14:paraId="3711824F" w14:textId="77777777" w:rsidR="00314F7D" w:rsidRDefault="005D63B2">
      <w:pPr>
        <w:pStyle w:val="af5"/>
        <w:rPr>
          <w:i/>
          <w:iCs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Берутся сведения, указанные по данному виду деятельности в п. 4.2.</w:t>
      </w:r>
    </w:p>
  </w:footnote>
  <w:footnote w:id="2">
    <w:p w14:paraId="35C0F494" w14:textId="77777777" w:rsidR="00314F7D" w:rsidRDefault="005D63B2">
      <w:pPr>
        <w:pStyle w:val="af5"/>
        <w:rPr>
          <w:i/>
          <w:iCs/>
          <w:sz w:val="18"/>
          <w:szCs w:val="18"/>
        </w:rPr>
      </w:pPr>
      <w:r>
        <w:rPr>
          <w:rStyle w:val="af7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Учебные занятия на усмотрение образовательной организации могут быть разделены на теоретические занятия, лабораторные и практические занятия </w:t>
      </w:r>
    </w:p>
  </w:footnote>
  <w:footnote w:id="3">
    <w:p w14:paraId="4673B07A" w14:textId="77777777" w:rsidR="00314F7D" w:rsidRDefault="005D63B2">
      <w:pPr>
        <w:pStyle w:val="af5"/>
        <w:rPr>
          <w:i/>
          <w:iCs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i/>
          <w:iCs/>
          <w:sz w:val="18"/>
          <w:szCs w:val="18"/>
        </w:rPr>
        <w:t>Если в таблице 2.1. предусмотрено разделение учебных занятий на теоретические, практические и лабораторные работы, то в таблицу 2.2. должны быть добавлены соответствующие столбцы</w:t>
      </w:r>
    </w:p>
  </w:footnote>
  <w:footnote w:id="4">
    <w:p w14:paraId="5F460293" w14:textId="77777777" w:rsidR="00314F7D" w:rsidRDefault="005D63B2">
      <w:pPr>
        <w:pStyle w:val="af5"/>
        <w:jc w:val="both"/>
        <w:rPr>
          <w:i/>
          <w:iCs/>
          <w:sz w:val="18"/>
          <w:szCs w:val="18"/>
          <w:highlight w:val="red"/>
        </w:rPr>
      </w:pPr>
      <w:r>
        <w:rPr>
          <w:rStyle w:val="af7"/>
          <w:i/>
          <w:iCs/>
          <w:sz w:val="18"/>
          <w:szCs w:val="18"/>
        </w:rPr>
        <w:footnoteRef/>
      </w:r>
      <w:r>
        <w:rPr>
          <w:i/>
          <w:iCs/>
          <w:sz w:val="18"/>
          <w:szCs w:val="18"/>
        </w:rPr>
        <w:t xml:space="preserve"> </w:t>
      </w:r>
      <w:r>
        <w:rPr>
          <w:rStyle w:val="aff"/>
          <w:i w:val="0"/>
          <w:iCs/>
          <w:sz w:val="18"/>
          <w:szCs w:val="18"/>
        </w:rPr>
        <w:t>Самостоятельная работа в рамках образовательной программы планируется образовательной организацией.</w:t>
      </w:r>
    </w:p>
  </w:footnote>
  <w:footnote w:id="5">
    <w:p w14:paraId="1BDD9B78" w14:textId="77777777" w:rsidR="00314F7D" w:rsidRDefault="005D63B2">
      <w:pPr>
        <w:pStyle w:val="af5"/>
        <w:rPr>
          <w:i/>
          <w:iCs/>
          <w:sz w:val="18"/>
          <w:szCs w:val="18"/>
        </w:rPr>
      </w:pPr>
      <w:r>
        <w:rPr>
          <w:rStyle w:val="af7"/>
          <w:i/>
          <w:iCs/>
          <w:sz w:val="18"/>
          <w:szCs w:val="18"/>
        </w:rPr>
        <w:footnoteRef/>
      </w:r>
      <w:r>
        <w:rPr>
          <w:i/>
          <w:iCs/>
          <w:sz w:val="18"/>
          <w:szCs w:val="18"/>
        </w:rPr>
        <w:t xml:space="preserve"> При рассредоточенной практике.</w:t>
      </w:r>
    </w:p>
  </w:footnote>
  <w:footnote w:id="6">
    <w:p w14:paraId="1FA20ACF" w14:textId="77777777" w:rsidR="00314F7D" w:rsidRDefault="005D63B2">
      <w:pPr>
        <w:pStyle w:val="af5"/>
        <w:jc w:val="both"/>
      </w:pPr>
      <w:r>
        <w:rPr>
          <w:rStyle w:val="af7"/>
        </w:rPr>
        <w:footnoteRef/>
      </w:r>
      <w:r>
        <w:t xml:space="preserve"> Примеры оформления формы контроля: контрольные работы, зачеты, квалификационные испытания, защита курсовых и дипломных проектов (работ), экзамены. Примеры оформления методов оценки: интерпретация результатов выполнения практических и лабораторных заданий, оценка решения ситуационных задач, оценка тестового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BDD67" w14:textId="77777777" w:rsidR="00314F7D" w:rsidRDefault="005D63B2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2DA9A01F" w14:textId="77777777" w:rsidR="00314F7D" w:rsidRDefault="00314F7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0468313"/>
      <w:docPartObj>
        <w:docPartGallery w:val="Page Numbers (Top of Page)"/>
        <w:docPartUnique/>
      </w:docPartObj>
    </w:sdtPr>
    <w:sdtEndPr/>
    <w:sdtContent>
      <w:p w14:paraId="7B13A277" w14:textId="77777777" w:rsidR="00314F7D" w:rsidRDefault="005D63B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3B4C9C67" w14:textId="77777777" w:rsidR="00314F7D" w:rsidRDefault="00314F7D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0DAC" w14:textId="77777777" w:rsidR="00314F7D" w:rsidRDefault="005D63B2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5CC73728" w14:textId="77777777" w:rsidR="00314F7D" w:rsidRDefault="00314F7D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5544808"/>
      <w:docPartObj>
        <w:docPartGallery w:val="Page Numbers (Top of Page)"/>
        <w:docPartUnique/>
      </w:docPartObj>
    </w:sdtPr>
    <w:sdtEndPr/>
    <w:sdtContent>
      <w:p w14:paraId="31CC57E7" w14:textId="77777777" w:rsidR="00314F7D" w:rsidRDefault="005D63B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0754F5C3" w14:textId="77777777" w:rsidR="00314F7D" w:rsidRDefault="00314F7D">
    <w:pPr>
      <w:pStyle w:val="af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6D81" w14:textId="62A1387D" w:rsidR="00314F7D" w:rsidRDefault="005D63B2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0306EAEC" w14:textId="77777777" w:rsidR="00314F7D" w:rsidRDefault="00314F7D">
    <w:pPr>
      <w:pStyle w:val="af0"/>
    </w:pPr>
  </w:p>
  <w:p w14:paraId="60C61D7D" w14:textId="77777777" w:rsidR="00000000" w:rsidRDefault="00DD60D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C59"/>
    <w:multiLevelType w:val="hybridMultilevel"/>
    <w:tmpl w:val="84506E92"/>
    <w:lvl w:ilvl="0" w:tplc="522835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98D6BC46">
      <w:start w:val="1"/>
      <w:numFmt w:val="lowerLetter"/>
      <w:lvlText w:val="%2."/>
      <w:lvlJc w:val="left"/>
      <w:pPr>
        <w:ind w:left="1788" w:hanging="360"/>
      </w:pPr>
    </w:lvl>
    <w:lvl w:ilvl="2" w:tplc="7D7C7D76">
      <w:start w:val="1"/>
      <w:numFmt w:val="lowerRoman"/>
      <w:lvlText w:val="%3."/>
      <w:lvlJc w:val="right"/>
      <w:pPr>
        <w:ind w:left="2508" w:hanging="180"/>
      </w:pPr>
    </w:lvl>
    <w:lvl w:ilvl="3" w:tplc="8E92F3AC">
      <w:start w:val="1"/>
      <w:numFmt w:val="decimal"/>
      <w:lvlText w:val="%4."/>
      <w:lvlJc w:val="left"/>
      <w:pPr>
        <w:ind w:left="3228" w:hanging="360"/>
      </w:pPr>
    </w:lvl>
    <w:lvl w:ilvl="4" w:tplc="D506E16C">
      <w:start w:val="1"/>
      <w:numFmt w:val="lowerLetter"/>
      <w:lvlText w:val="%5."/>
      <w:lvlJc w:val="left"/>
      <w:pPr>
        <w:ind w:left="3948" w:hanging="360"/>
      </w:pPr>
    </w:lvl>
    <w:lvl w:ilvl="5" w:tplc="773480B4">
      <w:start w:val="1"/>
      <w:numFmt w:val="lowerRoman"/>
      <w:lvlText w:val="%6."/>
      <w:lvlJc w:val="right"/>
      <w:pPr>
        <w:ind w:left="4668" w:hanging="180"/>
      </w:pPr>
    </w:lvl>
    <w:lvl w:ilvl="6" w:tplc="0BFAF13A">
      <w:start w:val="1"/>
      <w:numFmt w:val="decimal"/>
      <w:lvlText w:val="%7."/>
      <w:lvlJc w:val="left"/>
      <w:pPr>
        <w:ind w:left="5388" w:hanging="360"/>
      </w:pPr>
    </w:lvl>
    <w:lvl w:ilvl="7" w:tplc="01CE8E7E">
      <w:start w:val="1"/>
      <w:numFmt w:val="lowerLetter"/>
      <w:lvlText w:val="%8."/>
      <w:lvlJc w:val="left"/>
      <w:pPr>
        <w:ind w:left="6108" w:hanging="360"/>
      </w:pPr>
    </w:lvl>
    <w:lvl w:ilvl="8" w:tplc="0FCA335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C12F51"/>
    <w:multiLevelType w:val="hybridMultilevel"/>
    <w:tmpl w:val="C54A2024"/>
    <w:lvl w:ilvl="0" w:tplc="6B24AE6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2DA5B0E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 w:tplc="9370D340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 w:tplc="D57EF616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 w:tplc="2E605E50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 w:tplc="9628E192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 w:tplc="61069F60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 w:tplc="AB9044E6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 w:tplc="855EF5CC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abstractNum w:abstractNumId="2" w15:restartNumberingAfterBreak="0">
    <w:nsid w:val="0C097614"/>
    <w:multiLevelType w:val="hybridMultilevel"/>
    <w:tmpl w:val="6E1C9D22"/>
    <w:lvl w:ilvl="0" w:tplc="ACE0A9BA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 w:tplc="C0168CDC">
      <w:start w:val="1"/>
      <w:numFmt w:val="decimal"/>
      <w:lvlText w:val=""/>
      <w:lvlJc w:val="left"/>
    </w:lvl>
    <w:lvl w:ilvl="2" w:tplc="4A46D9FA">
      <w:start w:val="1"/>
      <w:numFmt w:val="decimal"/>
      <w:lvlText w:val=""/>
      <w:lvlJc w:val="left"/>
    </w:lvl>
    <w:lvl w:ilvl="3" w:tplc="FDA096A8">
      <w:start w:val="1"/>
      <w:numFmt w:val="decimal"/>
      <w:lvlText w:val=""/>
      <w:lvlJc w:val="left"/>
    </w:lvl>
    <w:lvl w:ilvl="4" w:tplc="4184C852">
      <w:start w:val="1"/>
      <w:numFmt w:val="decimal"/>
      <w:lvlText w:val=""/>
      <w:lvlJc w:val="left"/>
    </w:lvl>
    <w:lvl w:ilvl="5" w:tplc="9A38C5E8">
      <w:start w:val="1"/>
      <w:numFmt w:val="decimal"/>
      <w:lvlText w:val=""/>
      <w:lvlJc w:val="left"/>
    </w:lvl>
    <w:lvl w:ilvl="6" w:tplc="F34E9D04">
      <w:start w:val="1"/>
      <w:numFmt w:val="decimal"/>
      <w:lvlText w:val=""/>
      <w:lvlJc w:val="left"/>
    </w:lvl>
    <w:lvl w:ilvl="7" w:tplc="1E9A7C92">
      <w:start w:val="1"/>
      <w:numFmt w:val="decimal"/>
      <w:lvlText w:val=""/>
      <w:lvlJc w:val="left"/>
    </w:lvl>
    <w:lvl w:ilvl="8" w:tplc="78DCFA9A">
      <w:start w:val="1"/>
      <w:numFmt w:val="decimal"/>
      <w:lvlText w:val=""/>
      <w:lvlJc w:val="left"/>
    </w:lvl>
  </w:abstractNum>
  <w:abstractNum w:abstractNumId="3" w15:restartNumberingAfterBreak="0">
    <w:nsid w:val="146D4A42"/>
    <w:multiLevelType w:val="multilevel"/>
    <w:tmpl w:val="2C9E2C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D0A4F85"/>
    <w:multiLevelType w:val="hybridMultilevel"/>
    <w:tmpl w:val="DD5EF392"/>
    <w:lvl w:ilvl="0" w:tplc="D69A8B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7A48E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7608CF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A44F08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6E6054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A12980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05C265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E18D5E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5ACED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774FA6"/>
    <w:multiLevelType w:val="hybridMultilevel"/>
    <w:tmpl w:val="D49E2914"/>
    <w:lvl w:ilvl="0" w:tplc="6BCCEC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F521364">
      <w:start w:val="1"/>
      <w:numFmt w:val="lowerLetter"/>
      <w:lvlText w:val="%2."/>
      <w:lvlJc w:val="left"/>
      <w:pPr>
        <w:ind w:left="1789" w:hanging="360"/>
      </w:pPr>
    </w:lvl>
    <w:lvl w:ilvl="2" w:tplc="54829842">
      <w:start w:val="1"/>
      <w:numFmt w:val="lowerRoman"/>
      <w:lvlText w:val="%3."/>
      <w:lvlJc w:val="right"/>
      <w:pPr>
        <w:ind w:left="2509" w:hanging="180"/>
      </w:pPr>
    </w:lvl>
    <w:lvl w:ilvl="3" w:tplc="C7E4F390">
      <w:start w:val="1"/>
      <w:numFmt w:val="decimal"/>
      <w:lvlText w:val="%4."/>
      <w:lvlJc w:val="left"/>
      <w:pPr>
        <w:ind w:left="3229" w:hanging="360"/>
      </w:pPr>
    </w:lvl>
    <w:lvl w:ilvl="4" w:tplc="A0A42270">
      <w:start w:val="1"/>
      <w:numFmt w:val="lowerLetter"/>
      <w:lvlText w:val="%5."/>
      <w:lvlJc w:val="left"/>
      <w:pPr>
        <w:ind w:left="3949" w:hanging="360"/>
      </w:pPr>
    </w:lvl>
    <w:lvl w:ilvl="5" w:tplc="6EFE9CD4">
      <w:start w:val="1"/>
      <w:numFmt w:val="lowerRoman"/>
      <w:lvlText w:val="%6."/>
      <w:lvlJc w:val="right"/>
      <w:pPr>
        <w:ind w:left="4669" w:hanging="180"/>
      </w:pPr>
    </w:lvl>
    <w:lvl w:ilvl="6" w:tplc="0A083154">
      <w:start w:val="1"/>
      <w:numFmt w:val="decimal"/>
      <w:lvlText w:val="%7."/>
      <w:lvlJc w:val="left"/>
      <w:pPr>
        <w:ind w:left="5389" w:hanging="360"/>
      </w:pPr>
    </w:lvl>
    <w:lvl w:ilvl="7" w:tplc="D6EA633A">
      <w:start w:val="1"/>
      <w:numFmt w:val="lowerLetter"/>
      <w:lvlText w:val="%8."/>
      <w:lvlJc w:val="left"/>
      <w:pPr>
        <w:ind w:left="6109" w:hanging="360"/>
      </w:pPr>
    </w:lvl>
    <w:lvl w:ilvl="8" w:tplc="27ECEFD0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5E6B9A"/>
    <w:multiLevelType w:val="multilevel"/>
    <w:tmpl w:val="737245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7" w15:restartNumberingAfterBreak="0">
    <w:nsid w:val="28EC29DA"/>
    <w:multiLevelType w:val="hybridMultilevel"/>
    <w:tmpl w:val="9A206CC0"/>
    <w:lvl w:ilvl="0" w:tplc="80A4A644">
      <w:start w:val="1"/>
      <w:numFmt w:val="decimal"/>
      <w:lvlText w:val="%1."/>
      <w:lvlJc w:val="left"/>
      <w:pPr>
        <w:ind w:left="1428" w:hanging="360"/>
      </w:pPr>
    </w:lvl>
    <w:lvl w:ilvl="1" w:tplc="0F76659E">
      <w:start w:val="1"/>
      <w:numFmt w:val="lowerLetter"/>
      <w:lvlText w:val="%2."/>
      <w:lvlJc w:val="left"/>
      <w:pPr>
        <w:ind w:left="2148" w:hanging="360"/>
      </w:pPr>
    </w:lvl>
    <w:lvl w:ilvl="2" w:tplc="FC8876A6">
      <w:start w:val="1"/>
      <w:numFmt w:val="lowerRoman"/>
      <w:lvlText w:val="%3."/>
      <w:lvlJc w:val="right"/>
      <w:pPr>
        <w:ind w:left="2868" w:hanging="180"/>
      </w:pPr>
    </w:lvl>
    <w:lvl w:ilvl="3" w:tplc="256CF0A6">
      <w:start w:val="1"/>
      <w:numFmt w:val="decimal"/>
      <w:lvlText w:val="%4."/>
      <w:lvlJc w:val="left"/>
      <w:pPr>
        <w:ind w:left="3588" w:hanging="360"/>
      </w:pPr>
    </w:lvl>
    <w:lvl w:ilvl="4" w:tplc="9CCE188C">
      <w:start w:val="1"/>
      <w:numFmt w:val="lowerLetter"/>
      <w:lvlText w:val="%5."/>
      <w:lvlJc w:val="left"/>
      <w:pPr>
        <w:ind w:left="4308" w:hanging="360"/>
      </w:pPr>
    </w:lvl>
    <w:lvl w:ilvl="5" w:tplc="17C4168C">
      <w:start w:val="1"/>
      <w:numFmt w:val="lowerRoman"/>
      <w:lvlText w:val="%6."/>
      <w:lvlJc w:val="right"/>
      <w:pPr>
        <w:ind w:left="5028" w:hanging="180"/>
      </w:pPr>
    </w:lvl>
    <w:lvl w:ilvl="6" w:tplc="3D8203A4">
      <w:start w:val="1"/>
      <w:numFmt w:val="decimal"/>
      <w:lvlText w:val="%7."/>
      <w:lvlJc w:val="left"/>
      <w:pPr>
        <w:ind w:left="5748" w:hanging="360"/>
      </w:pPr>
    </w:lvl>
    <w:lvl w:ilvl="7" w:tplc="0770AA98">
      <w:start w:val="1"/>
      <w:numFmt w:val="lowerLetter"/>
      <w:lvlText w:val="%8."/>
      <w:lvlJc w:val="left"/>
      <w:pPr>
        <w:ind w:left="6468" w:hanging="360"/>
      </w:pPr>
    </w:lvl>
    <w:lvl w:ilvl="8" w:tplc="3912EB14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2E246A1"/>
    <w:multiLevelType w:val="hybridMultilevel"/>
    <w:tmpl w:val="A8A40746"/>
    <w:lvl w:ilvl="0" w:tplc="5FA23C9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82DCB670">
      <w:start w:val="1"/>
      <w:numFmt w:val="lowerLetter"/>
      <w:lvlText w:val="%2."/>
      <w:lvlJc w:val="left"/>
      <w:pPr>
        <w:ind w:left="2073" w:hanging="360"/>
      </w:pPr>
    </w:lvl>
    <w:lvl w:ilvl="2" w:tplc="7ACED4DC">
      <w:start w:val="1"/>
      <w:numFmt w:val="lowerRoman"/>
      <w:lvlText w:val="%3."/>
      <w:lvlJc w:val="right"/>
      <w:pPr>
        <w:ind w:left="2793" w:hanging="180"/>
      </w:pPr>
    </w:lvl>
    <w:lvl w:ilvl="3" w:tplc="761A3902">
      <w:start w:val="1"/>
      <w:numFmt w:val="decimal"/>
      <w:lvlText w:val="%4."/>
      <w:lvlJc w:val="left"/>
      <w:pPr>
        <w:ind w:left="3513" w:hanging="360"/>
      </w:pPr>
    </w:lvl>
    <w:lvl w:ilvl="4" w:tplc="838C0CF8">
      <w:start w:val="1"/>
      <w:numFmt w:val="lowerLetter"/>
      <w:lvlText w:val="%5."/>
      <w:lvlJc w:val="left"/>
      <w:pPr>
        <w:ind w:left="4233" w:hanging="360"/>
      </w:pPr>
    </w:lvl>
    <w:lvl w:ilvl="5" w:tplc="E95C34C2">
      <w:start w:val="1"/>
      <w:numFmt w:val="lowerRoman"/>
      <w:lvlText w:val="%6."/>
      <w:lvlJc w:val="right"/>
      <w:pPr>
        <w:ind w:left="4953" w:hanging="180"/>
      </w:pPr>
    </w:lvl>
    <w:lvl w:ilvl="6" w:tplc="7A629A74">
      <w:start w:val="1"/>
      <w:numFmt w:val="decimal"/>
      <w:lvlText w:val="%7."/>
      <w:lvlJc w:val="left"/>
      <w:pPr>
        <w:ind w:left="5673" w:hanging="360"/>
      </w:pPr>
    </w:lvl>
    <w:lvl w:ilvl="7" w:tplc="F9C80F00">
      <w:start w:val="1"/>
      <w:numFmt w:val="lowerLetter"/>
      <w:lvlText w:val="%8."/>
      <w:lvlJc w:val="left"/>
      <w:pPr>
        <w:ind w:left="6393" w:hanging="360"/>
      </w:pPr>
    </w:lvl>
    <w:lvl w:ilvl="8" w:tplc="B5C6004A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6A927B8"/>
    <w:multiLevelType w:val="multilevel"/>
    <w:tmpl w:val="F3827D7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</w:lvl>
    <w:lvl w:ilvl="2">
      <w:start w:val="2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10" w15:restartNumberingAfterBreak="0">
    <w:nsid w:val="37C65EE9"/>
    <w:multiLevelType w:val="multilevel"/>
    <w:tmpl w:val="9188B8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3B25528"/>
    <w:multiLevelType w:val="multilevel"/>
    <w:tmpl w:val="6F56B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2" w15:restartNumberingAfterBreak="0">
    <w:nsid w:val="4EB36556"/>
    <w:multiLevelType w:val="hybridMultilevel"/>
    <w:tmpl w:val="CBCAB004"/>
    <w:lvl w:ilvl="0" w:tplc="1658B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9CAB422">
      <w:start w:val="1"/>
      <w:numFmt w:val="lowerLetter"/>
      <w:lvlText w:val="%2."/>
      <w:lvlJc w:val="left"/>
      <w:pPr>
        <w:ind w:left="1788" w:hanging="360"/>
      </w:pPr>
    </w:lvl>
    <w:lvl w:ilvl="2" w:tplc="FE1AF6B4">
      <w:start w:val="1"/>
      <w:numFmt w:val="lowerRoman"/>
      <w:lvlText w:val="%3."/>
      <w:lvlJc w:val="right"/>
      <w:pPr>
        <w:ind w:left="2508" w:hanging="180"/>
      </w:pPr>
    </w:lvl>
    <w:lvl w:ilvl="3" w:tplc="191A4542">
      <w:start w:val="1"/>
      <w:numFmt w:val="decimal"/>
      <w:lvlText w:val="%4."/>
      <w:lvlJc w:val="left"/>
      <w:pPr>
        <w:ind w:left="3228" w:hanging="360"/>
      </w:pPr>
    </w:lvl>
    <w:lvl w:ilvl="4" w:tplc="59F2F124">
      <w:start w:val="1"/>
      <w:numFmt w:val="lowerLetter"/>
      <w:lvlText w:val="%5."/>
      <w:lvlJc w:val="left"/>
      <w:pPr>
        <w:ind w:left="3948" w:hanging="360"/>
      </w:pPr>
    </w:lvl>
    <w:lvl w:ilvl="5" w:tplc="AC744CFE">
      <w:start w:val="1"/>
      <w:numFmt w:val="lowerRoman"/>
      <w:lvlText w:val="%6."/>
      <w:lvlJc w:val="right"/>
      <w:pPr>
        <w:ind w:left="4668" w:hanging="180"/>
      </w:pPr>
    </w:lvl>
    <w:lvl w:ilvl="6" w:tplc="FFDE82F6">
      <w:start w:val="1"/>
      <w:numFmt w:val="decimal"/>
      <w:lvlText w:val="%7."/>
      <w:lvlJc w:val="left"/>
      <w:pPr>
        <w:ind w:left="5388" w:hanging="360"/>
      </w:pPr>
    </w:lvl>
    <w:lvl w:ilvl="7" w:tplc="B366C396">
      <w:start w:val="1"/>
      <w:numFmt w:val="lowerLetter"/>
      <w:lvlText w:val="%8."/>
      <w:lvlJc w:val="left"/>
      <w:pPr>
        <w:ind w:left="6108" w:hanging="360"/>
      </w:pPr>
    </w:lvl>
    <w:lvl w:ilvl="8" w:tplc="F48664A2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96B6AAA"/>
    <w:multiLevelType w:val="hybridMultilevel"/>
    <w:tmpl w:val="8A2C509C"/>
    <w:lvl w:ilvl="0" w:tplc="D2E08A3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F53A45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F277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BC98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7A9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04AC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893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16CE3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A83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E52C5"/>
    <w:multiLevelType w:val="multilevel"/>
    <w:tmpl w:val="1BDC25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</w:rPr>
    </w:lvl>
  </w:abstractNum>
  <w:abstractNum w:abstractNumId="15" w15:restartNumberingAfterBreak="0">
    <w:nsid w:val="78292092"/>
    <w:multiLevelType w:val="multilevel"/>
    <w:tmpl w:val="82E89C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DFA24C2"/>
    <w:multiLevelType w:val="multilevel"/>
    <w:tmpl w:val="BD1A0E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4"/>
  </w:num>
  <w:num w:numId="5">
    <w:abstractNumId w:val="9"/>
  </w:num>
  <w:num w:numId="6">
    <w:abstractNumId w:val="6"/>
  </w:num>
  <w:num w:numId="7">
    <w:abstractNumId w:val="16"/>
  </w:num>
  <w:num w:numId="8">
    <w:abstractNumId w:val="2"/>
  </w:num>
  <w:num w:numId="9">
    <w:abstractNumId w:val="8"/>
  </w:num>
  <w:num w:numId="10">
    <w:abstractNumId w:val="11"/>
  </w:num>
  <w:num w:numId="11">
    <w:abstractNumId w:val="7"/>
  </w:num>
  <w:num w:numId="12">
    <w:abstractNumId w:val="12"/>
  </w:num>
  <w:num w:numId="13">
    <w:abstractNumId w:val="5"/>
  </w:num>
  <w:num w:numId="14">
    <w:abstractNumId w:val="10"/>
  </w:num>
  <w:num w:numId="15">
    <w:abstractNumId w:val="15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F7D"/>
    <w:rsid w:val="00093424"/>
    <w:rsid w:val="00314F7D"/>
    <w:rsid w:val="00404BA1"/>
    <w:rsid w:val="005D63B2"/>
    <w:rsid w:val="00D03F20"/>
    <w:rsid w:val="00DD60D6"/>
    <w:rsid w:val="00F2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5B61A"/>
  <w15:docId w15:val="{1C3AF14B-920C-412A-97DA-C4EFDB44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"/>
    <w:unhideWhenUsed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6">
    <w:name w:val="table of figures"/>
    <w:basedOn w:val="a"/>
    <w:next w:val="a"/>
    <w:uiPriority w:val="99"/>
    <w:unhideWhenUsed/>
  </w:style>
  <w:style w:type="table" w:styleId="a7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qFormat/>
    <w:pPr>
      <w:ind w:left="720"/>
      <w:contextualSpacing/>
    </w:pPr>
  </w:style>
  <w:style w:type="table" w:customStyle="1" w:styleId="12">
    <w:name w:val="Сетка таблицы1"/>
    <w:basedOn w:val="a1"/>
    <w:next w:val="a7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a">
    <w:name w:val="annotation reference"/>
    <w:basedOn w:val="a0"/>
    <w:uiPriority w:val="99"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Revision"/>
    <w:hidden/>
    <w:uiPriority w:val="99"/>
    <w:semiHidden/>
  </w:style>
  <w:style w:type="paragraph" w:styleId="af0">
    <w:name w:val="header"/>
    <w:basedOn w:val="a"/>
    <w:link w:val="af1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</w:style>
  <w:style w:type="paragraph" w:styleId="af2">
    <w:name w:val="footer"/>
    <w:basedOn w:val="a"/>
    <w:link w:val="af3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</w:style>
  <w:style w:type="character" w:styleId="af4">
    <w:name w:val="Hyperlink"/>
    <w:basedOn w:val="a0"/>
    <w:link w:val="24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qFormat/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qFormat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link w:val="14"/>
    <w:uiPriority w:val="99"/>
    <w:rPr>
      <w:rFonts w:cs="Times New Roman"/>
      <w:vertAlign w:val="superscript"/>
    </w:rPr>
  </w:style>
  <w:style w:type="paragraph" w:styleId="af8">
    <w:name w:val="Body Text"/>
    <w:basedOn w:val="a"/>
    <w:link w:val="af9"/>
    <w:unhideWhenUsed/>
    <w:qFormat/>
    <w:pPr>
      <w:widowControl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Balloon Text"/>
    <w:basedOn w:val="a"/>
    <w:link w:val="afb"/>
    <w:uiPriority w:val="99"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rPr>
      <w:rFonts w:ascii="Times New Roman" w:hAnsi="Times New Roman" w:cs="Times New Roman"/>
      <w:color w:val="000000"/>
      <w:sz w:val="24"/>
      <w:szCs w:val="24"/>
    </w:rPr>
  </w:style>
  <w:style w:type="paragraph" w:styleId="afc">
    <w:name w:val="Subtitle"/>
    <w:basedOn w:val="a"/>
    <w:next w:val="a"/>
    <w:link w:val="afd"/>
    <w:uiPriority w:val="11"/>
    <w:qFormat/>
    <w:pPr>
      <w:numPr>
        <w:ilvl w:val="1"/>
      </w:numPr>
      <w:spacing w:after="160" w:line="259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rPr>
      <w:rFonts w:eastAsiaTheme="minorEastAsia"/>
      <w:color w:val="5A5A5A" w:themeColor="text1" w:themeTint="A5"/>
      <w:spacing w:val="15"/>
    </w:rPr>
  </w:style>
  <w:style w:type="character" w:styleId="afe">
    <w:name w:val="FollowedHyperlink"/>
    <w:basedOn w:val="a0"/>
    <w:uiPriority w:val="99"/>
    <w:unhideWhenUsed/>
    <w:rPr>
      <w:color w:val="954F72" w:themeColor="followedHyperlink"/>
      <w:u w:val="single"/>
    </w:rPr>
  </w:style>
  <w:style w:type="paragraph" w:styleId="15">
    <w:name w:val="toc 1"/>
    <w:basedOn w:val="a"/>
    <w:next w:val="a"/>
    <w:link w:val="16"/>
    <w:uiPriority w:val="39"/>
    <w:unhideWhenUsed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TableNormal12">
    <w:name w:val="Table Normal12"/>
    <w:uiPriority w:val="2"/>
    <w:semiHidden/>
    <w:unhideWhenUsed/>
    <w:qFormat/>
    <w:pPr>
      <w:widowControl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Гиперссылка1"/>
    <w:basedOn w:val="a0"/>
    <w:unhideWhenUsed/>
    <w:rPr>
      <w:color w:val="0000FF"/>
      <w:u w:val="single"/>
    </w:rPr>
  </w:style>
  <w:style w:type="character" w:customStyle="1" w:styleId="19">
    <w:name w:val="Просмотренная гиперссылка1"/>
    <w:basedOn w:val="a0"/>
    <w:uiPriority w:val="99"/>
    <w:semiHidden/>
    <w:unhideWhenUsed/>
    <w:rPr>
      <w:color w:val="800080"/>
      <w:u w:val="single"/>
    </w:rPr>
  </w:style>
  <w:style w:type="character" w:styleId="aff">
    <w:name w:val="Emphasis"/>
    <w:qFormat/>
    <w:rPr>
      <w:rFonts w:ascii="Times New Roman" w:hAnsi="Times New Roman" w:cs="Times New Roman" w:hint="default"/>
      <w:i/>
      <w:iCs w:val="0"/>
    </w:rPr>
  </w:style>
  <w:style w:type="paragraph" w:customStyle="1" w:styleId="msonormal0">
    <w:name w:val="msonormal"/>
    <w:basedOn w:val="a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toc 2"/>
    <w:basedOn w:val="a"/>
    <w:next w:val="a"/>
    <w:link w:val="26"/>
    <w:uiPriority w:val="39"/>
    <w:unhideWhenUsed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2">
    <w:name w:val="toc 3"/>
    <w:basedOn w:val="a"/>
    <w:next w:val="a"/>
    <w:link w:val="33"/>
    <w:uiPriority w:val="39"/>
    <w:unhideWhenUsed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2">
    <w:name w:val="toc 4"/>
    <w:basedOn w:val="a"/>
    <w:next w:val="a"/>
    <w:link w:val="43"/>
    <w:uiPriority w:val="39"/>
    <w:unhideWhenUsed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2">
    <w:name w:val="toc 5"/>
    <w:basedOn w:val="a"/>
    <w:next w:val="a"/>
    <w:link w:val="53"/>
    <w:uiPriority w:val="39"/>
    <w:unhideWhenUsed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link w:val="62"/>
    <w:uiPriority w:val="39"/>
    <w:unhideWhenUsed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link w:val="72"/>
    <w:uiPriority w:val="39"/>
    <w:unhideWhenUsed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link w:val="82"/>
    <w:uiPriority w:val="39"/>
    <w:unhideWhenUsed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link w:val="92"/>
    <w:uiPriority w:val="39"/>
    <w:unhideWhenUsed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Pr>
      <w:rFonts w:ascii="Calibri" w:eastAsia="Times New Roman" w:hAnsi="Calibri" w:cs="Times New Roman"/>
      <w:lang w:val="ru-RU" w:eastAsia="ru-RU"/>
    </w:rPr>
  </w:style>
  <w:style w:type="paragraph" w:styleId="aff1">
    <w:name w:val="endnote text"/>
    <w:basedOn w:val="a"/>
    <w:link w:val="aff2"/>
    <w:uiPriority w:val="99"/>
    <w:semiHidden/>
    <w:unhideWhenUsed/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27">
    <w:name w:val="List 2"/>
    <w:basedOn w:val="a"/>
    <w:unhideWhenUsed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28">
    <w:name w:val="Body Text 2"/>
    <w:basedOn w:val="a"/>
    <w:link w:val="29"/>
    <w:unhideWhenUsed/>
    <w:pPr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2 Знак"/>
    <w:basedOn w:val="a0"/>
    <w:link w:val="28"/>
    <w:rPr>
      <w:rFonts w:ascii="Times New Roman" w:eastAsia="Times New Roman" w:hAnsi="Times New Roman" w:cs="Times New Roman"/>
      <w:sz w:val="24"/>
      <w:szCs w:val="24"/>
    </w:rPr>
  </w:style>
  <w:style w:type="paragraph" w:styleId="2a">
    <w:name w:val="Body Text Indent 2"/>
    <w:basedOn w:val="a"/>
    <w:link w:val="2b"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b">
    <w:name w:val="Основной текст с отступом 2 Знак"/>
    <w:basedOn w:val="a0"/>
    <w:link w:val="2a"/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Внимание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paragraph" w:customStyle="1" w:styleId="aff6">
    <w:name w:val="Дочерний элемент списка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7">
    <w:name w:val="Основное меню (преемственное)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b">
    <w:name w:val="Заголовок1"/>
    <w:basedOn w:val="aff7"/>
    <w:next w:val="a"/>
    <w:uiPriority w:val="99"/>
    <w:pPr>
      <w:shd w:val="clear" w:color="auto" w:fill="ECE9D8"/>
    </w:pPr>
    <w:rPr>
      <w:b/>
      <w:bCs/>
      <w:color w:val="0058A9"/>
    </w:rPr>
  </w:style>
  <w:style w:type="paragraph" w:customStyle="1" w:styleId="aff8">
    <w:name w:val="Заголовок группы контролов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pPr>
      <w:keepNext/>
      <w:keepLines/>
      <w:shd w:val="clear" w:color="auto" w:fill="FFFFFF"/>
      <w:spacing w:before="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a">
    <w:name w:val="Заголовок распахивающейся части диалога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b">
    <w:name w:val="Заголовок статьи"/>
    <w:basedOn w:val="a"/>
    <w:next w:val="a"/>
    <w:uiPriority w:val="99"/>
    <w:pPr>
      <w:widowControl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d">
    <w:name w:val="Заголовок ЭР (правое окно)"/>
    <w:basedOn w:val="affc"/>
    <w:next w:val="a"/>
    <w:uiPriority w:val="99"/>
    <w:pPr>
      <w:spacing w:after="0"/>
      <w:jc w:val="left"/>
    </w:pPr>
  </w:style>
  <w:style w:type="paragraph" w:customStyle="1" w:styleId="affe">
    <w:name w:val="Интерактивный заголовок"/>
    <w:basedOn w:val="1b"/>
    <w:next w:val="a"/>
    <w:uiPriority w:val="99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0">
    <w:name w:val="Информация об изменениях"/>
    <w:basedOn w:val="afff"/>
    <w:next w:val="a"/>
    <w:uiPriority w:val="99"/>
    <w:pPr>
      <w:shd w:val="clear" w:color="auto" w:fill="EAEFED"/>
      <w:spacing w:before="180"/>
      <w:ind w:left="360" w:right="360" w:firstLine="0"/>
    </w:pPr>
  </w:style>
  <w:style w:type="paragraph" w:customStyle="1" w:styleId="afff1">
    <w:name w:val="Текст (справка)"/>
    <w:basedOn w:val="a"/>
    <w:next w:val="a"/>
    <w:uiPriority w:val="99"/>
    <w:pPr>
      <w:widowControl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Комментарий"/>
    <w:basedOn w:val="afff1"/>
    <w:next w:val="a"/>
    <w:uiPriority w:val="99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3">
    <w:name w:val="Информация об изменениях документа"/>
    <w:basedOn w:val="afff2"/>
    <w:next w:val="a"/>
    <w:uiPriority w:val="99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Колонтитул (левый)"/>
    <w:basedOn w:val="afff4"/>
    <w:next w:val="a"/>
    <w:uiPriority w:val="99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pPr>
      <w:widowControl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лонтитул (правый)"/>
    <w:basedOn w:val="afff6"/>
    <w:next w:val="a"/>
    <w:uiPriority w:val="99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pPr>
      <w:shd w:val="clear" w:color="auto" w:fill="FFDFE0"/>
      <w:jc w:val="left"/>
    </w:pPr>
  </w:style>
  <w:style w:type="paragraph" w:customStyle="1" w:styleId="afff9">
    <w:name w:val="Куда обратиться?"/>
    <w:basedOn w:val="aff3"/>
    <w:next w:val="a"/>
    <w:uiPriority w:val="99"/>
  </w:style>
  <w:style w:type="paragraph" w:customStyle="1" w:styleId="afffa">
    <w:name w:val="Моноширинный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b">
    <w:name w:val="Напишите нам"/>
    <w:basedOn w:val="a"/>
    <w:next w:val="a"/>
    <w:uiPriority w:val="99"/>
    <w:pPr>
      <w:widowControl w:val="0"/>
      <w:shd w:val="clear" w:color="auto" w:fill="EFFFAD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c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d">
    <w:name w:val="Нормальный (таблица)"/>
    <w:basedOn w:val="a"/>
    <w:next w:val="a"/>
    <w:uiPriority w:val="99"/>
    <w:pPr>
      <w:widowControl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ы (моноширинный)"/>
    <w:basedOn w:val="a"/>
    <w:next w:val="a"/>
    <w:uiPriority w:val="99"/>
    <w:pPr>
      <w:widowControl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">
    <w:name w:val="Оглавление"/>
    <w:basedOn w:val="afffe"/>
    <w:next w:val="a"/>
    <w:uiPriority w:val="99"/>
    <w:pPr>
      <w:ind w:left="140"/>
    </w:pPr>
  </w:style>
  <w:style w:type="paragraph" w:customStyle="1" w:styleId="affff0">
    <w:name w:val="Переменная часть"/>
    <w:basedOn w:val="aff7"/>
    <w:next w:val="a"/>
    <w:uiPriority w:val="99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pPr>
      <w:keepNext/>
      <w:keepLines/>
      <w:spacing w:before="480" w:beforeAutospacing="0" w:after="240" w:afterAutospacing="0" w:line="360" w:lineRule="auto"/>
      <w:outlineLvl w:val="9"/>
    </w:pPr>
    <w:rPr>
      <w:b w:val="0"/>
      <w:bCs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f"/>
    <w:next w:val="a"/>
    <w:uiPriority w:val="99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pPr>
      <w:widowControl w:val="0"/>
      <w:pBdr>
        <w:bottom w:val="single" w:sz="4" w:space="0" w:color="000000"/>
      </w:pBdr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7"/>
    <w:next w:val="a"/>
    <w:uiPriority w:val="99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pPr>
      <w:widowControl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f3"/>
    <w:next w:val="a"/>
    <w:uiPriority w:val="99"/>
  </w:style>
  <w:style w:type="paragraph" w:customStyle="1" w:styleId="affff7">
    <w:name w:val="Примечание."/>
    <w:basedOn w:val="aff3"/>
    <w:next w:val="a"/>
    <w:uiPriority w:val="99"/>
  </w:style>
  <w:style w:type="paragraph" w:customStyle="1" w:styleId="affff8">
    <w:name w:val="Словарная статья"/>
    <w:basedOn w:val="a"/>
    <w:next w:val="a"/>
    <w:uiPriority w:val="99"/>
    <w:pPr>
      <w:widowControl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Ссылка на официальную публикацию"/>
    <w:basedOn w:val="a"/>
    <w:next w:val="a"/>
    <w:uiPriority w:val="99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Текст в таблице"/>
    <w:basedOn w:val="afffd"/>
    <w:next w:val="a"/>
    <w:uiPriority w:val="99"/>
    <w:pPr>
      <w:ind w:firstLine="500"/>
    </w:pPr>
  </w:style>
  <w:style w:type="paragraph" w:customStyle="1" w:styleId="affffb">
    <w:name w:val="Текст ЭР (см. также)"/>
    <w:basedOn w:val="a"/>
    <w:next w:val="a"/>
    <w:uiPriority w:val="99"/>
    <w:pPr>
      <w:widowControl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c">
    <w:name w:val="Технический комментарий"/>
    <w:basedOn w:val="a"/>
    <w:next w:val="a"/>
    <w:uiPriority w:val="99"/>
    <w:pPr>
      <w:widowControl w:val="0"/>
      <w:shd w:val="clear" w:color="auto" w:fill="FFFFA6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d">
    <w:name w:val="Формула"/>
    <w:basedOn w:val="a"/>
    <w:next w:val="a"/>
    <w:uiPriority w:val="99"/>
    <w:pPr>
      <w:widowControl w:val="0"/>
      <w:shd w:val="clear" w:color="auto" w:fill="F5F3DA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Центрированный (таблица)"/>
    <w:basedOn w:val="af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">
    <w:name w:val="page number"/>
    <w:unhideWhenUsed/>
    <w:rPr>
      <w:rFonts w:ascii="Times New Roman" w:hAnsi="Times New Roman" w:cs="Times New Roman" w:hint="default"/>
    </w:rPr>
  </w:style>
  <w:style w:type="character" w:styleId="afffff0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customStyle="1" w:styleId="blk">
    <w:name w:val="blk"/>
  </w:style>
  <w:style w:type="character" w:customStyle="1" w:styleId="FootnoteTextChar">
    <w:name w:val="Footnote Text Char"/>
    <w:rPr>
      <w:rFonts w:ascii="Times New Roman" w:hAnsi="Times New Roman" w:cs="Times New Roman" w:hint="default"/>
      <w:sz w:val="20"/>
      <w:lang w:eastAsia="ru-RU"/>
    </w:rPr>
  </w:style>
  <w:style w:type="character" w:customStyle="1" w:styleId="112">
    <w:name w:val="Текст примечания Знак1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c">
    <w:name w:val="Текст примечания Знак1"/>
    <w:uiPriority w:val="99"/>
    <w:rPr>
      <w:rFonts w:ascii="Times New Roman" w:hAnsi="Times New Roman" w:cs="Times New Roman" w:hint="default"/>
      <w:sz w:val="20"/>
      <w:szCs w:val="20"/>
    </w:rPr>
  </w:style>
  <w:style w:type="character" w:customStyle="1" w:styleId="113">
    <w:name w:val="Тема примечания Знак1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d">
    <w:name w:val="Тема примечания Знак1"/>
    <w:uiPriority w:val="9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1">
    <w:name w:val="Цветовое выделение"/>
    <w:uiPriority w:val="99"/>
    <w:rPr>
      <w:b/>
      <w:bCs w:val="0"/>
      <w:color w:val="26282F"/>
    </w:rPr>
  </w:style>
  <w:style w:type="character" w:customStyle="1" w:styleId="afffff2">
    <w:name w:val="Гипертекстовая ссылка"/>
    <w:uiPriority w:val="99"/>
    <w:rPr>
      <w:b/>
      <w:bCs w:val="0"/>
      <w:color w:val="106BBE"/>
    </w:rPr>
  </w:style>
  <w:style w:type="character" w:customStyle="1" w:styleId="afffff3">
    <w:name w:val="Активная гипертекстовая ссылка"/>
    <w:uiPriority w:val="99"/>
    <w:rPr>
      <w:b/>
      <w:bCs w:val="0"/>
      <w:color w:val="106BBE"/>
      <w:u w:val="single"/>
    </w:rPr>
  </w:style>
  <w:style w:type="character" w:customStyle="1" w:styleId="afffff4">
    <w:name w:val="Выделение для Базового Поиска"/>
    <w:uiPriority w:val="99"/>
    <w:rPr>
      <w:b/>
      <w:bCs w:val="0"/>
      <w:color w:val="0058A9"/>
    </w:rPr>
  </w:style>
  <w:style w:type="character" w:customStyle="1" w:styleId="afffff5">
    <w:name w:val="Выделение для Базового Поиска (курсив)"/>
    <w:uiPriority w:val="99"/>
    <w:rPr>
      <w:b/>
      <w:bCs w:val="0"/>
      <w:i/>
      <w:iCs w:val="0"/>
      <w:color w:val="0058A9"/>
    </w:rPr>
  </w:style>
  <w:style w:type="character" w:customStyle="1" w:styleId="afffff6">
    <w:name w:val="Заголовок своего сообщения"/>
    <w:uiPriority w:val="99"/>
    <w:rPr>
      <w:b/>
      <w:bCs w:val="0"/>
      <w:color w:val="26282F"/>
    </w:rPr>
  </w:style>
  <w:style w:type="character" w:customStyle="1" w:styleId="afffff7">
    <w:name w:val="Заголовок чужого сообщения"/>
    <w:uiPriority w:val="99"/>
    <w:rPr>
      <w:b/>
      <w:bCs w:val="0"/>
      <w:color w:val="FF0000"/>
    </w:rPr>
  </w:style>
  <w:style w:type="character" w:customStyle="1" w:styleId="afffff8">
    <w:name w:val="Найденные слова"/>
    <w:uiPriority w:val="99"/>
    <w:rPr>
      <w:b/>
      <w:bCs w:val="0"/>
      <w:color w:val="26282F"/>
      <w:shd w:val="clear" w:color="auto" w:fill="FFF580"/>
    </w:rPr>
  </w:style>
  <w:style w:type="character" w:customStyle="1" w:styleId="afffff9">
    <w:name w:val="Не вступил в силу"/>
    <w:uiPriority w:val="99"/>
    <w:rPr>
      <w:b/>
      <w:bCs w:val="0"/>
      <w:color w:val="000000"/>
      <w:shd w:val="clear" w:color="auto" w:fill="D8EDE8"/>
    </w:rPr>
  </w:style>
  <w:style w:type="character" w:customStyle="1" w:styleId="afffffa">
    <w:name w:val="Опечатки"/>
    <w:uiPriority w:val="99"/>
    <w:rPr>
      <w:color w:val="FF0000"/>
    </w:rPr>
  </w:style>
  <w:style w:type="character" w:customStyle="1" w:styleId="afffffb">
    <w:name w:val="Продолжение ссылки"/>
    <w:uiPriority w:val="99"/>
  </w:style>
  <w:style w:type="character" w:customStyle="1" w:styleId="afffffc">
    <w:name w:val="Сравнение редакций"/>
    <w:uiPriority w:val="99"/>
    <w:rPr>
      <w:b/>
      <w:bCs w:val="0"/>
      <w:color w:val="26282F"/>
    </w:rPr>
  </w:style>
  <w:style w:type="character" w:customStyle="1" w:styleId="afffffd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e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f">
    <w:name w:val="Ссылка на утративший силу документ"/>
    <w:uiPriority w:val="99"/>
    <w:rPr>
      <w:b/>
      <w:bCs w:val="0"/>
      <w:color w:val="749232"/>
    </w:rPr>
  </w:style>
  <w:style w:type="character" w:customStyle="1" w:styleId="affffff0">
    <w:name w:val="Утратил силу"/>
    <w:uiPriority w:val="99"/>
    <w:rPr>
      <w:b/>
      <w:bCs w:val="0"/>
      <w:strike/>
      <w:color w:val="666600"/>
    </w:rPr>
  </w:style>
  <w:style w:type="character" w:customStyle="1" w:styleId="affffff1">
    <w:name w:val="Обычный (Интернет) Знак"/>
    <w:uiPriority w:val="99"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c">
    <w:name w:val="Сетка таблицы2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13">
    <w:name w:val="Table Normal13"/>
    <w:uiPriority w:val="2"/>
    <w:semiHidden/>
    <w:qFormat/>
    <w:pPr>
      <w:widowControl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ff2">
    <w:name w:val="Strong"/>
    <w:uiPriority w:val="22"/>
    <w:qFormat/>
    <w:rPr>
      <w:b/>
      <w:bCs/>
    </w:rPr>
  </w:style>
  <w:style w:type="character" w:styleId="affffff3">
    <w:name w:val="Subtle Emphasis"/>
    <w:uiPriority w:val="19"/>
    <w:qFormat/>
    <w:rPr>
      <w:i/>
      <w:iCs/>
      <w:color w:val="404040"/>
    </w:rPr>
  </w:style>
  <w:style w:type="paragraph" w:styleId="affffff4">
    <w:name w:val="TOC Heading"/>
    <w:basedOn w:val="1"/>
    <w:next w:val="a"/>
    <w:link w:val="affffff5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paragraph" w:styleId="affffff6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sz w:val="24"/>
      <w:szCs w:val="24"/>
      <w:lang w:eastAsia="ru-RU"/>
    </w:rPr>
  </w:style>
  <w:style w:type="character" w:customStyle="1" w:styleId="affffff7">
    <w:name w:val="Заголовок Знак"/>
    <w:basedOn w:val="a0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2d">
    <w:name w:val="Заголовок Знак2"/>
    <w:link w:val="affffff6"/>
    <w:uiPriority w:val="10"/>
    <w:rPr>
      <w:rFonts w:ascii="Segoe UI" w:eastAsia="Segoe UI" w:hAnsi="Segoe UI" w:cs="Segoe UI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0">
    <w:name w:val="Таблица простая 32"/>
    <w:basedOn w:val="a1"/>
    <w:uiPriority w:val="43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one" w:sz="4" w:space="0" w:color="000000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one" w:sz="4" w:space="0" w:color="000000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one" w:sz="4" w:space="0" w:color="000000"/>
        </w:tcBorders>
      </w:tcPr>
    </w:tblStylePr>
    <w:tblStylePr w:type="nwCell">
      <w:tblPr/>
      <w:tcPr>
        <w:tcBorders>
          <w:right w:val="none" w:sz="4" w:space="0" w:color="000000"/>
        </w:tcBorders>
      </w:tcPr>
    </w:tblStylePr>
  </w:style>
  <w:style w:type="character" w:customStyle="1" w:styleId="2e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f">
    <w:name w:val="Основной текст (2)_"/>
    <w:link w:val="2f0"/>
    <w:rPr>
      <w:sz w:val="28"/>
      <w:shd w:val="clear" w:color="auto" w:fill="FFFFFF"/>
    </w:rPr>
  </w:style>
  <w:style w:type="paragraph" w:customStyle="1" w:styleId="2f0">
    <w:name w:val="Основной текст (2)"/>
    <w:basedOn w:val="a"/>
    <w:link w:val="2f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000000"/>
        <w:bottom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numbering" w:customStyle="1" w:styleId="2f1">
    <w:name w:val="Нет списка2"/>
    <w:next w:val="a2"/>
    <w:uiPriority w:val="99"/>
    <w:semiHidden/>
    <w:unhideWhenUsed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fffff8">
    <w:name w:val="No Spacing"/>
    <w:link w:val="affffff9"/>
    <w:uiPriority w:val="1"/>
    <w:qFormat/>
    <w:rPr>
      <w:rFonts w:ascii="Calibri" w:eastAsia="Times New Roman" w:hAnsi="Calibri" w:cs="Times New Roman"/>
      <w:lang w:eastAsia="ru-RU"/>
    </w:rPr>
  </w:style>
  <w:style w:type="paragraph" w:customStyle="1" w:styleId="1f">
    <w:name w:val="Обычный (веб)1"/>
    <w:basedOn w:val="a"/>
    <w:next w:val="aff0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4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5">
    <w:name w:val="Сетка таблицы3"/>
    <w:basedOn w:val="a1"/>
    <w:next w:val="a7"/>
    <w:uiPriority w:val="39"/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sz w:val="24"/>
      <w:szCs w:val="24"/>
    </w:rPr>
  </w:style>
  <w:style w:type="table" w:customStyle="1" w:styleId="210">
    <w:name w:val="Сетка таблицы21"/>
    <w:basedOn w:val="a1"/>
    <w:next w:val="a7"/>
    <w:uiPriority w:val="3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ff9">
    <w:name w:val="Без интервала Знак"/>
    <w:link w:val="affffff8"/>
    <w:uiPriority w:val="1"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4">
    <w:name w:val="Раздел 1.1"/>
    <w:basedOn w:val="afc"/>
    <w:link w:val="115"/>
    <w:qFormat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</w:rPr>
  </w:style>
  <w:style w:type="character" w:customStyle="1" w:styleId="1f2">
    <w:name w:val="Раздел 1 Знак"/>
    <w:basedOn w:val="10"/>
    <w:link w:val="1f1"/>
    <w:rPr>
      <w:rFonts w:ascii="Times New Roman Полужирный" w:eastAsia="Segoe UI" w:hAnsi="Times New Roman Полужирный" w:cs="Times New Roman"/>
      <w:b/>
      <w:bCs/>
      <w:caps/>
      <w:sz w:val="24"/>
      <w:szCs w:val="24"/>
      <w:lang w:eastAsia="ru-RU"/>
    </w:rPr>
  </w:style>
  <w:style w:type="character" w:customStyle="1" w:styleId="115">
    <w:name w:val="Раздел 1.1 Знак"/>
    <w:basedOn w:val="afd"/>
    <w:link w:val="114"/>
    <w:rPr>
      <w:rFonts w:ascii="Times New Roman Полужирный" w:eastAsia="Segoe UI" w:hAnsi="Times New Roman Полужирный" w:cs="Times New Roman"/>
      <w:b/>
      <w:bCs/>
      <w:color w:val="5A5A5A" w:themeColor="text1" w:themeTint="A5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5">
    <w:name w:val="Сетка таблицы4"/>
    <w:basedOn w:val="a1"/>
    <w:next w:val="a7"/>
    <w:uiPriority w:val="39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Знак сноски1"/>
    <w:basedOn w:val="a"/>
    <w:link w:val="af7"/>
    <w:uiPriority w:val="99"/>
    <w:rPr>
      <w:rFonts w:cs="Times New Roman"/>
      <w:vertAlign w:val="superscript"/>
    </w:rPr>
  </w:style>
  <w:style w:type="character" w:customStyle="1" w:styleId="docdata">
    <w:name w:val="docdata"/>
    <w:basedOn w:val="a0"/>
  </w:style>
  <w:style w:type="numbering" w:customStyle="1" w:styleId="36">
    <w:name w:val="Нет списка3"/>
    <w:next w:val="a2"/>
    <w:uiPriority w:val="99"/>
    <w:semiHidden/>
    <w:unhideWhenUsed/>
    <w:rsid w:val="00093424"/>
  </w:style>
  <w:style w:type="character" w:customStyle="1" w:styleId="1f3">
    <w:name w:val="Обычный1"/>
    <w:rsid w:val="00093424"/>
    <w:rPr>
      <w:sz w:val="28"/>
    </w:rPr>
  </w:style>
  <w:style w:type="character" w:customStyle="1" w:styleId="26">
    <w:name w:val="Оглавление 2 Знак"/>
    <w:link w:val="25"/>
    <w:uiPriority w:val="39"/>
    <w:rsid w:val="0009342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3">
    <w:name w:val="Оглавление 4 Знак"/>
    <w:link w:val="42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62">
    <w:name w:val="Оглавление 6 Знак"/>
    <w:link w:val="61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72">
    <w:name w:val="Оглавление 7 Знак"/>
    <w:link w:val="71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f4">
    <w:name w:val="Основной шрифт абзаца1"/>
    <w:rsid w:val="00093424"/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customStyle="1" w:styleId="2f2">
    <w:name w:val="Основной шрифт абзаца2"/>
    <w:rsid w:val="00093424"/>
    <w:rPr>
      <w:rFonts w:ascii="XO Thames" w:eastAsia="Times New Roman" w:hAnsi="XO Thames" w:cs="Times New Roman"/>
      <w:color w:val="000000"/>
      <w:sz w:val="24"/>
      <w:szCs w:val="20"/>
      <w:lang w:eastAsia="ru-RU"/>
    </w:rPr>
  </w:style>
  <w:style w:type="paragraph" w:customStyle="1" w:styleId="Endnote">
    <w:name w:val="Endnote"/>
    <w:rsid w:val="00093424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09342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fff5">
    <w:name w:val="Заголовок оглавления Знак"/>
    <w:basedOn w:val="10"/>
    <w:link w:val="affffff4"/>
    <w:rsid w:val="00093424"/>
    <w:rPr>
      <w:rFonts w:ascii="@Batang" w:eastAsia="Segoe UI" w:hAnsi="@Batang" w:cs="Segoe UI"/>
      <w:b w:val="0"/>
      <w:bCs w:val="0"/>
      <w:color w:val="2F5496"/>
      <w:sz w:val="24"/>
      <w:szCs w:val="24"/>
      <w:lang w:eastAsia="ru-RU"/>
    </w:rPr>
  </w:style>
  <w:style w:type="character" w:customStyle="1" w:styleId="510">
    <w:name w:val="Заголовок 5 Знак1"/>
    <w:rsid w:val="00093424"/>
    <w:rPr>
      <w:b/>
      <w:sz w:val="22"/>
    </w:rPr>
  </w:style>
  <w:style w:type="paragraph" w:customStyle="1" w:styleId="24">
    <w:name w:val="Гиперссылка2"/>
    <w:link w:val="af4"/>
    <w:uiPriority w:val="99"/>
    <w:rsid w:val="00093424"/>
    <w:rPr>
      <w:color w:val="0563C1" w:themeColor="hyperlink"/>
      <w:u w:val="single"/>
    </w:rPr>
  </w:style>
  <w:style w:type="paragraph" w:customStyle="1" w:styleId="Footnote">
    <w:name w:val="Footnote"/>
    <w:rsid w:val="00093424"/>
    <w:pPr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character" w:customStyle="1" w:styleId="16">
    <w:name w:val="Оглавление 1 Знак"/>
    <w:link w:val="15"/>
    <w:uiPriority w:val="39"/>
    <w:rsid w:val="00093424"/>
    <w:rPr>
      <w:rFonts w:ascii="Times New Roman" w:hAnsi="Times New Roman" w:cs="Times New Roman"/>
      <w:b/>
      <w:bCs/>
    </w:rPr>
  </w:style>
  <w:style w:type="paragraph" w:customStyle="1" w:styleId="HeaderandFooter">
    <w:name w:val="Header and Footer"/>
    <w:rsid w:val="00093424"/>
    <w:pPr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2">
    <w:name w:val="Оглавление 9 Знак"/>
    <w:link w:val="91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82">
    <w:name w:val="Оглавление 8 Знак"/>
    <w:link w:val="81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53">
    <w:name w:val="Оглавление 5 Знак"/>
    <w:link w:val="52"/>
    <w:uiPriority w:val="39"/>
    <w:rsid w:val="00093424"/>
    <w:rPr>
      <w:rFonts w:ascii="Calibri" w:eastAsia="Times New Roman" w:hAnsi="Calibri" w:cs="Calibri"/>
      <w:sz w:val="20"/>
      <w:szCs w:val="20"/>
      <w:lang w:eastAsia="ru-RU"/>
    </w:rPr>
  </w:style>
  <w:style w:type="table" w:customStyle="1" w:styleId="54">
    <w:name w:val="Сетка таблицы5"/>
    <w:basedOn w:val="a1"/>
    <w:next w:val="a7"/>
    <w:rsid w:val="00093424"/>
    <w:rPr>
      <w:rFonts w:ascii="XO Thames" w:eastAsia="Times New Roman" w:hAnsi="XO Thames" w:cs="Times New Roman"/>
      <w:color w:val="000000"/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/Users/Admin/Desktop/&#1052;&#1054;%20&#1047;&#1072;&#1084;&#1059;&#1056;/&#1055;&#1045;&#1058;&#1056;&#1054;&#1047;&#1040;&#1042;&#1054;&#1044;&#1057;&#1050;/&#1056;&#1055;%2004_02_2k20/Application%20Data/Application%20Data/ian/&#1056;&#1072;&#1073;&#1086;&#1095;&#1080;&#1081;%20&#1089;&#1090;&#1086;&#1083;/&#1060;&#1043;&#1054;&#1057;&#1057;&#1055;&#1054;-210420_&#1057;.do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file:///C:/Users/Admin/Desktop/&#1052;&#1054;%20&#1047;&#1072;&#1084;&#1059;&#1056;/&#1055;&#1045;&#1058;&#1056;&#1054;&#1047;&#1040;&#1042;&#1054;&#1044;&#1057;&#1050;/&#1056;&#1055;%2004_02_2k20/Application%20Data/Application%20Data/ian/&#1056;&#1072;&#1073;&#1086;&#1095;&#1080;&#1081;%20&#1089;&#1090;&#1086;&#1083;/&#1060;&#1043;&#1054;&#1057;&#1057;&#1055;&#1054;-210420_&#105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92F3-D19C-420E-9178-883C33E6A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4349</Words>
  <Characters>24792</Characters>
  <Application>Microsoft Office Word</Application>
  <DocSecurity>0</DocSecurity>
  <Lines>206</Lines>
  <Paragraphs>58</Paragraphs>
  <ScaleCrop>false</ScaleCrop>
  <Company>Home</Company>
  <LinksUpToDate>false</LinksUpToDate>
  <CharactersWithSpaces>29083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Пользователь</cp:lastModifiedBy>
  <cp:revision>4</cp:revision>
  <dcterms:created xsi:type="dcterms:W3CDTF">2025-02-06T14:00:00Z</dcterms:created>
  <dcterms:modified xsi:type="dcterms:W3CDTF">2025-03-10T08:49:00Z</dcterms:modified>
</cp:coreProperties>
</file>