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72DDF51" w14:textId="02125C06" w:rsidR="00DC0B5C" w:rsidRPr="007E5908" w:rsidRDefault="00DC0B5C" w:rsidP="00DC0B5C">
      <w:pPr>
        <w:keepNext/>
        <w:jc w:val="right"/>
        <w:outlineLvl w:val="0"/>
        <w:rPr>
          <w:rFonts w:ascii="Times New Roman" w:eastAsia="Times New Roman" w:hAnsi="Times New Roman" w:cs="Times New Roman"/>
          <w:b/>
          <w:bCs/>
          <w:kern w:val="32"/>
          <w:sz w:val="24"/>
          <w:szCs w:val="24"/>
          <w:lang w:eastAsia="x-none"/>
        </w:rPr>
      </w:pPr>
      <w:r w:rsidRPr="007E5908">
        <w:rPr>
          <w:rFonts w:ascii="Times New Roman" w:eastAsia="Times New Roman" w:hAnsi="Times New Roman" w:cs="Times New Roman"/>
          <w:b/>
          <w:bCs/>
          <w:kern w:val="32"/>
          <w:sz w:val="24"/>
          <w:szCs w:val="24"/>
          <w:lang w:eastAsia="x-none"/>
        </w:rPr>
        <w:t xml:space="preserve">к </w:t>
      </w:r>
      <w:r w:rsidR="006E2DA7" w:rsidRPr="007E5908">
        <w:rPr>
          <w:rFonts w:ascii="Times New Roman" w:eastAsia="Times New Roman" w:hAnsi="Times New Roman" w:cs="Times New Roman"/>
          <w:b/>
          <w:bCs/>
          <w:kern w:val="32"/>
          <w:sz w:val="24"/>
          <w:szCs w:val="24"/>
          <w:lang w:eastAsia="x-none"/>
        </w:rPr>
        <w:t>ПОП-П</w:t>
      </w:r>
      <w:r w:rsidR="00C32269" w:rsidRPr="007E5908">
        <w:rPr>
          <w:rFonts w:ascii="Times New Roman" w:eastAsia="Times New Roman" w:hAnsi="Times New Roman" w:cs="Times New Roman"/>
          <w:b/>
          <w:bCs/>
          <w:kern w:val="32"/>
          <w:sz w:val="24"/>
          <w:szCs w:val="24"/>
          <w:lang w:eastAsia="x-none"/>
        </w:rPr>
        <w:t xml:space="preserve"> по </w:t>
      </w:r>
      <w:bookmarkStart w:id="0" w:name="_Hlk147906861"/>
      <w:r w:rsidRPr="007E5908">
        <w:rPr>
          <w:rFonts w:ascii="Times New Roman" w:eastAsia="Times New Roman" w:hAnsi="Times New Roman" w:cs="Times New Roman"/>
          <w:b/>
          <w:bCs/>
          <w:kern w:val="32"/>
          <w:sz w:val="24"/>
          <w:szCs w:val="24"/>
          <w:lang w:eastAsia="x-none"/>
        </w:rPr>
        <w:t xml:space="preserve">специальности </w:t>
      </w:r>
      <w:r w:rsidR="00C32269" w:rsidRPr="007E5908">
        <w:rPr>
          <w:rFonts w:ascii="Times New Roman" w:eastAsia="Times New Roman" w:hAnsi="Times New Roman" w:cs="Times New Roman"/>
          <w:b/>
          <w:bCs/>
          <w:kern w:val="32"/>
          <w:sz w:val="24"/>
          <w:szCs w:val="24"/>
          <w:lang w:eastAsia="x-none"/>
        </w:rPr>
        <w:br/>
      </w:r>
      <w:bookmarkEnd w:id="0"/>
      <w:r w:rsidR="007E5908" w:rsidRPr="007E5908">
        <w:rPr>
          <w:rFonts w:ascii="Times New Roman" w:eastAsia="Times New Roman" w:hAnsi="Times New Roman" w:cs="Times New Roman"/>
          <w:b/>
          <w:bCs/>
          <w:kern w:val="32"/>
          <w:sz w:val="24"/>
          <w:szCs w:val="24"/>
          <w:lang w:eastAsia="x-none"/>
        </w:rPr>
        <w:t>3</w:t>
      </w:r>
      <w:r w:rsidR="00050338">
        <w:rPr>
          <w:rFonts w:ascii="Times New Roman" w:eastAsia="Times New Roman" w:hAnsi="Times New Roman" w:cs="Times New Roman"/>
          <w:b/>
          <w:bCs/>
          <w:kern w:val="32"/>
          <w:sz w:val="24"/>
          <w:szCs w:val="24"/>
          <w:lang w:eastAsia="x-none"/>
        </w:rPr>
        <w:t>1</w:t>
      </w:r>
      <w:r w:rsidR="007E5908" w:rsidRPr="007E5908">
        <w:rPr>
          <w:rFonts w:ascii="Times New Roman" w:eastAsia="Times New Roman" w:hAnsi="Times New Roman" w:cs="Times New Roman"/>
          <w:b/>
          <w:bCs/>
          <w:kern w:val="32"/>
          <w:sz w:val="24"/>
          <w:szCs w:val="24"/>
          <w:lang w:eastAsia="x-none"/>
        </w:rPr>
        <w:t>.02.</w:t>
      </w:r>
      <w:r w:rsidR="007E5908">
        <w:rPr>
          <w:rFonts w:ascii="Times New Roman" w:eastAsia="Times New Roman" w:hAnsi="Times New Roman" w:cs="Times New Roman"/>
          <w:b/>
          <w:bCs/>
          <w:kern w:val="32"/>
          <w:sz w:val="24"/>
          <w:szCs w:val="24"/>
          <w:lang w:eastAsia="x-none"/>
        </w:rPr>
        <w:t>0</w:t>
      </w:r>
      <w:r w:rsidR="00050338">
        <w:rPr>
          <w:rFonts w:ascii="Times New Roman" w:eastAsia="Times New Roman" w:hAnsi="Times New Roman" w:cs="Times New Roman"/>
          <w:b/>
          <w:bCs/>
          <w:kern w:val="32"/>
          <w:sz w:val="24"/>
          <w:szCs w:val="24"/>
          <w:lang w:eastAsia="x-none"/>
        </w:rPr>
        <w:t>2</w:t>
      </w:r>
      <w:r w:rsidR="007E5908" w:rsidRPr="007E5908">
        <w:rPr>
          <w:rFonts w:ascii="Times New Roman" w:eastAsia="Times New Roman" w:hAnsi="Times New Roman" w:cs="Times New Roman"/>
          <w:b/>
          <w:bCs/>
          <w:kern w:val="32"/>
          <w:sz w:val="24"/>
          <w:szCs w:val="24"/>
          <w:lang w:eastAsia="x-none"/>
        </w:rPr>
        <w:t xml:space="preserve"> </w:t>
      </w:r>
      <w:r w:rsidR="00050338">
        <w:rPr>
          <w:rFonts w:ascii="Times New Roman" w:eastAsia="Times New Roman" w:hAnsi="Times New Roman" w:cs="Times New Roman"/>
          <w:b/>
          <w:bCs/>
          <w:kern w:val="32"/>
          <w:sz w:val="24"/>
          <w:szCs w:val="24"/>
          <w:lang w:eastAsia="x-none"/>
        </w:rPr>
        <w:t>Акушерское</w:t>
      </w:r>
      <w:r w:rsidR="007E5908" w:rsidRPr="007E5908">
        <w:rPr>
          <w:rFonts w:ascii="Times New Roman" w:eastAsia="Times New Roman" w:hAnsi="Times New Roman" w:cs="Times New Roman"/>
          <w:b/>
          <w:bCs/>
          <w:kern w:val="32"/>
          <w:sz w:val="24"/>
          <w:szCs w:val="24"/>
          <w:lang w:eastAsia="x-none"/>
        </w:rPr>
        <w:t xml:space="preserve"> дело</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12538985"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7E5908">
        <w:rPr>
          <w:rFonts w:ascii="Times New Roman" w:hAnsi="Times New Roman" w:cs="Times New Roman"/>
          <w:b/>
          <w:bCs/>
          <w:sz w:val="24"/>
          <w:szCs w:val="24"/>
        </w:rPr>
        <w:t>24</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8BC6BB1" w14:textId="77777777" w:rsidR="00E04296" w:rsidRDefault="00E04296" w:rsidP="00E04296">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7F7C3A91" w14:textId="77777777" w:rsidR="00E04296" w:rsidRDefault="00E04296" w:rsidP="00E04296">
      <w:pPr>
        <w:rPr>
          <w:rFonts w:ascii="Times New Roman" w:eastAsia="Times New Roman" w:hAnsi="Times New Roman" w:cs="Times New Roman"/>
          <w:b/>
          <w:bCs/>
          <w:sz w:val="24"/>
          <w:szCs w:val="24"/>
          <w:lang w:eastAsia="zh-CN"/>
        </w:rPr>
      </w:pPr>
    </w:p>
    <w:p w14:paraId="6FCB5B1A" w14:textId="0053178E" w:rsidR="00E04296" w:rsidRDefault="00E04296">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Pr="00CD3A61">
        <w:rPr>
          <w:rFonts w:eastAsia="Times New Roman"/>
          <w:lang w:eastAsia="zh-CN"/>
        </w:rPr>
        <w:t>Общие положения</w:t>
      </w:r>
      <w:r>
        <w:tab/>
      </w:r>
      <w:r>
        <w:fldChar w:fldCharType="begin"/>
      </w:r>
      <w:r>
        <w:instrText xml:space="preserve"> PAGEREF _Toc167913530 \h </w:instrText>
      </w:r>
      <w:r>
        <w:fldChar w:fldCharType="separate"/>
      </w:r>
      <w:r>
        <w:t>3</w:t>
      </w:r>
      <w:r>
        <w:fldChar w:fldCharType="end"/>
      </w:r>
    </w:p>
    <w:p w14:paraId="6772D6F9" w14:textId="17947A44" w:rsidR="00E04296" w:rsidRDefault="00E04296">
      <w:pPr>
        <w:pStyle w:val="14"/>
        <w:rPr>
          <w:rFonts w:asciiTheme="minorHAnsi" w:eastAsiaTheme="minorEastAsia" w:hAnsiTheme="minorHAnsi" w:cstheme="minorBidi"/>
          <w:b w:val="0"/>
          <w:bCs w:val="0"/>
          <w:lang w:eastAsia="ru-RU"/>
        </w:rPr>
      </w:pPr>
      <w:r w:rsidRPr="00CD3A61">
        <w:rPr>
          <w:rFonts w:eastAsia="Times New Roman"/>
          <w:lang w:eastAsia="zh-CN"/>
        </w:rPr>
        <w:t>Примерные требования к проведению демонстрационного экзамена</w:t>
      </w:r>
      <w:r>
        <w:tab/>
      </w:r>
      <w:r>
        <w:fldChar w:fldCharType="begin"/>
      </w:r>
      <w:r>
        <w:instrText xml:space="preserve"> PAGEREF _Toc167913531 \h </w:instrText>
      </w:r>
      <w:r>
        <w:fldChar w:fldCharType="separate"/>
      </w:r>
      <w:r>
        <w:t>5</w:t>
      </w:r>
      <w:r>
        <w:fldChar w:fldCharType="end"/>
      </w:r>
    </w:p>
    <w:p w14:paraId="19A0E54E" w14:textId="3BDDE367" w:rsidR="00E04296" w:rsidRDefault="00E04296">
      <w:pPr>
        <w:pStyle w:val="14"/>
        <w:rPr>
          <w:rFonts w:asciiTheme="minorHAnsi" w:eastAsiaTheme="minorEastAsia" w:hAnsiTheme="minorHAnsi" w:cstheme="minorBidi"/>
          <w:b w:val="0"/>
          <w:bCs w:val="0"/>
          <w:lang w:eastAsia="ru-RU"/>
        </w:rPr>
      </w:pPr>
      <w:r w:rsidRPr="00CD3A61">
        <w:rPr>
          <w:rFonts w:eastAsia="Times New Roman"/>
          <w:lang w:eastAsia="zh-CN"/>
        </w:rPr>
        <w:t>Примерные требования к проведению государственного экзамена</w:t>
      </w:r>
      <w:r>
        <w:tab/>
      </w:r>
      <w:r>
        <w:fldChar w:fldCharType="begin"/>
      </w:r>
      <w:r>
        <w:instrText xml:space="preserve"> PAGEREF _Toc167913532 \h </w:instrText>
      </w:r>
      <w:r>
        <w:fldChar w:fldCharType="separate"/>
      </w:r>
      <w:r>
        <w:t>6</w:t>
      </w:r>
      <w:r>
        <w:fldChar w:fldCharType="end"/>
      </w:r>
    </w:p>
    <w:p w14:paraId="15DE3453" w14:textId="4C89A213" w:rsidR="0013234A" w:rsidRDefault="00E04296" w:rsidP="00E04296">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05AEDE7A" w:rsid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bookmarkStart w:id="3" w:name="_Toc167913530"/>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bookmarkEnd w:id="3"/>
    </w:p>
    <w:p w14:paraId="2099ABEA" w14:textId="77777777" w:rsidR="007E249A" w:rsidRPr="00C07FB3" w:rsidRDefault="007E249A"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61C30C52" w14:textId="5BD4C93E" w:rsidR="00E351CC" w:rsidRDefault="00E351CC" w:rsidP="001E637C">
      <w:pPr>
        <w:pStyle w:val="af4"/>
        <w:spacing w:before="0" w:after="0" w:line="276" w:lineRule="auto"/>
        <w:ind w:firstLine="709"/>
      </w:pPr>
      <w:r>
        <w:t xml:space="preserve">Примерная программа государственной итоговой аттестации (далее – примерная программа ГИА) выпускников </w:t>
      </w:r>
      <w:r w:rsidRPr="007E5908">
        <w:t xml:space="preserve">по специальности </w:t>
      </w:r>
      <w:r w:rsidR="007E5908" w:rsidRPr="007E5908">
        <w:t>3</w:t>
      </w:r>
      <w:r w:rsidR="00050338">
        <w:t>1</w:t>
      </w:r>
      <w:r w:rsidR="007E5908" w:rsidRPr="007E5908">
        <w:t>.02.0</w:t>
      </w:r>
      <w:r w:rsidR="00050338">
        <w:t>2</w:t>
      </w:r>
      <w:r w:rsidR="007E5908" w:rsidRPr="007E5908">
        <w:t xml:space="preserve"> </w:t>
      </w:r>
      <w:r w:rsidR="00050338">
        <w:t>Акушерское</w:t>
      </w:r>
      <w:r w:rsidR="007E5908" w:rsidRPr="007E5908">
        <w:t xml:space="preserve"> дело</w:t>
      </w:r>
      <w:r w:rsidRPr="007E5908">
        <w:rPr>
          <w:i/>
          <w:iCs/>
        </w:rPr>
        <w:t xml:space="preserve"> </w:t>
      </w:r>
      <w:r>
        <w:t xml:space="preserve">разработана в соответствии с Законом Российской Федерации от 29.12.2012 г. № 273-ФЗ «Об образовании в Российской Федерации», </w:t>
      </w:r>
      <w:bookmarkStart w:id="4" w:name="_Hlk156559699"/>
      <w:r w:rsidRPr="0015784E">
        <w:rPr>
          <w:bCs/>
          <w:szCs w:val="24"/>
        </w:rPr>
        <w:t>Приказ</w:t>
      </w:r>
      <w:r>
        <w:rPr>
          <w:bCs/>
          <w:szCs w:val="24"/>
        </w:rPr>
        <w:t>ом</w:t>
      </w:r>
      <w:r w:rsidRPr="0015784E">
        <w:rPr>
          <w:bCs/>
          <w:szCs w:val="24"/>
        </w:rPr>
        <w:t xml:space="preserve"> Минпросвещения России от 08.11.2021 № 800</w:t>
      </w:r>
      <w:r>
        <w:rPr>
          <w:bCs/>
          <w:szCs w:val="24"/>
        </w:rPr>
        <w:t xml:space="preserve"> «Об утверждении </w:t>
      </w:r>
      <w:r w:rsidRPr="0015784E">
        <w:rPr>
          <w:bCs/>
          <w:szCs w:val="24"/>
        </w:rPr>
        <w:t>Поряд</w:t>
      </w:r>
      <w:r>
        <w:rPr>
          <w:bCs/>
          <w:szCs w:val="24"/>
        </w:rPr>
        <w:t>ка</w:t>
      </w:r>
      <w:r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Pr>
          <w:bCs/>
          <w:szCs w:val="24"/>
        </w:rPr>
        <w:t xml:space="preserve">», </w:t>
      </w:r>
      <w:bookmarkEnd w:id="4"/>
      <w:r>
        <w:t xml:space="preserve">ФГОС СПО по </w:t>
      </w:r>
      <w:r w:rsidR="007E5908" w:rsidRPr="007E5908">
        <w:t>специальности 3</w:t>
      </w:r>
      <w:r w:rsidR="00050338">
        <w:t>1</w:t>
      </w:r>
      <w:r w:rsidR="007E5908" w:rsidRPr="007E5908">
        <w:t>.02.0</w:t>
      </w:r>
      <w:r w:rsidR="00050338">
        <w:t>2</w:t>
      </w:r>
      <w:r w:rsidR="007E5908" w:rsidRPr="007E5908">
        <w:t xml:space="preserve"> </w:t>
      </w:r>
      <w:r w:rsidR="00050338">
        <w:t>Акушерское дело</w:t>
      </w:r>
      <w:r>
        <w:t>, и определяет совокупность требований к е</w:t>
      </w:r>
      <w:r w:rsidR="006E2DA7">
        <w:t>е</w:t>
      </w:r>
      <w:r>
        <w:t xml:space="preserve"> организации и проведению.</w:t>
      </w:r>
    </w:p>
    <w:p w14:paraId="72343A06" w14:textId="2D224222"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по</w:t>
      </w:r>
      <w:r>
        <w:t xml:space="preserve"> </w:t>
      </w:r>
      <w:r w:rsidR="007E5908" w:rsidRPr="007E5908">
        <w:t>специальности 3</w:t>
      </w:r>
      <w:r w:rsidR="00050338">
        <w:t>1</w:t>
      </w:r>
      <w:r w:rsidR="007E5908" w:rsidRPr="007E5908">
        <w:t>.02.0</w:t>
      </w:r>
      <w:r w:rsidR="00050338">
        <w:t>2</w:t>
      </w:r>
      <w:r w:rsidR="007E5908" w:rsidRPr="007E5908">
        <w:t xml:space="preserve"> </w:t>
      </w:r>
      <w:r w:rsidR="00050338">
        <w:t>Акушерское</w:t>
      </w:r>
      <w:r w:rsidR="007E5908" w:rsidRPr="007E5908">
        <w:t xml:space="preserve"> дело</w:t>
      </w:r>
      <w:r w:rsidRPr="00E351CC">
        <w:rPr>
          <w:color w:val="0070C0"/>
        </w:rPr>
        <w:t xml:space="preserve"> </w:t>
      </w:r>
      <w:r w:rsidR="00580A60" w:rsidRPr="007E5908">
        <w:t xml:space="preserve">соответствующим требованиям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f4"/>
        <w:spacing w:before="0" w:after="0" w:line="276" w:lineRule="auto"/>
        <w:ind w:firstLine="709"/>
      </w:pPr>
      <w:r>
        <w:t>Задачи государственной итоговой аттестации:</w:t>
      </w:r>
    </w:p>
    <w:p w14:paraId="7DAFC75A" w14:textId="57E70514"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f4"/>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1D850DEE" w:rsidR="001E637C" w:rsidRDefault="001E637C" w:rsidP="001E637C">
      <w:pPr>
        <w:pStyle w:val="af4"/>
        <w:spacing w:before="0" w:after="0" w:line="276" w:lineRule="auto"/>
        <w:ind w:firstLine="709"/>
      </w:pPr>
      <w:r>
        <w:t xml:space="preserve">По результатам ГИА выпускнику по </w:t>
      </w:r>
      <w:r w:rsidR="007E5908" w:rsidRPr="007E5908">
        <w:t>специальности 3</w:t>
      </w:r>
      <w:r w:rsidR="00050338">
        <w:t>1</w:t>
      </w:r>
      <w:r w:rsidR="007E5908" w:rsidRPr="007E5908">
        <w:t>.02.0</w:t>
      </w:r>
      <w:r w:rsidR="00050338">
        <w:t>2</w:t>
      </w:r>
      <w:r w:rsidR="007E5908" w:rsidRPr="007E5908">
        <w:t xml:space="preserve"> </w:t>
      </w:r>
      <w:r w:rsidR="00050338">
        <w:t>Акушерское</w:t>
      </w:r>
      <w:r w:rsidR="007E5908" w:rsidRPr="007E5908">
        <w:t xml:space="preserve"> дело</w:t>
      </w:r>
      <w:r w:rsidR="007E5908" w:rsidRPr="007E5908">
        <w:rPr>
          <w:i/>
          <w:iCs/>
        </w:rPr>
        <w:t xml:space="preserve"> </w:t>
      </w:r>
      <w:r>
        <w:t>присваивается квалификация:</w:t>
      </w:r>
      <w:r w:rsidR="00050338">
        <w:t xml:space="preserve"> акушерка/акушер</w:t>
      </w:r>
      <w:r w:rsidRPr="007E5908">
        <w:t>.</w:t>
      </w:r>
    </w:p>
    <w:p w14:paraId="2A45287B" w14:textId="0769ECD2" w:rsidR="001E637C" w:rsidRDefault="00E351CC" w:rsidP="001E637C">
      <w:pPr>
        <w:pStyle w:val="af4"/>
        <w:spacing w:before="0" w:after="0" w:line="276" w:lineRule="auto"/>
        <w:ind w:firstLine="709"/>
      </w:pPr>
      <w:r>
        <w:t xml:space="preserve">Примерная программа ГИА является частью основной </w:t>
      </w:r>
      <w:r w:rsidR="006E2DA7">
        <w:t>ПОП-П</w:t>
      </w:r>
      <w:r>
        <w:t xml:space="preserve"> по программе подготовки </w:t>
      </w:r>
      <w:r w:rsidRPr="007E249A">
        <w:t xml:space="preserve">специалистов среднего звена </w:t>
      </w:r>
      <w:r>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7E5908" w:rsidRPr="007E5908">
        <w:t>по специальности</w:t>
      </w:r>
      <w:r>
        <w:t>.</w:t>
      </w:r>
    </w:p>
    <w:p w14:paraId="025B2ECE" w14:textId="4264EF53" w:rsidR="00C07FB3" w:rsidRDefault="00C07FB3" w:rsidP="001E637C">
      <w:pPr>
        <w:pStyle w:val="af4"/>
        <w:spacing w:before="0" w:after="0" w:line="276" w:lineRule="auto"/>
        <w:ind w:firstLine="709"/>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353E0949" w14:textId="77777777" w:rsidR="007E249A" w:rsidRPr="00C07FB3" w:rsidRDefault="007E249A" w:rsidP="001E637C">
      <w:pPr>
        <w:pStyle w:val="af4"/>
        <w:spacing w:before="0" w:after="0" w:line="276" w:lineRule="auto"/>
        <w:ind w:firstLine="709"/>
        <w:rPr>
          <w:i/>
          <w:iCs/>
          <w:shd w:val="clear" w:color="auto" w:fill="FFFFFF"/>
        </w:rPr>
      </w:pP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645" w:type="dxa"/>
        <w:tblInd w:w="-147" w:type="dxa"/>
        <w:tblLayout w:type="fixed"/>
        <w:tblCellMar>
          <w:left w:w="5" w:type="dxa"/>
          <w:right w:w="5" w:type="dxa"/>
        </w:tblCellMar>
        <w:tblLook w:val="0000" w:firstRow="0" w:lastRow="0" w:firstColumn="0" w:lastColumn="0" w:noHBand="0" w:noVBand="0"/>
      </w:tblPr>
      <w:tblGrid>
        <w:gridCol w:w="5153"/>
        <w:gridCol w:w="4492"/>
      </w:tblGrid>
      <w:tr w:rsidR="00C07FB3" w:rsidRPr="00C07FB3" w14:paraId="78A5114A" w14:textId="77777777" w:rsidTr="00050338">
        <w:trPr>
          <w:trHeight w:val="441"/>
        </w:trPr>
        <w:tc>
          <w:tcPr>
            <w:tcW w:w="5153"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050338">
        <w:trPr>
          <w:trHeight w:val="221"/>
        </w:trPr>
        <w:tc>
          <w:tcPr>
            <w:tcW w:w="5153"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050338">
        <w:trPr>
          <w:trHeight w:val="363"/>
        </w:trPr>
        <w:tc>
          <w:tcPr>
            <w:tcW w:w="9645"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050338" w:rsidRPr="00C07FB3" w14:paraId="3D08B9BF" w14:textId="77777777" w:rsidTr="00050338">
        <w:trPr>
          <w:trHeight w:val="221"/>
        </w:trPr>
        <w:tc>
          <w:tcPr>
            <w:tcW w:w="5153" w:type="dxa"/>
            <w:tcBorders>
              <w:top w:val="single" w:sz="4" w:space="0" w:color="000000"/>
              <w:left w:val="single" w:sz="4" w:space="0" w:color="000000"/>
              <w:bottom w:val="single" w:sz="4" w:space="0" w:color="000000"/>
              <w:right w:val="single" w:sz="4" w:space="0" w:color="000000"/>
            </w:tcBorders>
          </w:tcPr>
          <w:p w14:paraId="1F9DF629" w14:textId="347A0BEC" w:rsidR="00050338" w:rsidRPr="00C07FB3" w:rsidRDefault="00050338" w:rsidP="00050338">
            <w:pPr>
              <w:ind w:left="49" w:right="51"/>
              <w:rPr>
                <w:rFonts w:ascii="Times New Roman" w:hAnsi="Times New Roman" w:cs="Times New Roman"/>
                <w:i/>
                <w:iCs/>
                <w:color w:val="000000"/>
                <w:sz w:val="24"/>
                <w:szCs w:val="24"/>
              </w:rPr>
            </w:pPr>
            <w:r w:rsidRPr="00C07FB3">
              <w:rPr>
                <w:rFonts w:ascii="Times New Roman" w:hAnsi="Times New Roman" w:cs="Times New Roman"/>
                <w:color w:val="000000"/>
                <w:sz w:val="24"/>
                <w:szCs w:val="24"/>
              </w:rPr>
              <w:t xml:space="preserve">ВД 01. </w:t>
            </w:r>
            <w:r w:rsidRPr="003E0D84">
              <w:rPr>
                <w:rFonts w:ascii="Times New Roman" w:hAnsi="Times New Roman"/>
                <w:sz w:val="24"/>
                <w:szCs w:val="24"/>
              </w:rPr>
              <w:t>Осуществление профессионального ухода за пациентами, в том числе по профилю «акушерское дело»</w:t>
            </w:r>
          </w:p>
        </w:tc>
        <w:tc>
          <w:tcPr>
            <w:tcW w:w="4492" w:type="dxa"/>
            <w:tcBorders>
              <w:top w:val="single" w:sz="4" w:space="0" w:color="000000"/>
              <w:left w:val="single" w:sz="4" w:space="0" w:color="000000"/>
              <w:bottom w:val="single" w:sz="4" w:space="0" w:color="000000"/>
              <w:right w:val="single" w:sz="4" w:space="0" w:color="000000"/>
            </w:tcBorders>
          </w:tcPr>
          <w:p w14:paraId="09F95399" w14:textId="7B1141D2" w:rsidR="00050338" w:rsidRPr="00C07FB3" w:rsidRDefault="00050338" w:rsidP="00050338">
            <w:pPr>
              <w:ind w:left="77" w:right="137"/>
              <w:rPr>
                <w:rFonts w:ascii="Times New Roman" w:hAnsi="Times New Roman" w:cs="Times New Roman"/>
                <w:color w:val="000000"/>
                <w:sz w:val="24"/>
                <w:szCs w:val="24"/>
              </w:rPr>
            </w:pPr>
            <w:r w:rsidRPr="003E0D84">
              <w:rPr>
                <w:rFonts w:ascii="Times New Roman" w:hAnsi="Times New Roman"/>
                <w:sz w:val="24"/>
                <w:szCs w:val="24"/>
              </w:rPr>
              <w:t>ПМ.01 Осуществление профессионального ухода за пациентами, в том числе по профилю «акушерское дело»</w:t>
            </w:r>
          </w:p>
        </w:tc>
      </w:tr>
      <w:tr w:rsidR="00050338" w:rsidRPr="00C07FB3" w14:paraId="0612052B" w14:textId="77777777" w:rsidTr="00050338">
        <w:trPr>
          <w:trHeight w:val="221"/>
        </w:trPr>
        <w:tc>
          <w:tcPr>
            <w:tcW w:w="5153" w:type="dxa"/>
            <w:tcBorders>
              <w:top w:val="single" w:sz="4" w:space="0" w:color="000000"/>
              <w:left w:val="single" w:sz="4" w:space="0" w:color="000000"/>
              <w:bottom w:val="single" w:sz="4" w:space="0" w:color="000000"/>
              <w:right w:val="single" w:sz="4" w:space="0" w:color="000000"/>
            </w:tcBorders>
          </w:tcPr>
          <w:p w14:paraId="12CAB1D3" w14:textId="61016A1C" w:rsidR="00050338" w:rsidRPr="00C07FB3" w:rsidRDefault="00050338" w:rsidP="00050338">
            <w:pPr>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ВД 0</w:t>
            </w:r>
            <w:r>
              <w:rPr>
                <w:rFonts w:ascii="Times New Roman" w:hAnsi="Times New Roman" w:cs="Times New Roman"/>
                <w:color w:val="000000"/>
                <w:sz w:val="24"/>
                <w:szCs w:val="24"/>
              </w:rPr>
              <w:t>2</w:t>
            </w:r>
            <w:r w:rsidRPr="00C07FB3">
              <w:rPr>
                <w:rFonts w:ascii="Times New Roman" w:hAnsi="Times New Roman" w:cs="Times New Roman"/>
                <w:color w:val="000000"/>
                <w:sz w:val="24"/>
                <w:szCs w:val="24"/>
              </w:rPr>
              <w:t xml:space="preserve">. </w:t>
            </w:r>
            <w:r w:rsidRPr="003E0D84">
              <w:rPr>
                <w:rFonts w:ascii="Times New Roman" w:hAnsi="Times New Roman"/>
                <w:sz w:val="24"/>
                <w:szCs w:val="24"/>
              </w:rPr>
              <w:t>Оказание медицинской помощи в период беременности, родов, послеродовый период и с распространенными гинекологическими заболеваниями</w:t>
            </w:r>
          </w:p>
        </w:tc>
        <w:tc>
          <w:tcPr>
            <w:tcW w:w="4492" w:type="dxa"/>
            <w:tcBorders>
              <w:top w:val="single" w:sz="4" w:space="0" w:color="000000"/>
              <w:left w:val="single" w:sz="4" w:space="0" w:color="000000"/>
              <w:bottom w:val="single" w:sz="4" w:space="0" w:color="000000"/>
              <w:right w:val="single" w:sz="4" w:space="0" w:color="000000"/>
            </w:tcBorders>
          </w:tcPr>
          <w:p w14:paraId="0514B28A" w14:textId="71300E0D" w:rsidR="00050338" w:rsidRPr="00C07FB3" w:rsidRDefault="00050338" w:rsidP="00050338">
            <w:pPr>
              <w:ind w:left="77" w:right="137"/>
              <w:rPr>
                <w:rFonts w:ascii="Times New Roman" w:hAnsi="Times New Roman" w:cs="Times New Roman"/>
                <w:color w:val="000000"/>
                <w:sz w:val="24"/>
                <w:szCs w:val="24"/>
              </w:rPr>
            </w:pPr>
            <w:r w:rsidRPr="003E0D84">
              <w:rPr>
                <w:rFonts w:ascii="Times New Roman" w:hAnsi="Times New Roman"/>
                <w:sz w:val="24"/>
                <w:szCs w:val="24"/>
              </w:rPr>
              <w:t xml:space="preserve">ПМ.02 Оказание медицинской помощи в период беременности, родов, послеродовый период и с распространенными гинекологическими заболеваниями </w:t>
            </w:r>
          </w:p>
        </w:tc>
      </w:tr>
      <w:tr w:rsidR="00050338" w:rsidRPr="00C07FB3" w14:paraId="423FE153" w14:textId="77777777" w:rsidTr="00050338">
        <w:trPr>
          <w:trHeight w:val="221"/>
        </w:trPr>
        <w:tc>
          <w:tcPr>
            <w:tcW w:w="5153" w:type="dxa"/>
            <w:tcBorders>
              <w:top w:val="single" w:sz="4" w:space="0" w:color="000000"/>
              <w:left w:val="single" w:sz="4" w:space="0" w:color="000000"/>
              <w:bottom w:val="single" w:sz="4" w:space="0" w:color="000000"/>
              <w:right w:val="single" w:sz="4" w:space="0" w:color="000000"/>
            </w:tcBorders>
          </w:tcPr>
          <w:p w14:paraId="5326C717" w14:textId="660DFBF9" w:rsidR="00050338" w:rsidRPr="00C07FB3" w:rsidRDefault="00050338" w:rsidP="00050338">
            <w:pPr>
              <w:ind w:left="49" w:right="51"/>
              <w:rPr>
                <w:rFonts w:ascii="Times New Roman" w:hAnsi="Times New Roman" w:cs="Times New Roman"/>
                <w:color w:val="000000"/>
                <w:sz w:val="24"/>
                <w:szCs w:val="24"/>
              </w:rPr>
            </w:pPr>
            <w:r>
              <w:rPr>
                <w:rFonts w:ascii="Times New Roman" w:hAnsi="Times New Roman"/>
                <w:sz w:val="24"/>
                <w:szCs w:val="24"/>
              </w:rPr>
              <w:lastRenderedPageBreak/>
              <w:t>ВД</w:t>
            </w:r>
            <w:r w:rsidRPr="003E0D84">
              <w:rPr>
                <w:rFonts w:ascii="Times New Roman" w:hAnsi="Times New Roman"/>
                <w:sz w:val="24"/>
                <w:szCs w:val="24"/>
              </w:rPr>
              <w:t xml:space="preserve">.03 Осуществление организационной, профилактической работы, формирование здорового образа жизни и санитарно-гигиеническое просвещение </w:t>
            </w:r>
          </w:p>
        </w:tc>
        <w:tc>
          <w:tcPr>
            <w:tcW w:w="4492" w:type="dxa"/>
            <w:tcBorders>
              <w:top w:val="single" w:sz="4" w:space="0" w:color="000000"/>
              <w:left w:val="single" w:sz="4" w:space="0" w:color="000000"/>
              <w:bottom w:val="single" w:sz="4" w:space="0" w:color="000000"/>
              <w:right w:val="single" w:sz="4" w:space="0" w:color="000000"/>
            </w:tcBorders>
          </w:tcPr>
          <w:p w14:paraId="11B0AF40" w14:textId="5B980135" w:rsidR="00050338" w:rsidRPr="00C07FB3" w:rsidRDefault="00050338" w:rsidP="00050338">
            <w:pPr>
              <w:ind w:left="77" w:right="137"/>
              <w:rPr>
                <w:rFonts w:ascii="Times New Roman" w:hAnsi="Times New Roman" w:cs="Times New Roman"/>
                <w:color w:val="000000"/>
                <w:sz w:val="24"/>
                <w:szCs w:val="24"/>
              </w:rPr>
            </w:pPr>
            <w:r w:rsidRPr="003E0D84">
              <w:rPr>
                <w:rFonts w:ascii="Times New Roman" w:hAnsi="Times New Roman"/>
                <w:sz w:val="24"/>
                <w:szCs w:val="24"/>
              </w:rPr>
              <w:t xml:space="preserve">ПМ.03 Осуществление организационной, профилактической работы, формирование здорового образа жизни и санитарно-гигиеническое просвещение </w:t>
            </w:r>
          </w:p>
        </w:tc>
      </w:tr>
      <w:tr w:rsidR="00050338" w:rsidRPr="00C07FB3" w14:paraId="1D42E9F8" w14:textId="77777777" w:rsidTr="00050338">
        <w:trPr>
          <w:trHeight w:val="221"/>
        </w:trPr>
        <w:tc>
          <w:tcPr>
            <w:tcW w:w="5153" w:type="dxa"/>
            <w:tcBorders>
              <w:top w:val="single" w:sz="4" w:space="0" w:color="000000"/>
              <w:left w:val="single" w:sz="4" w:space="0" w:color="000000"/>
              <w:bottom w:val="single" w:sz="4" w:space="0" w:color="000000"/>
              <w:right w:val="single" w:sz="4" w:space="0" w:color="000000"/>
            </w:tcBorders>
          </w:tcPr>
          <w:p w14:paraId="27B3F409" w14:textId="5C2509F4" w:rsidR="00050338" w:rsidRPr="00C07FB3" w:rsidRDefault="00050338" w:rsidP="00050338">
            <w:pPr>
              <w:ind w:right="51"/>
              <w:rPr>
                <w:rFonts w:ascii="Times New Roman" w:hAnsi="Times New Roman" w:cs="Times New Roman"/>
                <w:color w:val="000000"/>
                <w:sz w:val="24"/>
                <w:szCs w:val="24"/>
              </w:rPr>
            </w:pPr>
            <w:r>
              <w:rPr>
                <w:rFonts w:ascii="Times New Roman" w:hAnsi="Times New Roman"/>
                <w:sz w:val="24"/>
                <w:szCs w:val="24"/>
              </w:rPr>
              <w:t>ВД</w:t>
            </w:r>
            <w:r w:rsidRPr="003E0D84">
              <w:rPr>
                <w:rFonts w:ascii="Times New Roman" w:hAnsi="Times New Roman"/>
                <w:sz w:val="24"/>
                <w:szCs w:val="24"/>
              </w:rPr>
              <w:t>.04 Оказание медицинской помощи в экстренной форме</w:t>
            </w:r>
          </w:p>
        </w:tc>
        <w:tc>
          <w:tcPr>
            <w:tcW w:w="4492" w:type="dxa"/>
            <w:tcBorders>
              <w:top w:val="single" w:sz="4" w:space="0" w:color="000000"/>
              <w:left w:val="single" w:sz="4" w:space="0" w:color="000000"/>
              <w:bottom w:val="single" w:sz="4" w:space="0" w:color="000000"/>
              <w:right w:val="single" w:sz="4" w:space="0" w:color="000000"/>
            </w:tcBorders>
          </w:tcPr>
          <w:p w14:paraId="3DA5D0AA" w14:textId="71732B16" w:rsidR="00050338" w:rsidRPr="00C07FB3" w:rsidRDefault="00050338" w:rsidP="00050338">
            <w:pPr>
              <w:ind w:left="77" w:right="137"/>
              <w:rPr>
                <w:rFonts w:ascii="Times New Roman" w:hAnsi="Times New Roman" w:cs="Times New Roman"/>
                <w:color w:val="000000"/>
                <w:sz w:val="24"/>
                <w:szCs w:val="24"/>
              </w:rPr>
            </w:pPr>
            <w:r w:rsidRPr="003E0D84">
              <w:rPr>
                <w:rFonts w:ascii="Times New Roman" w:hAnsi="Times New Roman"/>
                <w:sz w:val="24"/>
                <w:szCs w:val="24"/>
              </w:rPr>
              <w:t>ПМ.04 Оказание медицинской помощи в экстренной форме</w:t>
            </w:r>
          </w:p>
        </w:tc>
      </w:tr>
      <w:tr w:rsidR="006E2DA7" w:rsidRPr="00C07FB3" w14:paraId="1F6AF8F0" w14:textId="77777777" w:rsidTr="00050338">
        <w:trPr>
          <w:trHeight w:val="221"/>
        </w:trPr>
        <w:tc>
          <w:tcPr>
            <w:tcW w:w="9645" w:type="dxa"/>
            <w:gridSpan w:val="2"/>
            <w:tcBorders>
              <w:top w:val="single" w:sz="4" w:space="0" w:color="auto"/>
              <w:left w:val="single" w:sz="4" w:space="0" w:color="auto"/>
              <w:bottom w:val="single" w:sz="4" w:space="0" w:color="auto"/>
              <w:right w:val="single" w:sz="4" w:space="0" w:color="auto"/>
            </w:tcBorders>
          </w:tcPr>
          <w:p w14:paraId="394B78ED" w14:textId="2BC3C35B" w:rsidR="006E2DA7" w:rsidRPr="00C07FB3" w:rsidRDefault="006E2DA7" w:rsidP="006E2DA7">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По запросу </w:t>
            </w:r>
            <w:r w:rsidR="000751ED" w:rsidRPr="007E249A">
              <w:rPr>
                <w:rFonts w:ascii="Times New Roman" w:hAnsi="Times New Roman" w:cs="Times New Roman"/>
                <w:b/>
                <w:color w:val="000000"/>
                <w:sz w:val="24"/>
                <w:szCs w:val="24"/>
              </w:rPr>
              <w:t>отрасли</w:t>
            </w:r>
            <w:r>
              <w:rPr>
                <w:rFonts w:ascii="Times New Roman" w:hAnsi="Times New Roman" w:cs="Times New Roman"/>
                <w:b/>
                <w:color w:val="000000"/>
                <w:sz w:val="24"/>
                <w:szCs w:val="24"/>
              </w:rPr>
              <w:t xml:space="preserve"> (при наличии)</w:t>
            </w:r>
          </w:p>
        </w:tc>
      </w:tr>
      <w:tr w:rsidR="006E2DA7" w:rsidRPr="00C07FB3" w14:paraId="69185886" w14:textId="77777777" w:rsidTr="00050338">
        <w:trPr>
          <w:trHeight w:val="221"/>
        </w:trPr>
        <w:tc>
          <w:tcPr>
            <w:tcW w:w="5153" w:type="dxa"/>
            <w:tcBorders>
              <w:top w:val="single" w:sz="4" w:space="0" w:color="auto"/>
              <w:left w:val="single" w:sz="4" w:space="0" w:color="auto"/>
              <w:bottom w:val="single" w:sz="4" w:space="0" w:color="auto"/>
              <w:right w:val="single" w:sz="4" w:space="0" w:color="auto"/>
            </w:tcBorders>
          </w:tcPr>
          <w:p w14:paraId="7C241165" w14:textId="695B6DBF" w:rsidR="006E2DA7" w:rsidRPr="00C07FB3" w:rsidRDefault="006E2DA7" w:rsidP="006E2DA7">
            <w:pPr>
              <w:snapToGrid w:val="0"/>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ВД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ВД</w:t>
            </w:r>
          </w:p>
        </w:tc>
        <w:tc>
          <w:tcPr>
            <w:tcW w:w="4492" w:type="dxa"/>
            <w:tcBorders>
              <w:top w:val="single" w:sz="4" w:space="0" w:color="auto"/>
              <w:left w:val="single" w:sz="4" w:space="0" w:color="auto"/>
              <w:bottom w:val="single" w:sz="4" w:space="0" w:color="auto"/>
              <w:right w:val="single" w:sz="4" w:space="0" w:color="auto"/>
            </w:tcBorders>
          </w:tcPr>
          <w:p w14:paraId="0EBC4E66" w14:textId="2E43D6E3" w:rsidR="006E2DA7" w:rsidRPr="00C07FB3" w:rsidRDefault="006E2DA7" w:rsidP="006E2DA7">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ПМ</w:t>
            </w:r>
          </w:p>
        </w:tc>
      </w:tr>
    </w:tbl>
    <w:p w14:paraId="2E15C9B9" w14:textId="27F70FF6"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p w14:paraId="20FF00D4" w14:textId="30F6ED70" w:rsidR="001E637C" w:rsidRDefault="001E637C" w:rsidP="0056201B">
      <w:pPr>
        <w:spacing w:after="120"/>
        <w:jc w:val="center"/>
        <w:rPr>
          <w:rFonts w:ascii="Times New Roman" w:hAnsi="Times New Roman"/>
          <w:b/>
          <w:sz w:val="24"/>
          <w:szCs w:val="24"/>
        </w:rPr>
      </w:pPr>
    </w:p>
    <w:tbl>
      <w:tblPr>
        <w:tblW w:w="5000" w:type="pct"/>
        <w:tblInd w:w="10" w:type="dxa"/>
        <w:tblLayout w:type="fixed"/>
        <w:tblCellMar>
          <w:left w:w="5" w:type="dxa"/>
          <w:right w:w="5" w:type="dxa"/>
        </w:tblCellMar>
        <w:tblLook w:val="0000" w:firstRow="0" w:lastRow="0" w:firstColumn="0" w:lastColumn="0" w:noHBand="0" w:noVBand="0"/>
      </w:tblPr>
      <w:tblGrid>
        <w:gridCol w:w="3529"/>
        <w:gridCol w:w="6100"/>
      </w:tblGrid>
      <w:tr w:rsidR="00D13E2F" w:rsidRPr="00692697" w14:paraId="0680EB30" w14:textId="77777777" w:rsidTr="00532C7E">
        <w:trPr>
          <w:trHeight w:val="472"/>
        </w:trPr>
        <w:tc>
          <w:tcPr>
            <w:tcW w:w="3529" w:type="dxa"/>
            <w:tcBorders>
              <w:top w:val="single" w:sz="4" w:space="0" w:color="000000"/>
              <w:left w:val="single" w:sz="4" w:space="0" w:color="000000"/>
              <w:bottom w:val="single" w:sz="4" w:space="0" w:color="000000"/>
              <w:right w:val="single" w:sz="4" w:space="0" w:color="000000"/>
            </w:tcBorders>
          </w:tcPr>
          <w:p w14:paraId="11A7B5D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100" w:type="dxa"/>
            <w:tcBorders>
              <w:top w:val="single" w:sz="4" w:space="0" w:color="000000"/>
              <w:left w:val="single" w:sz="4" w:space="0" w:color="000000"/>
              <w:bottom w:val="single" w:sz="4" w:space="0" w:color="000000"/>
              <w:right w:val="single" w:sz="4" w:space="0" w:color="000000"/>
            </w:tcBorders>
          </w:tcPr>
          <w:p w14:paraId="69F8BD3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AB44A9" w:rsidRPr="00692697" w14:paraId="576D971E" w14:textId="77777777" w:rsidTr="00532C7E">
        <w:trPr>
          <w:trHeight w:val="259"/>
        </w:trPr>
        <w:tc>
          <w:tcPr>
            <w:tcW w:w="3529" w:type="dxa"/>
            <w:vMerge w:val="restart"/>
            <w:tcBorders>
              <w:top w:val="single" w:sz="4" w:space="0" w:color="000000"/>
              <w:left w:val="single" w:sz="4" w:space="0" w:color="000000"/>
              <w:right w:val="single" w:sz="4" w:space="0" w:color="000000"/>
            </w:tcBorders>
          </w:tcPr>
          <w:p w14:paraId="1ACB46FD" w14:textId="41B5F152" w:rsidR="00AB44A9" w:rsidRPr="00444071" w:rsidRDefault="00AB44A9" w:rsidP="00D25349">
            <w:pPr>
              <w:widowControl w:val="0"/>
              <w:rPr>
                <w:rFonts w:ascii="Times New Roman" w:hAnsi="Times New Roman"/>
                <w:color w:val="0070C0"/>
                <w:sz w:val="24"/>
                <w:szCs w:val="24"/>
              </w:rPr>
            </w:pPr>
            <w:r w:rsidRPr="00C07FB3">
              <w:rPr>
                <w:rFonts w:ascii="Times New Roman" w:hAnsi="Times New Roman" w:cs="Times New Roman"/>
                <w:color w:val="000000"/>
                <w:sz w:val="24"/>
                <w:szCs w:val="24"/>
              </w:rPr>
              <w:t xml:space="preserve">ВД 01. </w:t>
            </w:r>
            <w:r w:rsidRPr="003E0D84">
              <w:rPr>
                <w:rFonts w:ascii="Times New Roman" w:hAnsi="Times New Roman"/>
                <w:sz w:val="24"/>
                <w:szCs w:val="24"/>
              </w:rPr>
              <w:t>Осуществление профессионального ухода за пациентами, в том числе по профилю «акушерское дело»</w:t>
            </w:r>
          </w:p>
        </w:tc>
        <w:tc>
          <w:tcPr>
            <w:tcW w:w="6100" w:type="dxa"/>
            <w:tcBorders>
              <w:top w:val="single" w:sz="4" w:space="0" w:color="000000"/>
              <w:left w:val="single" w:sz="4" w:space="0" w:color="000000"/>
              <w:bottom w:val="single" w:sz="4" w:space="0" w:color="000000"/>
              <w:right w:val="single" w:sz="4" w:space="0" w:color="000000"/>
            </w:tcBorders>
          </w:tcPr>
          <w:p w14:paraId="036F1462" w14:textId="29FFD7E6" w:rsidR="00AB44A9" w:rsidRPr="00444071" w:rsidRDefault="00AB44A9" w:rsidP="00D25349">
            <w:pPr>
              <w:widowControl w:val="0"/>
              <w:rPr>
                <w:rFonts w:ascii="Times New Roman" w:hAnsi="Times New Roman"/>
                <w:iCs/>
                <w:color w:val="0070C0"/>
                <w:sz w:val="24"/>
                <w:szCs w:val="24"/>
              </w:rPr>
            </w:pPr>
            <w:r w:rsidRPr="00641BDF">
              <w:rPr>
                <w:rFonts w:ascii="Times New Roman" w:hAnsi="Times New Roman" w:cs="Times New Roman"/>
                <w:sz w:val="24"/>
                <w:szCs w:val="24"/>
              </w:rPr>
              <w:t>ПК 1.1. Осуществлять рациональное перемещение и транспортировку материальных объектов и медицинских отходов</w:t>
            </w:r>
          </w:p>
        </w:tc>
      </w:tr>
      <w:tr w:rsidR="00AB44A9" w:rsidRPr="00692697" w14:paraId="1CD663CE" w14:textId="77777777" w:rsidTr="00532C7E">
        <w:trPr>
          <w:trHeight w:val="250"/>
        </w:trPr>
        <w:tc>
          <w:tcPr>
            <w:tcW w:w="3529" w:type="dxa"/>
            <w:vMerge/>
            <w:tcBorders>
              <w:left w:val="single" w:sz="4" w:space="0" w:color="000000"/>
              <w:right w:val="single" w:sz="4" w:space="0" w:color="000000"/>
            </w:tcBorders>
          </w:tcPr>
          <w:p w14:paraId="224B377C" w14:textId="77777777" w:rsidR="00AB44A9" w:rsidRPr="00444071" w:rsidRDefault="00AB44A9" w:rsidP="007E5908">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3A9C64DE" w14:textId="7A231AE2" w:rsidR="00AB44A9" w:rsidRPr="00444071" w:rsidRDefault="00AB44A9" w:rsidP="007E5908">
            <w:pPr>
              <w:widowControl w:val="0"/>
              <w:ind w:left="1" w:hanging="3"/>
              <w:rPr>
                <w:rFonts w:ascii="Times New Roman" w:hAnsi="Times New Roman"/>
                <w:color w:val="0070C0"/>
                <w:sz w:val="24"/>
                <w:szCs w:val="24"/>
              </w:rPr>
            </w:pPr>
            <w:r w:rsidRPr="00641BDF">
              <w:rPr>
                <w:rFonts w:ascii="Times New Roman" w:hAnsi="Times New Roman" w:cs="Times New Roman"/>
                <w:sz w:val="24"/>
                <w:szCs w:val="24"/>
              </w:rPr>
              <w:t>ПК 1.2. Обеспечивать соблюдение санитарно-эпидемиологических правил и нормативов медицинской организации, в том числе акушерско-гинекологического профиля по виду деятельности</w:t>
            </w:r>
          </w:p>
        </w:tc>
      </w:tr>
      <w:tr w:rsidR="00AB44A9" w:rsidRPr="00692697" w14:paraId="2268B84D" w14:textId="77777777" w:rsidTr="00532C7E">
        <w:trPr>
          <w:trHeight w:val="347"/>
        </w:trPr>
        <w:tc>
          <w:tcPr>
            <w:tcW w:w="3529" w:type="dxa"/>
            <w:vMerge/>
            <w:tcBorders>
              <w:left w:val="single" w:sz="4" w:space="0" w:color="000000"/>
              <w:right w:val="single" w:sz="4" w:space="0" w:color="000000"/>
            </w:tcBorders>
          </w:tcPr>
          <w:p w14:paraId="67BF906E" w14:textId="77777777" w:rsidR="00AB44A9" w:rsidRPr="00444071" w:rsidRDefault="00AB44A9" w:rsidP="007E5908">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3B14A773" w14:textId="7CF92F50" w:rsidR="00AB44A9" w:rsidRPr="00444071" w:rsidRDefault="00AB44A9" w:rsidP="007E5908">
            <w:pPr>
              <w:widowControl w:val="0"/>
              <w:rPr>
                <w:rFonts w:ascii="Times New Roman" w:hAnsi="Times New Roman"/>
                <w:color w:val="0070C0"/>
                <w:sz w:val="24"/>
                <w:szCs w:val="24"/>
              </w:rPr>
            </w:pPr>
            <w:r w:rsidRPr="00641BDF">
              <w:rPr>
                <w:rFonts w:ascii="Times New Roman" w:hAnsi="Times New Roman" w:cs="Times New Roman"/>
                <w:sz w:val="24"/>
                <w:szCs w:val="24"/>
              </w:rPr>
              <w:t>ПК 1.3. Осуществлять профессиональный уход за пациентами, в том числе новорожденными, с использованием современных средств и предметов ухода</w:t>
            </w:r>
          </w:p>
        </w:tc>
      </w:tr>
      <w:tr w:rsidR="00AB44A9" w:rsidRPr="00692697" w14:paraId="6F142D95" w14:textId="77777777" w:rsidTr="00532C7E">
        <w:trPr>
          <w:trHeight w:val="347"/>
        </w:trPr>
        <w:tc>
          <w:tcPr>
            <w:tcW w:w="3529" w:type="dxa"/>
            <w:vMerge/>
            <w:tcBorders>
              <w:left w:val="single" w:sz="4" w:space="0" w:color="000000"/>
              <w:right w:val="single" w:sz="4" w:space="0" w:color="000000"/>
            </w:tcBorders>
          </w:tcPr>
          <w:p w14:paraId="4F8CC790" w14:textId="77777777" w:rsidR="00AB44A9" w:rsidRPr="00444071" w:rsidRDefault="00AB44A9" w:rsidP="007E5908">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66D0B09C" w14:textId="70248141" w:rsidR="00AB44A9" w:rsidRPr="00444071" w:rsidRDefault="00AB44A9" w:rsidP="007E5908">
            <w:pPr>
              <w:widowControl w:val="0"/>
              <w:rPr>
                <w:rFonts w:ascii="Times New Roman" w:hAnsi="Times New Roman"/>
                <w:iCs/>
                <w:color w:val="0070C0"/>
                <w:sz w:val="24"/>
                <w:szCs w:val="24"/>
              </w:rPr>
            </w:pPr>
            <w:r w:rsidRPr="00641BDF">
              <w:rPr>
                <w:rFonts w:ascii="Times New Roman" w:hAnsi="Times New Roman" w:cs="Times New Roman"/>
                <w:sz w:val="24"/>
                <w:szCs w:val="24"/>
              </w:rPr>
              <w:t>ПК 1.4. Осуществлять уход за телом человека</w:t>
            </w:r>
          </w:p>
        </w:tc>
      </w:tr>
      <w:tr w:rsidR="00AB44A9" w:rsidRPr="00692697" w14:paraId="14D7A82F" w14:textId="77777777" w:rsidTr="00532C7E">
        <w:trPr>
          <w:trHeight w:val="86"/>
        </w:trPr>
        <w:tc>
          <w:tcPr>
            <w:tcW w:w="3529" w:type="dxa"/>
            <w:vMerge w:val="restart"/>
            <w:tcBorders>
              <w:top w:val="single" w:sz="4" w:space="0" w:color="000000"/>
              <w:left w:val="single" w:sz="4" w:space="0" w:color="000000"/>
              <w:right w:val="single" w:sz="4" w:space="0" w:color="000000"/>
            </w:tcBorders>
          </w:tcPr>
          <w:p w14:paraId="26732D6D" w14:textId="44C429A3" w:rsidR="00AB44A9" w:rsidRPr="00444071" w:rsidRDefault="00AB44A9" w:rsidP="00AE0573">
            <w:pPr>
              <w:widowControl w:val="0"/>
              <w:rPr>
                <w:rFonts w:ascii="Times New Roman" w:hAnsi="Times New Roman"/>
                <w:color w:val="0070C0"/>
                <w:sz w:val="24"/>
                <w:szCs w:val="24"/>
              </w:rPr>
            </w:pPr>
            <w:r w:rsidRPr="00C07FB3">
              <w:rPr>
                <w:rFonts w:ascii="Times New Roman" w:hAnsi="Times New Roman" w:cs="Times New Roman"/>
                <w:color w:val="000000"/>
                <w:sz w:val="24"/>
                <w:szCs w:val="24"/>
              </w:rPr>
              <w:t>ВД 0</w:t>
            </w:r>
            <w:r>
              <w:rPr>
                <w:rFonts w:ascii="Times New Roman" w:hAnsi="Times New Roman" w:cs="Times New Roman"/>
                <w:color w:val="000000"/>
                <w:sz w:val="24"/>
                <w:szCs w:val="24"/>
              </w:rPr>
              <w:t>2</w:t>
            </w:r>
            <w:r w:rsidRPr="00C07FB3">
              <w:rPr>
                <w:rFonts w:ascii="Times New Roman" w:hAnsi="Times New Roman" w:cs="Times New Roman"/>
                <w:color w:val="000000"/>
                <w:sz w:val="24"/>
                <w:szCs w:val="24"/>
              </w:rPr>
              <w:t xml:space="preserve">. </w:t>
            </w:r>
            <w:r w:rsidRPr="003E0D84">
              <w:rPr>
                <w:rFonts w:ascii="Times New Roman" w:hAnsi="Times New Roman"/>
                <w:sz w:val="24"/>
                <w:szCs w:val="24"/>
              </w:rPr>
              <w:t>Оказание медицинской помощи в период беременности, родов, послеродовый период и с распространенными гинекологическими заболеваниями</w:t>
            </w:r>
          </w:p>
        </w:tc>
        <w:tc>
          <w:tcPr>
            <w:tcW w:w="6100" w:type="dxa"/>
            <w:tcBorders>
              <w:top w:val="single" w:sz="4" w:space="0" w:color="000000"/>
              <w:left w:val="single" w:sz="4" w:space="0" w:color="000000"/>
              <w:right w:val="single" w:sz="4" w:space="0" w:color="000000"/>
            </w:tcBorders>
          </w:tcPr>
          <w:p w14:paraId="2BA28511" w14:textId="64EEC5EF" w:rsidR="00AB44A9" w:rsidRPr="00444071" w:rsidRDefault="00AB44A9" w:rsidP="00AE0573">
            <w:pPr>
              <w:widowControl w:val="0"/>
              <w:rPr>
                <w:rFonts w:ascii="Times New Roman" w:eastAsia="Calibri" w:hAnsi="Times New Roman"/>
                <w:color w:val="0070C0"/>
                <w:spacing w:val="2"/>
                <w:sz w:val="24"/>
                <w:szCs w:val="24"/>
                <w:highlight w:val="yellow"/>
                <w:shd w:val="clear" w:color="auto" w:fill="FFFFFF"/>
              </w:rPr>
            </w:pPr>
            <w:r w:rsidRPr="00641BDF">
              <w:rPr>
                <w:rFonts w:ascii="Times New Roman" w:hAnsi="Times New Roman" w:cs="Times New Roman"/>
                <w:sz w:val="24"/>
                <w:szCs w:val="24"/>
              </w:rPr>
              <w:t>ПК 2.1. Проводить медицинское обследование пациентов в период беременности, родов, послеродовый период и с распространёнными гинекологическими заболеваниями</w:t>
            </w:r>
          </w:p>
        </w:tc>
      </w:tr>
      <w:tr w:rsidR="00AB44A9" w:rsidRPr="00692697" w14:paraId="40A4E688" w14:textId="77777777" w:rsidTr="00532C7E">
        <w:trPr>
          <w:trHeight w:val="236"/>
        </w:trPr>
        <w:tc>
          <w:tcPr>
            <w:tcW w:w="3529" w:type="dxa"/>
            <w:vMerge/>
            <w:tcBorders>
              <w:left w:val="single" w:sz="4" w:space="0" w:color="000000"/>
              <w:right w:val="single" w:sz="4" w:space="0" w:color="000000"/>
            </w:tcBorders>
          </w:tcPr>
          <w:p w14:paraId="305BBFBC" w14:textId="77777777" w:rsidR="00AB44A9" w:rsidRPr="00444071" w:rsidRDefault="00AB44A9" w:rsidP="00AE0573">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4AD74CAA" w14:textId="247FAB73" w:rsidR="00AB44A9" w:rsidRPr="00444071" w:rsidRDefault="00AB44A9" w:rsidP="00AE0573">
            <w:pPr>
              <w:widowControl w:val="0"/>
              <w:rPr>
                <w:rFonts w:ascii="Times New Roman" w:eastAsia="Calibri" w:hAnsi="Times New Roman"/>
                <w:color w:val="0070C0"/>
                <w:spacing w:val="2"/>
                <w:sz w:val="24"/>
                <w:szCs w:val="24"/>
                <w:shd w:val="clear" w:color="auto" w:fill="FFFFFF"/>
              </w:rPr>
            </w:pPr>
            <w:r w:rsidRPr="00641BDF">
              <w:rPr>
                <w:rFonts w:ascii="Times New Roman" w:hAnsi="Times New Roman" w:cs="Times New Roman"/>
                <w:sz w:val="24"/>
                <w:szCs w:val="24"/>
              </w:rPr>
              <w:t>ПК 2. 2. Осуществлять лечение неосложненных состояний пациентов в период беременности, родов, послеродовый период и с распространёнными гинекологическими заболеваниями</w:t>
            </w:r>
          </w:p>
        </w:tc>
      </w:tr>
      <w:tr w:rsidR="00AB44A9" w:rsidRPr="00692697" w14:paraId="0C9E890F" w14:textId="77777777" w:rsidTr="00532C7E">
        <w:trPr>
          <w:trHeight w:val="118"/>
        </w:trPr>
        <w:tc>
          <w:tcPr>
            <w:tcW w:w="3529" w:type="dxa"/>
            <w:vMerge/>
            <w:tcBorders>
              <w:left w:val="single" w:sz="4" w:space="0" w:color="000000"/>
              <w:right w:val="single" w:sz="4" w:space="0" w:color="000000"/>
            </w:tcBorders>
          </w:tcPr>
          <w:p w14:paraId="112CC1E8" w14:textId="77777777" w:rsidR="00AB44A9" w:rsidRPr="00444071" w:rsidRDefault="00AB44A9" w:rsidP="007E5908">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7D17943B" w14:textId="5B889C42" w:rsidR="00AB44A9" w:rsidRPr="00444071" w:rsidRDefault="00AB44A9" w:rsidP="007E5908">
            <w:pPr>
              <w:widowControl w:val="0"/>
              <w:ind w:left="1" w:hanging="3"/>
              <w:rPr>
                <w:rFonts w:ascii="Times New Roman" w:eastAsia="Calibri" w:hAnsi="Times New Roman"/>
                <w:color w:val="0070C0"/>
                <w:spacing w:val="2"/>
                <w:sz w:val="24"/>
                <w:szCs w:val="24"/>
                <w:shd w:val="clear" w:color="auto" w:fill="FFFFFF"/>
              </w:rPr>
            </w:pPr>
            <w:r w:rsidRPr="00641BDF">
              <w:rPr>
                <w:rFonts w:ascii="Times New Roman" w:hAnsi="Times New Roman" w:cs="Times New Roman"/>
                <w:sz w:val="24"/>
                <w:szCs w:val="24"/>
              </w:rPr>
              <w:t>ПК 2.3. Проводить родоразрешение при физиологическом течении родов и при осложнённом течении родов (акушерской патологии) совместно с врачом акушером-гинекологом</w:t>
            </w:r>
          </w:p>
        </w:tc>
      </w:tr>
      <w:tr w:rsidR="00AB44A9" w:rsidRPr="00692697" w14:paraId="2C8CC287" w14:textId="77777777" w:rsidTr="00532C7E">
        <w:trPr>
          <w:trHeight w:val="118"/>
        </w:trPr>
        <w:tc>
          <w:tcPr>
            <w:tcW w:w="3529" w:type="dxa"/>
            <w:vMerge/>
            <w:tcBorders>
              <w:left w:val="single" w:sz="4" w:space="0" w:color="000000"/>
              <w:right w:val="single" w:sz="4" w:space="0" w:color="000000"/>
            </w:tcBorders>
          </w:tcPr>
          <w:p w14:paraId="2043D44F" w14:textId="77777777" w:rsidR="00AB44A9" w:rsidRPr="00444071" w:rsidRDefault="00AB44A9" w:rsidP="007E5908">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65349032" w14:textId="0980994F" w:rsidR="00AB44A9" w:rsidRPr="00444071" w:rsidRDefault="00AB44A9" w:rsidP="007E5908">
            <w:pPr>
              <w:widowControl w:val="0"/>
              <w:ind w:left="1" w:hanging="3"/>
              <w:rPr>
                <w:rFonts w:ascii="Times New Roman" w:hAnsi="Times New Roman"/>
                <w:iCs/>
                <w:color w:val="0070C0"/>
                <w:sz w:val="24"/>
                <w:szCs w:val="24"/>
              </w:rPr>
            </w:pPr>
            <w:r w:rsidRPr="00641BDF">
              <w:rPr>
                <w:rFonts w:ascii="Times New Roman" w:hAnsi="Times New Roman" w:cs="Times New Roman"/>
                <w:sz w:val="24"/>
                <w:szCs w:val="24"/>
              </w:rPr>
              <w:t>ПК 2. 4. Проводить первичный туалет новорождённого, оценку и контроль его витальных функций</w:t>
            </w:r>
          </w:p>
        </w:tc>
      </w:tr>
      <w:tr w:rsidR="00AB44A9" w:rsidRPr="00692697" w14:paraId="2C873367" w14:textId="77777777" w:rsidTr="00532C7E">
        <w:trPr>
          <w:trHeight w:val="118"/>
        </w:trPr>
        <w:tc>
          <w:tcPr>
            <w:tcW w:w="3529" w:type="dxa"/>
            <w:vMerge/>
            <w:tcBorders>
              <w:left w:val="single" w:sz="4" w:space="0" w:color="000000"/>
              <w:bottom w:val="single" w:sz="4" w:space="0" w:color="auto"/>
              <w:right w:val="single" w:sz="4" w:space="0" w:color="000000"/>
            </w:tcBorders>
          </w:tcPr>
          <w:p w14:paraId="2F0F9241" w14:textId="77777777" w:rsidR="00AB44A9" w:rsidRPr="00444071" w:rsidRDefault="00AB44A9" w:rsidP="007E5908">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auto"/>
              <w:right w:val="single" w:sz="4" w:space="0" w:color="000000"/>
            </w:tcBorders>
          </w:tcPr>
          <w:p w14:paraId="036A9FF5" w14:textId="42527593" w:rsidR="00AB44A9" w:rsidRPr="00444071" w:rsidRDefault="00AB44A9" w:rsidP="007E5908">
            <w:pPr>
              <w:widowControl w:val="0"/>
              <w:ind w:left="1" w:hanging="3"/>
              <w:rPr>
                <w:rFonts w:ascii="Times New Roman" w:hAnsi="Times New Roman"/>
                <w:iCs/>
                <w:color w:val="0070C0"/>
                <w:sz w:val="24"/>
                <w:szCs w:val="24"/>
              </w:rPr>
            </w:pPr>
            <w:r w:rsidRPr="00641BDF">
              <w:rPr>
                <w:rFonts w:ascii="Times New Roman" w:hAnsi="Times New Roman" w:cs="Times New Roman"/>
                <w:sz w:val="24"/>
                <w:szCs w:val="24"/>
              </w:rPr>
              <w:t>ПК 2. 5. Проводить медицинскую реабилитацию пациентов в период беременности, родов, послеродовый период и с распространенными гинекологическими заболеваниями</w:t>
            </w:r>
          </w:p>
        </w:tc>
      </w:tr>
      <w:tr w:rsidR="00AB44A9" w:rsidRPr="00692697" w14:paraId="59B56DD8" w14:textId="77777777" w:rsidTr="00532C7E">
        <w:trPr>
          <w:trHeight w:val="118"/>
        </w:trPr>
        <w:tc>
          <w:tcPr>
            <w:tcW w:w="3529" w:type="dxa"/>
            <w:vMerge w:val="restart"/>
            <w:tcBorders>
              <w:top w:val="single" w:sz="4" w:space="0" w:color="auto"/>
              <w:left w:val="single" w:sz="4" w:space="0" w:color="000000"/>
              <w:right w:val="single" w:sz="4" w:space="0" w:color="000000"/>
            </w:tcBorders>
          </w:tcPr>
          <w:p w14:paraId="59B3B648" w14:textId="58C55D0A" w:rsidR="00AB44A9" w:rsidRPr="00444071" w:rsidRDefault="00AB44A9" w:rsidP="007E5908">
            <w:pPr>
              <w:widowControl w:val="0"/>
              <w:rPr>
                <w:rFonts w:ascii="Times New Roman" w:hAnsi="Times New Roman"/>
                <w:color w:val="0070C0"/>
                <w:sz w:val="24"/>
                <w:szCs w:val="24"/>
              </w:rPr>
            </w:pPr>
            <w:r>
              <w:rPr>
                <w:rFonts w:ascii="Times New Roman" w:hAnsi="Times New Roman" w:cs="Times New Roman"/>
                <w:sz w:val="24"/>
                <w:szCs w:val="24"/>
              </w:rPr>
              <w:t xml:space="preserve">ВД 03 </w:t>
            </w:r>
            <w:r w:rsidRPr="00641BDF">
              <w:rPr>
                <w:rFonts w:ascii="Times New Roman" w:hAnsi="Times New Roman" w:cs="Times New Roman"/>
                <w:sz w:val="24"/>
                <w:szCs w:val="24"/>
              </w:rPr>
              <w:t>Осуществление организационной, профилактической работы, формирование здорового образа жизни и санитарно-гигиеническое просвещение</w:t>
            </w:r>
          </w:p>
        </w:tc>
        <w:tc>
          <w:tcPr>
            <w:tcW w:w="6100" w:type="dxa"/>
            <w:tcBorders>
              <w:top w:val="single" w:sz="4" w:space="0" w:color="auto"/>
              <w:left w:val="single" w:sz="4" w:space="0" w:color="000000"/>
              <w:bottom w:val="single" w:sz="4" w:space="0" w:color="000000"/>
              <w:right w:val="single" w:sz="4" w:space="0" w:color="000000"/>
            </w:tcBorders>
          </w:tcPr>
          <w:p w14:paraId="5E64BD0C" w14:textId="7C1C280F" w:rsidR="00AB44A9" w:rsidRPr="00444071" w:rsidRDefault="00AB44A9" w:rsidP="007E5908">
            <w:pPr>
              <w:widowControl w:val="0"/>
              <w:ind w:left="1" w:hanging="3"/>
              <w:rPr>
                <w:rFonts w:ascii="Times New Roman" w:hAnsi="Times New Roman"/>
                <w:iCs/>
                <w:color w:val="0070C0"/>
                <w:sz w:val="24"/>
                <w:szCs w:val="24"/>
              </w:rPr>
            </w:pPr>
            <w:r w:rsidRPr="00641BDF">
              <w:rPr>
                <w:rFonts w:ascii="Times New Roman" w:hAnsi="Times New Roman" w:cs="Times New Roman"/>
                <w:sz w:val="24"/>
                <w:szCs w:val="24"/>
              </w:rPr>
              <w:t>ПК 3. 1. Проводить мероприятия по формированию у пациентов по профилю «акушерское дело» и членов их семей мотивации к ведению здорового образа жизни, в том числе по вопросам планирования семьи</w:t>
            </w:r>
          </w:p>
        </w:tc>
      </w:tr>
      <w:tr w:rsidR="00AB44A9" w:rsidRPr="00692697" w14:paraId="3D7CE82D" w14:textId="77777777" w:rsidTr="00415CC0">
        <w:trPr>
          <w:trHeight w:val="118"/>
        </w:trPr>
        <w:tc>
          <w:tcPr>
            <w:tcW w:w="3529" w:type="dxa"/>
            <w:vMerge/>
            <w:tcBorders>
              <w:left w:val="single" w:sz="4" w:space="0" w:color="000000"/>
              <w:right w:val="single" w:sz="4" w:space="0" w:color="000000"/>
            </w:tcBorders>
          </w:tcPr>
          <w:p w14:paraId="688F1F59" w14:textId="77777777" w:rsidR="00AB44A9" w:rsidRPr="00444071" w:rsidRDefault="00AB44A9" w:rsidP="007E5908">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auto"/>
              <w:right w:val="single" w:sz="4" w:space="0" w:color="000000"/>
            </w:tcBorders>
          </w:tcPr>
          <w:p w14:paraId="55B28A9F" w14:textId="18A41AB8" w:rsidR="00AB44A9" w:rsidRPr="00444071" w:rsidRDefault="00AB44A9" w:rsidP="007E5908">
            <w:pPr>
              <w:widowControl w:val="0"/>
              <w:ind w:left="1" w:hanging="3"/>
              <w:rPr>
                <w:rFonts w:ascii="Times New Roman" w:hAnsi="Times New Roman"/>
                <w:iCs/>
                <w:color w:val="0070C0"/>
                <w:sz w:val="24"/>
                <w:szCs w:val="24"/>
              </w:rPr>
            </w:pPr>
            <w:r w:rsidRPr="00641BDF">
              <w:rPr>
                <w:rFonts w:ascii="Times New Roman" w:hAnsi="Times New Roman" w:cs="Times New Roman"/>
                <w:sz w:val="24"/>
                <w:szCs w:val="24"/>
              </w:rPr>
              <w:t>ПК 3. 2. Проводить диспансеризацию и профилактические осмотры женщин в различные периоды жизни</w:t>
            </w:r>
          </w:p>
        </w:tc>
      </w:tr>
      <w:tr w:rsidR="00AB44A9" w:rsidRPr="00692697" w14:paraId="19825C31" w14:textId="77777777" w:rsidTr="00415CC0">
        <w:trPr>
          <w:trHeight w:val="118"/>
        </w:trPr>
        <w:tc>
          <w:tcPr>
            <w:tcW w:w="3529" w:type="dxa"/>
            <w:vMerge/>
            <w:tcBorders>
              <w:left w:val="single" w:sz="4" w:space="0" w:color="000000"/>
              <w:right w:val="single" w:sz="4" w:space="0" w:color="000000"/>
            </w:tcBorders>
          </w:tcPr>
          <w:p w14:paraId="7BE3EE32" w14:textId="77777777" w:rsidR="00AB44A9" w:rsidRPr="00444071" w:rsidRDefault="00AB44A9" w:rsidP="007E5908">
            <w:pPr>
              <w:widowControl w:val="0"/>
              <w:rPr>
                <w:rFonts w:ascii="Times New Roman" w:hAnsi="Times New Roman"/>
                <w:color w:val="0070C0"/>
                <w:sz w:val="24"/>
                <w:szCs w:val="24"/>
              </w:rPr>
            </w:pPr>
          </w:p>
        </w:tc>
        <w:tc>
          <w:tcPr>
            <w:tcW w:w="6100" w:type="dxa"/>
            <w:tcBorders>
              <w:top w:val="single" w:sz="4" w:space="0" w:color="auto"/>
              <w:left w:val="single" w:sz="4" w:space="0" w:color="000000"/>
              <w:bottom w:val="single" w:sz="4" w:space="0" w:color="000000"/>
              <w:right w:val="single" w:sz="4" w:space="0" w:color="000000"/>
            </w:tcBorders>
          </w:tcPr>
          <w:p w14:paraId="7235EAEC" w14:textId="03FBFBA5" w:rsidR="00AB44A9" w:rsidRPr="00444071" w:rsidRDefault="00AB44A9" w:rsidP="007E5908">
            <w:pPr>
              <w:widowControl w:val="0"/>
              <w:ind w:left="1" w:hanging="3"/>
              <w:rPr>
                <w:rFonts w:ascii="Times New Roman" w:hAnsi="Times New Roman"/>
                <w:iCs/>
                <w:color w:val="0070C0"/>
                <w:sz w:val="24"/>
                <w:szCs w:val="24"/>
              </w:rPr>
            </w:pPr>
            <w:r w:rsidRPr="00641BDF">
              <w:rPr>
                <w:rFonts w:ascii="Times New Roman" w:hAnsi="Times New Roman" w:cs="Times New Roman"/>
                <w:sz w:val="24"/>
                <w:szCs w:val="24"/>
              </w:rPr>
              <w:t xml:space="preserve">ПК 3. 3. Проводить </w:t>
            </w:r>
            <w:proofErr w:type="spellStart"/>
            <w:r w:rsidRPr="00641BDF">
              <w:rPr>
                <w:rFonts w:ascii="Times New Roman" w:hAnsi="Times New Roman" w:cs="Times New Roman"/>
                <w:sz w:val="24"/>
                <w:szCs w:val="24"/>
              </w:rPr>
              <w:t>физиопсихопрофилактическую</w:t>
            </w:r>
            <w:proofErr w:type="spellEnd"/>
            <w:r w:rsidRPr="00641BDF">
              <w:rPr>
                <w:rFonts w:ascii="Times New Roman" w:hAnsi="Times New Roman" w:cs="Times New Roman"/>
                <w:sz w:val="24"/>
                <w:szCs w:val="24"/>
              </w:rPr>
              <w:t xml:space="preserve"> подготовку женщин к беременности, родам, грудному вскармливанию и уходу за новорождённым</w:t>
            </w:r>
          </w:p>
        </w:tc>
      </w:tr>
      <w:tr w:rsidR="00AB44A9" w:rsidRPr="00692697" w14:paraId="5812E95B" w14:textId="77777777" w:rsidTr="00532C7E">
        <w:trPr>
          <w:trHeight w:val="118"/>
        </w:trPr>
        <w:tc>
          <w:tcPr>
            <w:tcW w:w="3529" w:type="dxa"/>
            <w:vMerge/>
            <w:tcBorders>
              <w:left w:val="single" w:sz="4" w:space="0" w:color="000000"/>
              <w:bottom w:val="single" w:sz="4" w:space="0" w:color="auto"/>
              <w:right w:val="single" w:sz="4" w:space="0" w:color="000000"/>
            </w:tcBorders>
          </w:tcPr>
          <w:p w14:paraId="1546F706" w14:textId="77777777" w:rsidR="00AB44A9" w:rsidRPr="00444071" w:rsidRDefault="00AB44A9" w:rsidP="007E5908">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auto"/>
              <w:right w:val="single" w:sz="4" w:space="0" w:color="000000"/>
            </w:tcBorders>
          </w:tcPr>
          <w:p w14:paraId="5E7F6357" w14:textId="35CDA4DE" w:rsidR="00AB44A9" w:rsidRPr="00444071" w:rsidRDefault="00AB44A9" w:rsidP="007E5908">
            <w:pPr>
              <w:widowControl w:val="0"/>
              <w:ind w:left="1" w:hanging="3"/>
              <w:rPr>
                <w:rFonts w:ascii="Times New Roman" w:hAnsi="Times New Roman"/>
                <w:iCs/>
                <w:color w:val="0070C0"/>
                <w:sz w:val="24"/>
                <w:szCs w:val="24"/>
              </w:rPr>
            </w:pPr>
            <w:r w:rsidRPr="00641BDF">
              <w:rPr>
                <w:rFonts w:ascii="Times New Roman" w:hAnsi="Times New Roman" w:cs="Times New Roman"/>
                <w:sz w:val="24"/>
                <w:szCs w:val="24"/>
              </w:rPr>
              <w:t>ПК 3. 4. Вести медицинскую документацию, организовывать деятельность медицинского персонала, находящего в распоряжении</w:t>
            </w:r>
          </w:p>
        </w:tc>
      </w:tr>
      <w:tr w:rsidR="00AB44A9" w:rsidRPr="00692697" w14:paraId="04C42EBF" w14:textId="77777777" w:rsidTr="00532C7E">
        <w:trPr>
          <w:trHeight w:val="118"/>
        </w:trPr>
        <w:tc>
          <w:tcPr>
            <w:tcW w:w="3529" w:type="dxa"/>
            <w:vMerge w:val="restart"/>
            <w:tcBorders>
              <w:top w:val="single" w:sz="4" w:space="0" w:color="auto"/>
              <w:left w:val="single" w:sz="4" w:space="0" w:color="000000"/>
              <w:right w:val="single" w:sz="4" w:space="0" w:color="000000"/>
            </w:tcBorders>
          </w:tcPr>
          <w:p w14:paraId="7FC11B5F" w14:textId="26B2C858" w:rsidR="00AB44A9" w:rsidRPr="00444071" w:rsidRDefault="00AB44A9" w:rsidP="007E5908">
            <w:pPr>
              <w:widowControl w:val="0"/>
              <w:rPr>
                <w:rFonts w:ascii="Times New Roman" w:hAnsi="Times New Roman"/>
                <w:color w:val="0070C0"/>
                <w:sz w:val="24"/>
                <w:szCs w:val="24"/>
              </w:rPr>
            </w:pPr>
            <w:r>
              <w:rPr>
                <w:rFonts w:ascii="Times New Roman" w:hAnsi="Times New Roman" w:cs="Times New Roman"/>
                <w:sz w:val="24"/>
                <w:szCs w:val="24"/>
              </w:rPr>
              <w:t xml:space="preserve">ВД 04 </w:t>
            </w:r>
            <w:r w:rsidRPr="00641BDF">
              <w:rPr>
                <w:rFonts w:ascii="Times New Roman" w:hAnsi="Times New Roman" w:cs="Times New Roman"/>
                <w:sz w:val="24"/>
                <w:szCs w:val="24"/>
              </w:rPr>
              <w:t>Оказание медицинской помощи в экстренной форме</w:t>
            </w:r>
          </w:p>
        </w:tc>
        <w:tc>
          <w:tcPr>
            <w:tcW w:w="6100" w:type="dxa"/>
            <w:tcBorders>
              <w:top w:val="single" w:sz="4" w:space="0" w:color="auto"/>
              <w:left w:val="single" w:sz="4" w:space="0" w:color="000000"/>
              <w:bottom w:val="single" w:sz="4" w:space="0" w:color="000000"/>
              <w:right w:val="single" w:sz="4" w:space="0" w:color="000000"/>
            </w:tcBorders>
          </w:tcPr>
          <w:p w14:paraId="2E44141B" w14:textId="21F30FB5" w:rsidR="00AB44A9" w:rsidRPr="0094504C" w:rsidRDefault="00AB44A9" w:rsidP="007E5908">
            <w:pPr>
              <w:widowControl w:val="0"/>
              <w:ind w:left="1" w:hanging="3"/>
              <w:rPr>
                <w:rFonts w:ascii="Times New Roman" w:hAnsi="Times New Roman" w:cs="Times New Roman"/>
                <w:sz w:val="24"/>
                <w:szCs w:val="24"/>
              </w:rPr>
            </w:pPr>
            <w:r w:rsidRPr="00641BDF">
              <w:rPr>
                <w:rFonts w:ascii="Times New Roman" w:hAnsi="Times New Roman" w:cs="Times New Roman"/>
                <w:sz w:val="24"/>
                <w:szCs w:val="24"/>
              </w:rPr>
              <w:t>ПК 4.1. Проводить оценку состояния беременной, роженицы, родильницы, новорождённого, требующего оказания неотложной или экстренной медицинской помощи</w:t>
            </w:r>
          </w:p>
        </w:tc>
      </w:tr>
      <w:tr w:rsidR="00AB44A9" w:rsidRPr="00692697" w14:paraId="19D5DF3F" w14:textId="77777777" w:rsidTr="00532C7E">
        <w:trPr>
          <w:trHeight w:val="118"/>
        </w:trPr>
        <w:tc>
          <w:tcPr>
            <w:tcW w:w="3529" w:type="dxa"/>
            <w:vMerge/>
            <w:tcBorders>
              <w:left w:val="single" w:sz="4" w:space="0" w:color="000000"/>
              <w:right w:val="single" w:sz="4" w:space="0" w:color="000000"/>
            </w:tcBorders>
          </w:tcPr>
          <w:p w14:paraId="1EFCC6E3" w14:textId="77777777" w:rsidR="00AB44A9" w:rsidRPr="00444071" w:rsidRDefault="00AB44A9" w:rsidP="007E5908">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6266B90C" w14:textId="673F9B92" w:rsidR="00AB44A9" w:rsidRPr="0094504C" w:rsidRDefault="00AB44A9" w:rsidP="007E5908">
            <w:pPr>
              <w:widowControl w:val="0"/>
              <w:ind w:left="1" w:hanging="3"/>
              <w:rPr>
                <w:rFonts w:ascii="Times New Roman" w:hAnsi="Times New Roman" w:cs="Times New Roman"/>
                <w:sz w:val="24"/>
                <w:szCs w:val="24"/>
              </w:rPr>
            </w:pPr>
            <w:r w:rsidRPr="00641BDF">
              <w:rPr>
                <w:rFonts w:ascii="Times New Roman" w:hAnsi="Times New Roman" w:cs="Times New Roman"/>
                <w:sz w:val="24"/>
                <w:szCs w:val="24"/>
              </w:rPr>
              <w:t>ПК 4.2. Оказывать медицинскую помощь в экстренной форме при состояниях, представляющих угрозу жизни, в том числе во время самопроизвольных неосложненных родах и в послеродовый период</w:t>
            </w:r>
          </w:p>
        </w:tc>
      </w:tr>
      <w:tr w:rsidR="00AB44A9" w:rsidRPr="00692697" w14:paraId="29CF2F21" w14:textId="77777777" w:rsidTr="00532C7E">
        <w:trPr>
          <w:trHeight w:val="118"/>
        </w:trPr>
        <w:tc>
          <w:tcPr>
            <w:tcW w:w="3529" w:type="dxa"/>
            <w:vMerge/>
            <w:tcBorders>
              <w:left w:val="single" w:sz="4" w:space="0" w:color="000000"/>
              <w:right w:val="single" w:sz="4" w:space="0" w:color="000000"/>
            </w:tcBorders>
          </w:tcPr>
          <w:p w14:paraId="016C92A2" w14:textId="77777777" w:rsidR="00AB44A9" w:rsidRPr="00444071" w:rsidRDefault="00AB44A9" w:rsidP="007E5908">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3D420BE5" w14:textId="07E30489" w:rsidR="00AB44A9" w:rsidRPr="0094504C" w:rsidRDefault="00AB44A9" w:rsidP="007E5908">
            <w:pPr>
              <w:widowControl w:val="0"/>
              <w:ind w:left="1" w:hanging="3"/>
              <w:rPr>
                <w:rFonts w:ascii="Times New Roman" w:hAnsi="Times New Roman" w:cs="Times New Roman"/>
                <w:sz w:val="24"/>
                <w:szCs w:val="24"/>
              </w:rPr>
            </w:pPr>
            <w:r w:rsidRPr="00641BDF">
              <w:rPr>
                <w:rFonts w:ascii="Times New Roman" w:hAnsi="Times New Roman" w:cs="Times New Roman"/>
                <w:sz w:val="24"/>
                <w:szCs w:val="24"/>
              </w:rPr>
              <w:t>ПК 4.3. Применять лекарственные препараты и медицинские изделия при оказании медицинской помощи в экстренной форме</w:t>
            </w:r>
          </w:p>
        </w:tc>
      </w:tr>
      <w:tr w:rsidR="00AB44A9" w:rsidRPr="00692697" w14:paraId="20830C95" w14:textId="77777777" w:rsidTr="00532C7E">
        <w:trPr>
          <w:trHeight w:val="118"/>
        </w:trPr>
        <w:tc>
          <w:tcPr>
            <w:tcW w:w="3529" w:type="dxa"/>
            <w:vMerge/>
            <w:tcBorders>
              <w:left w:val="single" w:sz="4" w:space="0" w:color="000000"/>
              <w:right w:val="single" w:sz="4" w:space="0" w:color="000000"/>
            </w:tcBorders>
          </w:tcPr>
          <w:p w14:paraId="671783D3" w14:textId="77777777" w:rsidR="00AB44A9" w:rsidRPr="00444071" w:rsidRDefault="00AB44A9" w:rsidP="007E5908">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0C291E7B" w14:textId="68ED3D62" w:rsidR="00AB44A9" w:rsidRPr="0094504C" w:rsidRDefault="00AB44A9" w:rsidP="007E5908">
            <w:pPr>
              <w:widowControl w:val="0"/>
              <w:ind w:left="1" w:hanging="3"/>
              <w:rPr>
                <w:rFonts w:ascii="Times New Roman" w:hAnsi="Times New Roman" w:cs="Times New Roman"/>
                <w:sz w:val="24"/>
                <w:szCs w:val="24"/>
              </w:rPr>
            </w:pPr>
            <w:r w:rsidRPr="00641BDF">
              <w:rPr>
                <w:rFonts w:ascii="Times New Roman" w:hAnsi="Times New Roman" w:cs="Times New Roman"/>
                <w:sz w:val="24"/>
                <w:szCs w:val="24"/>
              </w:rPr>
              <w:t>ПК 4.4. Проводить мониторинг состояния пациента при оказании неотложной или экстренной медицинской помощи во время эвакуации (транспортировки)</w:t>
            </w:r>
          </w:p>
        </w:tc>
      </w:tr>
      <w:tr w:rsidR="00AB44A9" w:rsidRPr="00692697" w14:paraId="3F7DE85D" w14:textId="77777777" w:rsidTr="00532C7E">
        <w:trPr>
          <w:trHeight w:val="118"/>
        </w:trPr>
        <w:tc>
          <w:tcPr>
            <w:tcW w:w="3529" w:type="dxa"/>
            <w:vMerge/>
            <w:tcBorders>
              <w:left w:val="single" w:sz="4" w:space="0" w:color="000000"/>
              <w:right w:val="single" w:sz="4" w:space="0" w:color="000000"/>
            </w:tcBorders>
          </w:tcPr>
          <w:p w14:paraId="5E8676EF" w14:textId="77777777" w:rsidR="00AB44A9" w:rsidRPr="00444071" w:rsidRDefault="00AB44A9" w:rsidP="007E5908">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678DA19D" w14:textId="189E59AA" w:rsidR="00AB44A9" w:rsidRPr="0094504C" w:rsidRDefault="00AB44A9" w:rsidP="007E5908">
            <w:pPr>
              <w:widowControl w:val="0"/>
              <w:ind w:left="1" w:hanging="3"/>
              <w:rPr>
                <w:rFonts w:ascii="Times New Roman" w:hAnsi="Times New Roman" w:cs="Times New Roman"/>
                <w:sz w:val="24"/>
                <w:szCs w:val="24"/>
              </w:rPr>
            </w:pPr>
            <w:r w:rsidRPr="00641BDF">
              <w:rPr>
                <w:rFonts w:ascii="Times New Roman" w:hAnsi="Times New Roman" w:cs="Times New Roman"/>
                <w:sz w:val="24"/>
                <w:szCs w:val="24"/>
              </w:rPr>
              <w:t>ПК 4.5. Устанавливать медицинские показания и направлять пациентов в профильные медицинские организации для получения специализированной медицинской помощи</w:t>
            </w:r>
          </w:p>
        </w:tc>
      </w:tr>
      <w:tr w:rsidR="00AB44A9" w:rsidRPr="00692697" w14:paraId="16556D5E" w14:textId="77777777" w:rsidTr="00532C7E">
        <w:trPr>
          <w:trHeight w:val="118"/>
        </w:trPr>
        <w:tc>
          <w:tcPr>
            <w:tcW w:w="3529" w:type="dxa"/>
            <w:vMerge/>
            <w:tcBorders>
              <w:left w:val="single" w:sz="4" w:space="0" w:color="000000"/>
              <w:bottom w:val="single" w:sz="4" w:space="0" w:color="auto"/>
              <w:right w:val="single" w:sz="4" w:space="0" w:color="000000"/>
            </w:tcBorders>
          </w:tcPr>
          <w:p w14:paraId="5C4819F1" w14:textId="77777777" w:rsidR="00AB44A9" w:rsidRPr="00444071" w:rsidRDefault="00AB44A9" w:rsidP="007E5908">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55180A71" w14:textId="6594C32C" w:rsidR="00AB44A9" w:rsidRPr="0094504C" w:rsidRDefault="00AB44A9" w:rsidP="007E5908">
            <w:pPr>
              <w:widowControl w:val="0"/>
              <w:ind w:left="1" w:hanging="3"/>
              <w:rPr>
                <w:rFonts w:ascii="Times New Roman" w:hAnsi="Times New Roman" w:cs="Times New Roman"/>
                <w:sz w:val="24"/>
                <w:szCs w:val="24"/>
              </w:rPr>
            </w:pPr>
            <w:r w:rsidRPr="00641BDF">
              <w:rPr>
                <w:rFonts w:ascii="Times New Roman" w:hAnsi="Times New Roman" w:cs="Times New Roman"/>
                <w:sz w:val="24"/>
                <w:szCs w:val="24"/>
              </w:rPr>
              <w:t>ПК 4.6. Обеспечивать госпитализацию пациентов, нуждающихся в оказании специализированной медицинской помощи</w:t>
            </w:r>
          </w:p>
        </w:tc>
      </w:tr>
    </w:tbl>
    <w:p w14:paraId="46F3A692" w14:textId="5B525667" w:rsidR="00D13E2F" w:rsidRDefault="00D13E2F" w:rsidP="00C07FB3">
      <w:pPr>
        <w:pStyle w:val="a4"/>
        <w:spacing w:line="276" w:lineRule="auto"/>
        <w:ind w:left="0" w:firstLine="709"/>
        <w:jc w:val="both"/>
        <w:rPr>
          <w:rFonts w:ascii="Times New Roman" w:hAnsi="Times New Roman" w:cs="Times New Roman"/>
          <w:i/>
          <w:iCs/>
          <w:shd w:val="clear" w:color="auto" w:fill="FFFFFF"/>
        </w:rPr>
      </w:pPr>
    </w:p>
    <w:p w14:paraId="2371AEF9" w14:textId="77777777" w:rsidR="00D570F5" w:rsidRPr="00C07FB3" w:rsidRDefault="00D570F5" w:rsidP="00C07FB3">
      <w:pPr>
        <w:pStyle w:val="a4"/>
        <w:spacing w:line="276" w:lineRule="auto"/>
        <w:ind w:left="0" w:firstLine="709"/>
        <w:jc w:val="both"/>
        <w:rPr>
          <w:rFonts w:ascii="Times New Roman" w:hAnsi="Times New Roman" w:cs="Times New Roman"/>
          <w:i/>
          <w:iCs/>
          <w:shd w:val="clear" w:color="auto" w:fill="FFFFFF"/>
        </w:rPr>
      </w:pPr>
    </w:p>
    <w:p w14:paraId="4A99D6DB" w14:textId="77777777" w:rsidR="00E04296" w:rsidRDefault="00C47807" w:rsidP="00E04296">
      <w:pPr>
        <w:suppressAutoHyphens/>
        <w:spacing w:line="276" w:lineRule="auto"/>
        <w:ind w:firstLine="708"/>
        <w:jc w:val="both"/>
        <w:rPr>
          <w:rFonts w:ascii="Times New Roman" w:hAnsi="Times New Roman" w:cs="Times New Roman"/>
          <w:i/>
          <w:color w:val="0070C0"/>
          <w:sz w:val="24"/>
          <w:szCs w:val="24"/>
        </w:rPr>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по </w:t>
      </w:r>
      <w:r w:rsidR="00467909" w:rsidRPr="00467909">
        <w:rPr>
          <w:rFonts w:ascii="Times New Roman" w:hAnsi="Times New Roman" w:cs="Times New Roman"/>
          <w:sz w:val="24"/>
          <w:szCs w:val="24"/>
        </w:rPr>
        <w:t>специальности 3</w:t>
      </w:r>
      <w:r w:rsidR="00532C7E">
        <w:rPr>
          <w:rFonts w:ascii="Times New Roman" w:hAnsi="Times New Roman" w:cs="Times New Roman"/>
          <w:sz w:val="24"/>
          <w:szCs w:val="24"/>
        </w:rPr>
        <w:t>1</w:t>
      </w:r>
      <w:r w:rsidR="00467909" w:rsidRPr="00467909">
        <w:rPr>
          <w:rFonts w:ascii="Times New Roman" w:hAnsi="Times New Roman" w:cs="Times New Roman"/>
          <w:sz w:val="24"/>
          <w:szCs w:val="24"/>
        </w:rPr>
        <w:t>.02.0</w:t>
      </w:r>
      <w:r w:rsidR="00532C7E">
        <w:rPr>
          <w:rFonts w:ascii="Times New Roman" w:hAnsi="Times New Roman" w:cs="Times New Roman"/>
          <w:sz w:val="24"/>
          <w:szCs w:val="24"/>
        </w:rPr>
        <w:t>2</w:t>
      </w:r>
      <w:r w:rsidR="00467909" w:rsidRPr="00467909">
        <w:rPr>
          <w:rFonts w:ascii="Times New Roman" w:hAnsi="Times New Roman" w:cs="Times New Roman"/>
          <w:sz w:val="24"/>
          <w:szCs w:val="24"/>
        </w:rPr>
        <w:t xml:space="preserve"> </w:t>
      </w:r>
      <w:r w:rsidR="00532C7E">
        <w:rPr>
          <w:rFonts w:ascii="Times New Roman" w:hAnsi="Times New Roman" w:cs="Times New Roman"/>
          <w:sz w:val="24"/>
          <w:szCs w:val="24"/>
        </w:rPr>
        <w:t>Акушерское</w:t>
      </w:r>
      <w:r w:rsidR="00467909" w:rsidRPr="00467909">
        <w:rPr>
          <w:rFonts w:ascii="Times New Roman" w:hAnsi="Times New Roman" w:cs="Times New Roman"/>
          <w:sz w:val="24"/>
          <w:szCs w:val="24"/>
        </w:rPr>
        <w:t xml:space="preserve"> дело</w:t>
      </w:r>
      <w:r w:rsidRPr="00467909">
        <w:rPr>
          <w:rFonts w:ascii="Times New Roman" w:eastAsia="Calibri" w:hAnsi="Times New Roman" w:cs="Times New Roman"/>
          <w:sz w:val="24"/>
          <w:szCs w:val="24"/>
        </w:rPr>
        <w:t>,</w:t>
      </w:r>
      <w:r w:rsidRPr="00467909">
        <w:rPr>
          <w:rFonts w:ascii="Times New Roman" w:hAnsi="Times New Roman" w:cs="Times New Roman"/>
          <w:sz w:val="24"/>
          <w:szCs w:val="24"/>
        </w:rPr>
        <w:t xml:space="preserve"> </w:t>
      </w:r>
      <w:r w:rsidR="00E04296" w:rsidRPr="00985111">
        <w:rPr>
          <w:rFonts w:ascii="Times New Roman" w:hAnsi="Times New Roman" w:cs="Times New Roman"/>
          <w:iCs/>
          <w:sz w:val="24"/>
          <w:szCs w:val="24"/>
        </w:rPr>
        <w:t xml:space="preserve">сдают ГИА в </w:t>
      </w:r>
      <w:r w:rsidR="00E04296" w:rsidRPr="004922D6">
        <w:rPr>
          <w:rFonts w:ascii="Times New Roman" w:hAnsi="Times New Roman" w:cs="Times New Roman"/>
          <w:iCs/>
          <w:sz w:val="24"/>
          <w:szCs w:val="24"/>
        </w:rPr>
        <w:t>форме</w:t>
      </w:r>
      <w:r w:rsidR="00E04296">
        <w:rPr>
          <w:rFonts w:ascii="Times New Roman" w:hAnsi="Times New Roman" w:cs="Times New Roman"/>
          <w:iCs/>
          <w:sz w:val="24"/>
          <w:szCs w:val="24"/>
        </w:rPr>
        <w:t xml:space="preserve"> демонстрационного экзамена</w:t>
      </w:r>
      <w:r w:rsidR="00E04296" w:rsidRPr="00261E09">
        <w:rPr>
          <w:rFonts w:ascii="Times New Roman" w:hAnsi="Times New Roman" w:cs="Times New Roman"/>
          <w:iCs/>
          <w:sz w:val="24"/>
          <w:szCs w:val="24"/>
        </w:rPr>
        <w:t xml:space="preserve"> профильного уровня и/или </w:t>
      </w:r>
      <w:r w:rsidR="00E04296">
        <w:rPr>
          <w:rFonts w:ascii="Times New Roman" w:hAnsi="Times New Roman" w:cs="Times New Roman"/>
          <w:iCs/>
          <w:sz w:val="24"/>
          <w:szCs w:val="24"/>
        </w:rPr>
        <w:t>государственного экзамена.</w:t>
      </w:r>
    </w:p>
    <w:p w14:paraId="0AD47324" w14:textId="77777777" w:rsidR="00E04296" w:rsidRDefault="00E04296" w:rsidP="00E04296">
      <w:pPr>
        <w:suppressAutoHyphens/>
        <w:spacing w:line="276" w:lineRule="auto"/>
        <w:ind w:firstLine="708"/>
        <w:jc w:val="both"/>
      </w:pPr>
    </w:p>
    <w:p w14:paraId="1351EEEB" w14:textId="77777777" w:rsidR="00E04296" w:rsidRDefault="00E04296" w:rsidP="00E04296">
      <w:pPr>
        <w:suppressAutoHyphens/>
        <w:spacing w:line="276" w:lineRule="auto"/>
        <w:ind w:firstLine="708"/>
        <w:jc w:val="both"/>
      </w:pPr>
    </w:p>
    <w:p w14:paraId="494761BF" w14:textId="77777777" w:rsidR="00E04296" w:rsidRPr="00B63840" w:rsidRDefault="00E04296" w:rsidP="00E0429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1"/>
      <w:bookmarkStart w:id="6" w:name="_Toc167908826"/>
      <w:bookmarkStart w:id="7" w:name="_Toc167913531"/>
      <w:r w:rsidRPr="00B63840">
        <w:rPr>
          <w:rFonts w:ascii="Times New Roman" w:eastAsia="Times New Roman" w:hAnsi="Times New Roman" w:cs="Times New Roman"/>
          <w:b/>
          <w:bCs/>
          <w:sz w:val="24"/>
          <w:szCs w:val="24"/>
          <w:lang w:eastAsia="zh-CN"/>
        </w:rPr>
        <w:t>Примерные требования к проведению демонстрационного экзамена</w:t>
      </w:r>
      <w:bookmarkEnd w:id="5"/>
      <w:bookmarkEnd w:id="6"/>
      <w:bookmarkEnd w:id="7"/>
    </w:p>
    <w:p w14:paraId="527DB4F3" w14:textId="77777777" w:rsidR="00E04296" w:rsidRDefault="00E04296" w:rsidP="00E0429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3B93C2F1" w14:textId="77777777" w:rsidR="00E04296" w:rsidRPr="00F041F6" w:rsidRDefault="00E04296" w:rsidP="00E0429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2EAA6A46" w14:textId="77777777" w:rsidR="00E04296" w:rsidRDefault="00E04296" w:rsidP="00E04296">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 xml:space="preserve">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w:t>
      </w:r>
      <w:r w:rsidRPr="00B63840">
        <w:rPr>
          <w:rFonts w:ascii="Times New Roman" w:eastAsia="Times New Roman" w:hAnsi="Times New Roman" w:cs="Times New Roman"/>
          <w:sz w:val="24"/>
          <w:szCs w:val="24"/>
          <w:lang w:eastAsia="zh-CN"/>
        </w:rPr>
        <w:lastRenderedPageBreak/>
        <w:t>демонстрационного экзамена, требования к составу экспертных групп, инструкции по технике безопасности, а также образцы заданий.</w:t>
      </w:r>
    </w:p>
    <w:p w14:paraId="5ABBC749" w14:textId="77777777" w:rsidR="00E04296" w:rsidRPr="00BA4A71" w:rsidRDefault="00E04296" w:rsidP="00E04296">
      <w:pPr>
        <w:suppressAutoHyphens/>
        <w:spacing w:line="276" w:lineRule="auto"/>
        <w:ind w:firstLine="708"/>
        <w:jc w:val="both"/>
      </w:pPr>
    </w:p>
    <w:p w14:paraId="70D91CC6" w14:textId="77777777" w:rsidR="00E04296" w:rsidRPr="00B63840" w:rsidRDefault="00E04296" w:rsidP="00E0429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8" w:name="_Toc167908827"/>
      <w:bookmarkStart w:id="9" w:name="_Toc167913532"/>
      <w:r w:rsidRPr="00B63840">
        <w:rPr>
          <w:rFonts w:ascii="Times New Roman" w:eastAsia="Times New Roman" w:hAnsi="Times New Roman" w:cs="Times New Roman"/>
          <w:b/>
          <w:bCs/>
          <w:sz w:val="24"/>
          <w:szCs w:val="24"/>
          <w:lang w:eastAsia="zh-CN"/>
        </w:rPr>
        <w:t>Примерные требования к проведению государственного экзамена</w:t>
      </w:r>
      <w:bookmarkEnd w:id="8"/>
      <w:bookmarkEnd w:id="9"/>
    </w:p>
    <w:p w14:paraId="5431CF4A" w14:textId="77777777" w:rsidR="00E04296" w:rsidRDefault="00E04296" w:rsidP="00E04296">
      <w:pPr>
        <w:tabs>
          <w:tab w:val="left" w:pos="1134"/>
        </w:tabs>
        <w:ind w:firstLine="709"/>
        <w:jc w:val="both"/>
        <w:rPr>
          <w:rFonts w:ascii="Times New Roman" w:hAnsi="Times New Roman"/>
          <w:sz w:val="24"/>
          <w:szCs w:val="24"/>
        </w:rPr>
      </w:pPr>
      <w:r w:rsidRPr="00580A60">
        <w:rPr>
          <w:rFonts w:ascii="Times New Roman" w:hAnsi="Times New Roman"/>
          <w:sz w:val="24"/>
          <w:szCs w:val="24"/>
        </w:rPr>
        <w:t>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данного 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14:paraId="15EA315D" w14:textId="77777777" w:rsidR="00E04296" w:rsidRPr="00B63840" w:rsidRDefault="00E04296" w:rsidP="00E04296">
      <w:pPr>
        <w:ind w:firstLine="680"/>
        <w:jc w:val="both"/>
        <w:rPr>
          <w:sz w:val="24"/>
          <w:szCs w:val="24"/>
        </w:rPr>
      </w:pPr>
      <w:r w:rsidRPr="00B63840">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54746A57" w14:textId="77777777" w:rsidR="00E04296" w:rsidRPr="00B63840" w:rsidRDefault="00E04296" w:rsidP="00E04296">
      <w:pPr>
        <w:ind w:firstLine="708"/>
        <w:jc w:val="both"/>
        <w:rPr>
          <w:rFonts w:ascii="Times New Roman" w:hAnsi="Times New Roman"/>
          <w:sz w:val="24"/>
          <w:szCs w:val="24"/>
        </w:rPr>
      </w:pPr>
      <w:r w:rsidRPr="00B63840">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14:paraId="1120763B" w14:textId="77777777" w:rsidR="00E04296" w:rsidRPr="00B63840" w:rsidRDefault="00E04296" w:rsidP="00E04296">
      <w:pPr>
        <w:tabs>
          <w:tab w:val="left" w:pos="1134"/>
        </w:tabs>
        <w:ind w:firstLine="709"/>
        <w:jc w:val="both"/>
        <w:rPr>
          <w:sz w:val="24"/>
          <w:szCs w:val="24"/>
          <w:shd w:val="clear" w:color="auto" w:fill="FFFF00"/>
        </w:rPr>
      </w:pPr>
      <w:r w:rsidRPr="00B63840">
        <w:rPr>
          <w:rFonts w:ascii="Times New Roman" w:hAnsi="Times New Roman"/>
          <w:sz w:val="24"/>
          <w:szCs w:val="24"/>
        </w:rPr>
        <w:t>Государственный экзамен может проводиться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w:t>
      </w:r>
      <w:r w:rsidRPr="00B63840">
        <w:rPr>
          <w:rFonts w:ascii="Times New Roman" w:hAnsi="Times New Roman"/>
          <w:sz w:val="24"/>
          <w:szCs w:val="24"/>
          <w:shd w:val="clear" w:color="auto" w:fill="FFFF00"/>
        </w:rPr>
        <w:t xml:space="preserve"> </w:t>
      </w:r>
    </w:p>
    <w:p w14:paraId="25647B1E" w14:textId="77777777" w:rsidR="00E04296" w:rsidRPr="00B63840" w:rsidRDefault="00E04296" w:rsidP="00E04296">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отводимое на выполнения заданий государственной итоговой </w:t>
      </w:r>
      <w:r w:rsidRPr="00580A60">
        <w:rPr>
          <w:rFonts w:ascii="Times New Roman" w:hAnsi="Times New Roman"/>
          <w:sz w:val="24"/>
          <w:szCs w:val="24"/>
        </w:rPr>
        <w:t xml:space="preserve">аттестации – </w:t>
      </w:r>
      <w:r>
        <w:rPr>
          <w:rFonts w:ascii="Times New Roman" w:hAnsi="Times New Roman"/>
          <w:sz w:val="24"/>
          <w:szCs w:val="24"/>
        </w:rPr>
        <w:t>2,5</w:t>
      </w:r>
      <w:r w:rsidRPr="00580A60">
        <w:rPr>
          <w:rFonts w:ascii="Times New Roman" w:hAnsi="Times New Roman"/>
          <w:sz w:val="24"/>
          <w:szCs w:val="24"/>
        </w:rPr>
        <w:t xml:space="preserve"> ч. (астрономических</w:t>
      </w:r>
      <w:r w:rsidRPr="00B63840">
        <w:rPr>
          <w:rFonts w:ascii="Times New Roman" w:hAnsi="Times New Roman"/>
          <w:sz w:val="24"/>
          <w:szCs w:val="24"/>
        </w:rPr>
        <w:t xml:space="preserve">). </w:t>
      </w:r>
    </w:p>
    <w:p w14:paraId="1AD404E5" w14:textId="77777777" w:rsidR="00E04296" w:rsidRPr="00B63840" w:rsidRDefault="00E04296" w:rsidP="00E04296">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для выполнения первого этапа государственного экзамена: теоретический этап – </w:t>
      </w:r>
      <w:r>
        <w:rPr>
          <w:rFonts w:ascii="Times New Roman" w:hAnsi="Times New Roman"/>
          <w:sz w:val="24"/>
          <w:szCs w:val="24"/>
        </w:rPr>
        <w:t>2</w:t>
      </w:r>
      <w:r w:rsidRPr="00B63840">
        <w:rPr>
          <w:rFonts w:ascii="Times New Roman" w:hAnsi="Times New Roman"/>
          <w:sz w:val="24"/>
          <w:szCs w:val="24"/>
        </w:rPr>
        <w:t xml:space="preserve"> ч</w:t>
      </w:r>
      <w:r>
        <w:rPr>
          <w:rFonts w:ascii="Times New Roman" w:hAnsi="Times New Roman"/>
          <w:sz w:val="24"/>
          <w:szCs w:val="24"/>
        </w:rPr>
        <w:t>.</w:t>
      </w:r>
      <w:r w:rsidRPr="00B63840">
        <w:rPr>
          <w:rFonts w:ascii="Times New Roman" w:hAnsi="Times New Roman"/>
          <w:sz w:val="24"/>
          <w:szCs w:val="24"/>
        </w:rPr>
        <w:t xml:space="preserve"> (астрономический).</w:t>
      </w:r>
    </w:p>
    <w:p w14:paraId="52CC743F" w14:textId="77777777" w:rsidR="00E04296" w:rsidRPr="00B63840" w:rsidRDefault="00E04296" w:rsidP="00E04296">
      <w:pPr>
        <w:tabs>
          <w:tab w:val="left" w:pos="1134"/>
        </w:tabs>
        <w:ind w:firstLine="709"/>
        <w:jc w:val="both"/>
        <w:rPr>
          <w:rFonts w:ascii="Times New Roman" w:hAnsi="Times New Roman"/>
          <w:sz w:val="24"/>
          <w:szCs w:val="24"/>
        </w:rPr>
      </w:pPr>
      <w:r w:rsidRPr="00B63840">
        <w:rPr>
          <w:rFonts w:ascii="Times New Roman" w:hAnsi="Times New Roman"/>
          <w:sz w:val="24"/>
          <w:szCs w:val="24"/>
        </w:rPr>
        <w:t>Рекомендуемое максимальное время для выполнения второго этапа государственного экзамена: решение практико-ориентированных профессиональных задач –</w:t>
      </w:r>
      <w:r>
        <w:rPr>
          <w:rFonts w:ascii="Times New Roman" w:hAnsi="Times New Roman"/>
          <w:sz w:val="24"/>
          <w:szCs w:val="24"/>
        </w:rPr>
        <w:t xml:space="preserve"> 0,5 ч.</w:t>
      </w:r>
      <w:r w:rsidRPr="00B63840">
        <w:rPr>
          <w:rFonts w:ascii="Times New Roman" w:hAnsi="Times New Roman"/>
          <w:sz w:val="24"/>
          <w:szCs w:val="24"/>
        </w:rPr>
        <w:t xml:space="preserve"> (астрономический).</w:t>
      </w:r>
    </w:p>
    <w:p w14:paraId="0894716D" w14:textId="77777777" w:rsidR="00E04296" w:rsidRPr="00B63840" w:rsidRDefault="00E04296" w:rsidP="00E04296">
      <w:pPr>
        <w:spacing w:line="276" w:lineRule="auto"/>
        <w:ind w:firstLine="709"/>
        <w:jc w:val="both"/>
        <w:rPr>
          <w:rFonts w:ascii="Times New Roman" w:hAnsi="Times New Roman" w:cs="Times New Roman"/>
          <w:sz w:val="24"/>
          <w:szCs w:val="24"/>
          <w:shd w:val="clear" w:color="auto" w:fill="FFFFFF"/>
          <w:lang w:eastAsia="ru-RU"/>
        </w:rPr>
      </w:pPr>
      <w:r w:rsidRPr="00B63840">
        <w:rPr>
          <w:rFonts w:ascii="Times New Roman" w:hAnsi="Times New Roman" w:cs="Times New Roman"/>
          <w:sz w:val="24"/>
          <w:szCs w:val="24"/>
          <w:shd w:val="clear" w:color="auto" w:fill="FFFFFF"/>
          <w:lang w:eastAsia="ru-RU"/>
        </w:rPr>
        <w:t>Для проведения государственного экзамена (далее – ГЭ) оценочные материалы разрабатываются образовательной организацией самостоятельно.</w:t>
      </w:r>
    </w:p>
    <w:p w14:paraId="41D02296" w14:textId="77777777" w:rsidR="00E04296" w:rsidRPr="00B63840" w:rsidRDefault="00E04296" w:rsidP="00E04296">
      <w:pPr>
        <w:ind w:firstLine="709"/>
        <w:jc w:val="both"/>
        <w:rPr>
          <w:rFonts w:ascii="Times New Roman" w:hAnsi="Times New Roman"/>
          <w:sz w:val="24"/>
          <w:szCs w:val="24"/>
        </w:rPr>
      </w:pPr>
      <w:r w:rsidRPr="00B63840">
        <w:rPr>
          <w:rFonts w:ascii="Times New Roman" w:hAnsi="Times New Roman"/>
          <w:sz w:val="24"/>
          <w:szCs w:val="24"/>
        </w:rPr>
        <w:t>Сроки проведения ГИА регламентируются образовательной организацией в календарном учебном графике на текущий учебный год.</w:t>
      </w:r>
    </w:p>
    <w:p w14:paraId="68CBB2F9" w14:textId="77777777" w:rsidR="00E04296" w:rsidRPr="00BA4A71" w:rsidRDefault="00E04296" w:rsidP="00E04296">
      <w:pPr>
        <w:ind w:firstLine="708"/>
        <w:jc w:val="both"/>
        <w:rPr>
          <w:rFonts w:ascii="Times New Roman" w:hAnsi="Times New Roman"/>
          <w:sz w:val="24"/>
          <w:szCs w:val="24"/>
        </w:rPr>
      </w:pPr>
      <w:r w:rsidRPr="00B63840">
        <w:rPr>
          <w:rFonts w:ascii="Times New Roman" w:hAnsi="Times New Roman"/>
          <w:sz w:val="24"/>
          <w:szCs w:val="24"/>
        </w:rPr>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организаций-партнеров, направление деятельности которых соответствует области профессиональной деятельности, к которой готовятся выпускники, </w:t>
      </w:r>
      <w:r w:rsidRPr="00BA4A71">
        <w:rPr>
          <w:rFonts w:ascii="Times New Roman" w:hAnsi="Times New Roman"/>
          <w:sz w:val="24"/>
          <w:szCs w:val="24"/>
        </w:rPr>
        <w:t>членов аккредитационных комиссий, сформированных Министерством здравоохранения Российской Федерации (при проведении ГИА выпускников, осваивающих образовательные программы в области медицинского образования и фармацевтического образования)</w:t>
      </w:r>
    </w:p>
    <w:p w14:paraId="699DFC88" w14:textId="77777777" w:rsidR="00E04296" w:rsidRPr="00BA4A71" w:rsidRDefault="00E04296" w:rsidP="00E04296">
      <w:pPr>
        <w:suppressAutoHyphens/>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Условия проведения </w:t>
      </w:r>
      <w:r>
        <w:rPr>
          <w:rFonts w:ascii="Times New Roman" w:eastAsia="Times New Roman" w:hAnsi="Times New Roman" w:cs="Times New Roman"/>
          <w:sz w:val="24"/>
          <w:szCs w:val="24"/>
          <w:lang w:eastAsia="zh-CN"/>
        </w:rPr>
        <w:t xml:space="preserve">и систему оценивания </w:t>
      </w:r>
      <w:r w:rsidRPr="00B63840">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6CEDD3D5" w14:textId="77777777" w:rsidR="00E04296" w:rsidRPr="00BA4A71" w:rsidRDefault="00E04296" w:rsidP="00E04296">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0" w:name="_Toc167908828"/>
      <w:bookmarkStart w:id="11" w:name="_Toc167911764"/>
      <w:bookmarkStart w:id="12" w:name="_Toc167913533"/>
      <w:r w:rsidRPr="00BA4A71">
        <w:rPr>
          <w:rFonts w:ascii="Times New Roman" w:eastAsia="Times New Roman" w:hAnsi="Times New Roman" w:cs="Times New Roman"/>
          <w:sz w:val="24"/>
          <w:szCs w:val="24"/>
          <w:lang w:eastAsia="zh-CN"/>
        </w:rPr>
        <w:t>При наличии иных форм и сочетаний форм ГИА структура примерной программы ГИА определяется разработчиками ПОП.</w:t>
      </w:r>
      <w:bookmarkEnd w:id="10"/>
      <w:bookmarkEnd w:id="11"/>
      <w:bookmarkEnd w:id="12"/>
    </w:p>
    <w:p w14:paraId="7AE477D4" w14:textId="77777777" w:rsidR="00E04296" w:rsidRDefault="00E04296" w:rsidP="00E04296">
      <w:pPr>
        <w:pStyle w:val="a4"/>
        <w:suppressAutoHyphens/>
        <w:spacing w:line="276" w:lineRule="auto"/>
        <w:ind w:left="0" w:firstLine="709"/>
        <w:jc w:val="both"/>
        <w:rPr>
          <w:rFonts w:ascii="Times New Roman" w:eastAsia="Times New Roman" w:hAnsi="Times New Roman" w:cs="Times New Roman"/>
          <w:sz w:val="24"/>
          <w:szCs w:val="24"/>
          <w:highlight w:val="green"/>
          <w:lang w:eastAsia="zh-CN"/>
        </w:rPr>
      </w:pPr>
    </w:p>
    <w:p w14:paraId="29D5FE1F" w14:textId="77777777" w:rsidR="00E04296" w:rsidRPr="00BC58DA" w:rsidRDefault="00E04296" w:rsidP="00E0429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3" w:name="_Toc167911765"/>
      <w:bookmarkStart w:id="14" w:name="_Toc167913534"/>
      <w:r w:rsidRPr="00BC58DA">
        <w:rPr>
          <w:rFonts w:ascii="Times New Roman" w:eastAsia="Times New Roman" w:hAnsi="Times New Roman" w:cs="Times New Roman"/>
          <w:b/>
          <w:bCs/>
          <w:sz w:val="24"/>
          <w:szCs w:val="24"/>
          <w:lang w:eastAsia="zh-CN"/>
        </w:rPr>
        <w:t>Примерная структура программы ГИА</w:t>
      </w:r>
      <w:bookmarkEnd w:id="13"/>
      <w:bookmarkEnd w:id="14"/>
    </w:p>
    <w:p w14:paraId="1182B9B7" w14:textId="77777777" w:rsidR="00E04296" w:rsidRPr="00BC58DA" w:rsidRDefault="00E04296" w:rsidP="00E04296">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5" w:name="_Toc167911766"/>
      <w:bookmarkStart w:id="16" w:name="_Toc167913535"/>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bookmarkEnd w:id="15"/>
      <w:bookmarkEnd w:id="16"/>
      <w:r w:rsidRPr="00BC58DA">
        <w:rPr>
          <w:rFonts w:ascii="Times New Roman" w:eastAsia="Times New Roman" w:hAnsi="Times New Roman" w:cs="Times New Roman"/>
          <w:sz w:val="24"/>
          <w:szCs w:val="24"/>
          <w:lang w:eastAsia="zh-CN"/>
        </w:rPr>
        <w:t xml:space="preserve"> </w:t>
      </w:r>
    </w:p>
    <w:p w14:paraId="5F1B5BC6" w14:textId="77777777" w:rsidR="00E04296" w:rsidRPr="00BC58DA" w:rsidRDefault="00E04296" w:rsidP="00E04296">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7" w:name="_Toc167911767"/>
      <w:bookmarkStart w:id="18" w:name="_Toc167913536"/>
      <w:r w:rsidRPr="00BC58DA">
        <w:rPr>
          <w:rFonts w:ascii="Times New Roman" w:eastAsia="Times New Roman" w:hAnsi="Times New Roman" w:cs="Times New Roman"/>
          <w:sz w:val="24"/>
          <w:szCs w:val="24"/>
          <w:lang w:eastAsia="zh-CN"/>
        </w:rPr>
        <w:lastRenderedPageBreak/>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bookmarkEnd w:id="17"/>
      <w:bookmarkEnd w:id="18"/>
    </w:p>
    <w:p w14:paraId="379CA0E8" w14:textId="77777777" w:rsidR="00E04296" w:rsidRPr="00BC58DA" w:rsidRDefault="00E04296" w:rsidP="00E04296">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9" w:name="_Toc167911768"/>
      <w:bookmarkStart w:id="20" w:name="_Toc167913537"/>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bookmarkEnd w:id="19"/>
      <w:bookmarkEnd w:id="20"/>
    </w:p>
    <w:p w14:paraId="0ED5C64A" w14:textId="77777777" w:rsidR="00E04296" w:rsidRPr="00BC58DA" w:rsidRDefault="00E04296" w:rsidP="00E04296">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21" w:name="_Toc167911769"/>
      <w:bookmarkStart w:id="22" w:name="_Toc167913538"/>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bookmarkEnd w:id="21"/>
      <w:bookmarkEnd w:id="22"/>
    </w:p>
    <w:p w14:paraId="3A24CED6" w14:textId="77777777" w:rsidR="00E04296" w:rsidRPr="00BC58DA" w:rsidRDefault="00E04296" w:rsidP="00E04296">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23" w:name="_Toc167911770"/>
      <w:bookmarkStart w:id="24" w:name="_Toc167913539"/>
      <w:r w:rsidRPr="00BC58D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bookmarkEnd w:id="23"/>
      <w:bookmarkEnd w:id="24"/>
    </w:p>
    <w:p w14:paraId="311FCC4C" w14:textId="77777777" w:rsidR="00E04296" w:rsidRPr="00BC58DA" w:rsidRDefault="00E04296" w:rsidP="00E04296">
      <w:pPr>
        <w:pStyle w:val="a4"/>
        <w:suppressAutoHyphens/>
        <w:spacing w:line="276" w:lineRule="auto"/>
        <w:ind w:left="0" w:firstLine="709"/>
        <w:jc w:val="both"/>
        <w:rPr>
          <w:rFonts w:ascii="Times New Roman" w:eastAsia="Times New Roman" w:hAnsi="Times New Roman" w:cs="Times New Roman"/>
          <w:i/>
          <w:iCs/>
          <w:sz w:val="24"/>
          <w:szCs w:val="24"/>
          <w:lang w:eastAsia="zh-CN"/>
        </w:rPr>
      </w:pPr>
      <w:bookmarkStart w:id="25" w:name="_Toc167911771"/>
      <w:bookmarkStart w:id="26" w:name="_Toc167913540"/>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bookmarkEnd w:id="25"/>
      <w:bookmarkEnd w:id="26"/>
    </w:p>
    <w:p w14:paraId="2BED504F" w14:textId="77777777" w:rsidR="00E04296" w:rsidRPr="00BC58DA" w:rsidRDefault="00E04296" w:rsidP="00E04296">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A2EB23A" w14:textId="77777777" w:rsidR="00E04296" w:rsidRPr="005B0532" w:rsidRDefault="00E04296" w:rsidP="00E0429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7" w:name="_Toc167911772"/>
      <w:bookmarkStart w:id="28" w:name="_Toc167913541"/>
      <w:r w:rsidRPr="00BC58DA">
        <w:rPr>
          <w:rFonts w:ascii="Times New Roman" w:eastAsia="Times New Roman" w:hAnsi="Times New Roman" w:cs="Times New Roman"/>
          <w:b/>
          <w:bCs/>
          <w:sz w:val="24"/>
          <w:szCs w:val="24"/>
          <w:lang w:eastAsia="zh-CN"/>
        </w:rPr>
        <w:t>Приложения:</w:t>
      </w:r>
      <w:bookmarkEnd w:id="27"/>
      <w:bookmarkEnd w:id="28"/>
    </w:p>
    <w:p w14:paraId="7C783881" w14:textId="77777777" w:rsidR="00E04296" w:rsidRPr="00BC58DA" w:rsidRDefault="00E04296" w:rsidP="00E04296">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29" w:name="_Toc167911773"/>
      <w:bookmarkStart w:id="30" w:name="_Toc167913542"/>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bookmarkEnd w:id="29"/>
      <w:bookmarkEnd w:id="30"/>
    </w:p>
    <w:p w14:paraId="2B1C9A1C" w14:textId="77777777" w:rsidR="00E04296" w:rsidRPr="00F041F6" w:rsidRDefault="00E04296" w:rsidP="00E04296">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bookmarkStart w:id="31" w:name="_Toc167911774"/>
      <w:bookmarkStart w:id="32" w:name="_Toc167913543"/>
      <w:r w:rsidRPr="00BC58DA">
        <w:rPr>
          <w:rFonts w:ascii="Times New Roman" w:eastAsia="Times New Roman" w:hAnsi="Times New Roman" w:cs="Times New Roman"/>
          <w:sz w:val="24"/>
          <w:szCs w:val="24"/>
          <w:lang w:eastAsia="zh-CN"/>
        </w:rPr>
        <w:t xml:space="preserve">Оценочные материалы в соответствии со структурой </w:t>
      </w:r>
      <w:r>
        <w:rPr>
          <w:rFonts w:ascii="Times New Roman" w:eastAsia="Times New Roman" w:hAnsi="Times New Roman" w:cs="Times New Roman"/>
          <w:sz w:val="24"/>
          <w:szCs w:val="24"/>
          <w:lang w:eastAsia="zh-CN"/>
        </w:rPr>
        <w:t>ДЭ/</w:t>
      </w:r>
      <w:r w:rsidRPr="00BC58DA">
        <w:rPr>
          <w:rFonts w:ascii="Times New Roman" w:eastAsia="Times New Roman" w:hAnsi="Times New Roman" w:cs="Times New Roman"/>
          <w:sz w:val="24"/>
          <w:szCs w:val="24"/>
          <w:lang w:eastAsia="zh-CN"/>
        </w:rPr>
        <w:t>ГЭ</w:t>
      </w:r>
      <w:bookmarkEnd w:id="31"/>
      <w:bookmarkEnd w:id="32"/>
    </w:p>
    <w:p w14:paraId="77FAD651" w14:textId="0350F7B9" w:rsidR="00552BFF" w:rsidRPr="00F041F6" w:rsidRDefault="00552BFF" w:rsidP="00E04296">
      <w:pPr>
        <w:suppressAutoHyphens/>
        <w:spacing w:line="276" w:lineRule="auto"/>
        <w:ind w:firstLine="708"/>
        <w:jc w:val="both"/>
        <w:rPr>
          <w:rFonts w:ascii="Times New Roman" w:eastAsia="Times New Roman" w:hAnsi="Times New Roman" w:cs="Times New Roman"/>
          <w:i/>
          <w:iCs/>
          <w:color w:val="0070C0"/>
          <w:sz w:val="24"/>
          <w:szCs w:val="24"/>
          <w:lang w:eastAsia="zh-CN"/>
        </w:rPr>
      </w:pPr>
    </w:p>
    <w:sectPr w:rsidR="00552BFF" w:rsidRPr="00F041F6"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78E8F" w14:textId="77777777" w:rsidR="002F6E1B" w:rsidRDefault="002F6E1B" w:rsidP="00A858FE">
      <w:r>
        <w:separator/>
      </w:r>
    </w:p>
  </w:endnote>
  <w:endnote w:type="continuationSeparator" w:id="0">
    <w:p w14:paraId="30A1F120" w14:textId="77777777" w:rsidR="002F6E1B" w:rsidRDefault="002F6E1B"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default"/>
    <w:sig w:usb0="00000000" w:usb1="0000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2AD03" w14:textId="77777777" w:rsidR="002F6E1B" w:rsidRDefault="002F6E1B" w:rsidP="00A858FE">
      <w:r>
        <w:separator/>
      </w:r>
    </w:p>
  </w:footnote>
  <w:footnote w:type="continuationSeparator" w:id="0">
    <w:p w14:paraId="5F90D556" w14:textId="77777777" w:rsidR="002F6E1B" w:rsidRDefault="002F6E1B"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02E3D">
          <w:rPr>
            <w:rFonts w:ascii="Times New Roman" w:hAnsi="Times New Roman" w:cs="Times New Roman"/>
            <w:noProof/>
            <w:sz w:val="24"/>
            <w:szCs w:val="24"/>
          </w:rPr>
          <w:t>54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50338"/>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032"/>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6E1B"/>
    <w:rsid w:val="002F72AB"/>
    <w:rsid w:val="0030202C"/>
    <w:rsid w:val="00302E3D"/>
    <w:rsid w:val="00303406"/>
    <w:rsid w:val="0030728C"/>
    <w:rsid w:val="0031061A"/>
    <w:rsid w:val="00310E7E"/>
    <w:rsid w:val="00312533"/>
    <w:rsid w:val="00314663"/>
    <w:rsid w:val="0031704A"/>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6E1F"/>
    <w:rsid w:val="00427418"/>
    <w:rsid w:val="00433CDF"/>
    <w:rsid w:val="00435F5A"/>
    <w:rsid w:val="00437EDC"/>
    <w:rsid w:val="00443FB5"/>
    <w:rsid w:val="00444071"/>
    <w:rsid w:val="0044451D"/>
    <w:rsid w:val="00453ED1"/>
    <w:rsid w:val="00456D18"/>
    <w:rsid w:val="0045771E"/>
    <w:rsid w:val="00457DBB"/>
    <w:rsid w:val="004603A3"/>
    <w:rsid w:val="004626BE"/>
    <w:rsid w:val="00467909"/>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2C7E"/>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068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49A"/>
    <w:rsid w:val="007E2ACA"/>
    <w:rsid w:val="007E5908"/>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44A9"/>
    <w:rsid w:val="00AB6F52"/>
    <w:rsid w:val="00AC0599"/>
    <w:rsid w:val="00AC58B5"/>
    <w:rsid w:val="00AD1AEA"/>
    <w:rsid w:val="00AD32F1"/>
    <w:rsid w:val="00AE0573"/>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0D20"/>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6E"/>
    <w:rsid w:val="00DF2188"/>
    <w:rsid w:val="00DF5A57"/>
    <w:rsid w:val="00E04296"/>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BF603-B43E-4E6C-9E83-27C8B47C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1874</Words>
  <Characters>10685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Мария Редькина</cp:lastModifiedBy>
  <cp:revision>2</cp:revision>
  <cp:lastPrinted>2023-04-28T08:44:00Z</cp:lastPrinted>
  <dcterms:created xsi:type="dcterms:W3CDTF">2024-05-30T05:52:00Z</dcterms:created>
  <dcterms:modified xsi:type="dcterms:W3CDTF">2024-05-30T05:52:00Z</dcterms:modified>
</cp:coreProperties>
</file>