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b/>
        </w:rPr>
      </w:pPr>
      <w:bookmarkStart w:id="0" w:name="_Toc84499257"/>
      <w:r>
        <w:rPr>
          <w:b/>
        </w:rPr>
        <w:t xml:space="preserve">ПРИЛОЖЕНИЕ </w:t>
      </w:r>
      <w:r w:rsidR="002D0503">
        <w:rPr>
          <w:b/>
        </w:rPr>
        <w:t>1</w:t>
      </w:r>
    </w:p>
    <w:p w14:paraId="38BDFED2" w14:textId="589A2398" w:rsidR="008F578C" w:rsidRDefault="008F225F" w:rsidP="008F225F">
      <w:pPr>
        <w:keepNext/>
        <w:jc w:val="right"/>
        <w:outlineLvl w:val="0"/>
        <w:rPr>
          <w:b/>
          <w:bCs/>
          <w:kern w:val="32"/>
          <w:lang w:eastAsia="x-none"/>
        </w:rPr>
      </w:pPr>
      <w:bookmarkStart w:id="1" w:name="_Toc150695619"/>
      <w:r>
        <w:rPr>
          <w:b/>
          <w:bCs/>
          <w:kern w:val="32"/>
          <w:lang w:eastAsia="x-none"/>
        </w:rPr>
        <w:t xml:space="preserve">к </w:t>
      </w:r>
      <w:r w:rsidR="00D37EAF">
        <w:rPr>
          <w:b/>
          <w:bCs/>
          <w:kern w:val="32"/>
          <w:lang w:eastAsia="x-none"/>
        </w:rPr>
        <w:t>ПОП-П</w:t>
      </w:r>
      <w:r>
        <w:rPr>
          <w:b/>
          <w:bCs/>
          <w:kern w:val="32"/>
          <w:lang w:eastAsia="x-none"/>
        </w:rPr>
        <w:t xml:space="preserve"> по</w:t>
      </w:r>
      <w:r w:rsidRPr="003F7230">
        <w:rPr>
          <w:b/>
          <w:bCs/>
          <w:kern w:val="32"/>
          <w:lang w:eastAsia="x-none"/>
        </w:rPr>
        <w:t xml:space="preserve"> специальности </w:t>
      </w:r>
      <w:r w:rsidR="008018C7">
        <w:rPr>
          <w:b/>
          <w:bCs/>
          <w:color w:val="0070C0"/>
          <w:kern w:val="32"/>
          <w:lang w:eastAsia="x-none"/>
        </w:rPr>
        <w:br/>
      </w:r>
      <w:bookmarkEnd w:id="1"/>
      <w:r w:rsidR="003F7230" w:rsidRPr="003F7230">
        <w:rPr>
          <w:b/>
          <w:bCs/>
          <w:kern w:val="32"/>
          <w:lang w:eastAsia="x-none"/>
        </w:rPr>
        <w:t>31.02.01 Лечебное дело</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b/>
          <w:bCs/>
          <w:kern w:val="32"/>
          <w:lang w:eastAsia="x-none"/>
        </w:rPr>
      </w:pPr>
      <w:bookmarkStart w:id="2" w:name="_Toc150695620"/>
      <w:r>
        <w:rPr>
          <w:b/>
          <w:bCs/>
          <w:kern w:val="32"/>
          <w:lang w:eastAsia="x-none"/>
        </w:rPr>
        <w:t xml:space="preserve">ПРИМЕРНЫЕ </w:t>
      </w:r>
      <w:r w:rsidR="008F578C">
        <w:rPr>
          <w:b/>
          <w:bCs/>
          <w:kern w:val="32"/>
          <w:lang w:eastAsia="x-none"/>
        </w:rPr>
        <w:t>РАБОЧИЕ</w:t>
      </w:r>
      <w:r w:rsidR="008F578C" w:rsidRPr="00985111">
        <w:rPr>
          <w:b/>
          <w:bCs/>
          <w:kern w:val="32"/>
          <w:lang w:eastAsia="x-none"/>
        </w:rPr>
        <w:t xml:space="preserve"> </w:t>
      </w:r>
      <w:r w:rsidR="008F578C" w:rsidRPr="00985111">
        <w:rPr>
          <w:b/>
          <w:bCs/>
          <w:kern w:val="32"/>
          <w:lang w:val="x-none" w:eastAsia="x-none"/>
        </w:rPr>
        <w:t>ПРОГРАММЫ ПРОФЕССИОНАЛЬНЫХ МОДУЛЕЙ</w:t>
      </w:r>
      <w:bookmarkEnd w:id="0"/>
      <w:bookmarkEnd w:id="2"/>
    </w:p>
    <w:p w14:paraId="4A127AD6" w14:textId="77777777" w:rsidR="00F53FDC" w:rsidRDefault="00F53FDC" w:rsidP="00F53FDC">
      <w:pPr>
        <w:jc w:val="center"/>
        <w:rPr>
          <w:lang w:eastAsia="x-none"/>
        </w:rPr>
      </w:pPr>
    </w:p>
    <w:p w14:paraId="00291C3C" w14:textId="41FF4779" w:rsidR="00C7536E" w:rsidRPr="005F59C7" w:rsidRDefault="00F53FDC" w:rsidP="00F53FDC">
      <w:pPr>
        <w:jc w:val="center"/>
        <w:rPr>
          <w:lang w:val="x-none" w:eastAsia="x-none"/>
        </w:rPr>
      </w:pPr>
      <w:r>
        <w:rPr>
          <w:lang w:eastAsia="x-none"/>
        </w:rPr>
        <w:t>ОГЛАВЛЕНИЕ</w:t>
      </w:r>
    </w:p>
    <w:p w14:paraId="737D22B2" w14:textId="708C764F" w:rsidR="009D116C" w:rsidRDefault="00896BB3" w:rsidP="00AB446D">
      <w:pPr>
        <w:pStyle w:val="14"/>
        <w:jc w:val="both"/>
        <w:rPr>
          <w:rFonts w:asciiTheme="minorHAnsi" w:eastAsiaTheme="minorEastAsia" w:hAnsiTheme="minorHAnsi" w:cstheme="minorBidi"/>
          <w:b w:val="0"/>
          <w:bCs w:val="0"/>
        </w:rPr>
      </w:pPr>
      <w:r>
        <w:fldChar w:fldCharType="begin"/>
      </w:r>
      <w:r>
        <w:instrText xml:space="preserve"> TOC \o "3-3" \h \z \t "Заголовок 1;1;Заголовок 2;2;Заголовок1;1;Заголовок;1" </w:instrText>
      </w:r>
      <w:r>
        <w:fldChar w:fldCharType="separate"/>
      </w:r>
      <w:hyperlink w:anchor="_Toc161313282" w:history="1">
        <w:r w:rsidR="00AB446D">
          <w:t>«</w:t>
        </w:r>
        <w:r w:rsidR="00810E91" w:rsidRPr="00810E91">
          <w:t>ПМ.0</w:t>
        </w:r>
        <w:r w:rsidR="00810E91">
          <w:t xml:space="preserve">1 </w:t>
        </w:r>
        <w:r w:rsidR="00810E91" w:rsidRPr="009D09D8">
          <w:t>ОСУЩЕСТВЛЕНИЕ ПРОФЕССИОНАЛЬНОГО УХОДА ЗА ПАЦИЕНТОМ</w:t>
        </w:r>
        <w:r w:rsidR="009D116C" w:rsidRPr="00267DA1">
          <w:rPr>
            <w:rStyle w:val="af1"/>
          </w:rPr>
          <w:t>»</w:t>
        </w:r>
        <w:r w:rsidR="003502DC">
          <w:rPr>
            <w:webHidden/>
          </w:rPr>
          <w:t xml:space="preserve"> </w:t>
        </w:r>
        <w:r w:rsidR="009D116C">
          <w:rPr>
            <w:webHidden/>
          </w:rPr>
          <w:fldChar w:fldCharType="begin"/>
        </w:r>
        <w:r w:rsidR="009D116C">
          <w:rPr>
            <w:webHidden/>
          </w:rPr>
          <w:instrText xml:space="preserve"> PAGEREF _Toc161313282 \h </w:instrText>
        </w:r>
        <w:r w:rsidR="009D116C">
          <w:rPr>
            <w:webHidden/>
          </w:rPr>
        </w:r>
        <w:r w:rsidR="009D116C">
          <w:rPr>
            <w:webHidden/>
          </w:rPr>
          <w:fldChar w:fldCharType="separate"/>
        </w:r>
        <w:r w:rsidR="009D116C">
          <w:rPr>
            <w:webHidden/>
          </w:rPr>
          <w:t>2</w:t>
        </w:r>
        <w:r w:rsidR="009D116C">
          <w:rPr>
            <w:webHidden/>
          </w:rPr>
          <w:fldChar w:fldCharType="end"/>
        </w:r>
      </w:hyperlink>
    </w:p>
    <w:p w14:paraId="460D99D7" w14:textId="2FE689C3" w:rsidR="00810E91" w:rsidRPr="00810E91" w:rsidRDefault="00674AFC" w:rsidP="00AB446D">
      <w:pPr>
        <w:pStyle w:val="14"/>
        <w:jc w:val="both"/>
        <w:rPr>
          <w:rFonts w:asciiTheme="minorHAnsi" w:eastAsiaTheme="minorEastAsia" w:hAnsiTheme="minorHAnsi" w:cstheme="minorBidi"/>
          <w:b w:val="0"/>
          <w:bCs w:val="0"/>
          <w:sz w:val="22"/>
          <w:szCs w:val="22"/>
        </w:rPr>
      </w:pPr>
      <w:hyperlink w:anchor="_Toc161313283" w:history="1">
        <w:r w:rsidR="009D116C" w:rsidRPr="00267DA1">
          <w:rPr>
            <w:rStyle w:val="af1"/>
          </w:rPr>
          <w:t xml:space="preserve">«ПМ.02 </w:t>
        </w:r>
        <w:r w:rsidR="00810E91" w:rsidRPr="009D09D8">
          <w:rPr>
            <w:lang w:eastAsia="ar-SA"/>
          </w:rPr>
          <w:t>ОСУЩЕСТВЛЕНИЕ</w:t>
        </w:r>
        <w:r w:rsidR="00810E91" w:rsidRPr="009D09D8">
          <w:t xml:space="preserve"> ЛЕЧЕБНО-ДИАГНОСТИЧЕСКОЙ </w:t>
        </w:r>
        <w:r w:rsidR="00585504">
          <w:br/>
        </w:r>
        <w:r w:rsidR="00810E91" w:rsidRPr="009D09D8">
          <w:t>ДЕЯТЕЛЬНОСТИ</w:t>
        </w:r>
        <w:r w:rsidR="00810E91">
          <w:t xml:space="preserve">    </w:t>
        </w:r>
        <w:r w:rsidR="00585504">
          <w:rPr>
            <w:webHidden/>
          </w:rPr>
          <w:t>19</w:t>
        </w:r>
      </w:hyperlink>
      <w:r w:rsidR="00810E91">
        <w:br/>
      </w:r>
      <w:r w:rsidR="00EB4407">
        <w:fldChar w:fldCharType="begin"/>
      </w:r>
      <w:r w:rsidR="00EB4407">
        <w:instrText xml:space="preserve"> HYPERLINK \l "_Toc161313284" </w:instrText>
      </w:r>
      <w:r w:rsidR="00EB4407">
        <w:fldChar w:fldCharType="separate"/>
      </w:r>
      <w:r w:rsidR="009D116C" w:rsidRPr="00267DA1">
        <w:rPr>
          <w:rStyle w:val="af1"/>
        </w:rPr>
        <w:t>«ПМ.0</w:t>
      </w:r>
      <w:r w:rsidR="00810E91">
        <w:rPr>
          <w:rStyle w:val="af1"/>
        </w:rPr>
        <w:t>3</w:t>
      </w:r>
      <w:r w:rsidR="009D116C" w:rsidRPr="00267DA1">
        <w:rPr>
          <w:rStyle w:val="af1"/>
        </w:rPr>
        <w:t xml:space="preserve"> </w:t>
      </w:r>
      <w:r w:rsidR="00810E91" w:rsidRPr="005D4A45">
        <w:t>ОСУЩЕСТВЛЕНИЕ МЕДИЦИНСКОЙ РЕАБИЛИТАЦИИ</w:t>
      </w:r>
    </w:p>
    <w:p w14:paraId="46D5C2B6" w14:textId="71FD71D9" w:rsidR="009D116C" w:rsidRDefault="00810E91" w:rsidP="00AB446D">
      <w:pPr>
        <w:pStyle w:val="14"/>
        <w:jc w:val="both"/>
      </w:pPr>
      <w:r w:rsidRPr="005D4A45">
        <w:t>И АБИЛИТАЦИИ</w:t>
      </w:r>
      <w:r w:rsidR="009D116C" w:rsidRPr="00267DA1">
        <w:rPr>
          <w:rStyle w:val="af1"/>
        </w:rPr>
        <w:t>»</w:t>
      </w:r>
      <w:r w:rsidR="009D116C">
        <w:rPr>
          <w:webHidden/>
        </w:rPr>
        <w:tab/>
      </w:r>
      <w:r w:rsidR="00585504">
        <w:rPr>
          <w:webHidden/>
        </w:rPr>
        <w:t>62</w:t>
      </w:r>
      <w:r w:rsidR="00EB4407">
        <w:fldChar w:fldCharType="end"/>
      </w:r>
    </w:p>
    <w:p w14:paraId="4C6B2141" w14:textId="22100B3D" w:rsidR="00674AFC" w:rsidRPr="009D09D8" w:rsidRDefault="00674AFC" w:rsidP="00674AFC">
      <w:pPr>
        <w:pStyle w:val="14"/>
        <w:jc w:val="both"/>
      </w:pPr>
      <w:hyperlink w:anchor="_Toc161313284" w:history="1">
        <w:r w:rsidR="00810E91" w:rsidRPr="00267DA1">
          <w:rPr>
            <w:rStyle w:val="af1"/>
          </w:rPr>
          <w:t>«ПМ.0</w:t>
        </w:r>
        <w:r w:rsidR="00810E91">
          <w:rPr>
            <w:rStyle w:val="af1"/>
          </w:rPr>
          <w:t>4</w:t>
        </w:r>
        <w:r w:rsidR="00810E91" w:rsidRPr="00267DA1">
          <w:rPr>
            <w:rStyle w:val="af1"/>
          </w:rPr>
          <w:t xml:space="preserve"> </w:t>
        </w:r>
        <w:r w:rsidR="00810E91" w:rsidRPr="009D09D8">
          <w:t>ОСУЩЕСТВЛЕНИЕ ПРОФИЛАКТИЧЕСКОЙ ДЕЯТЕЛЬНОСТИ</w:t>
        </w:r>
        <w:r w:rsidR="00810E91" w:rsidRPr="00267DA1">
          <w:rPr>
            <w:rStyle w:val="af1"/>
          </w:rPr>
          <w:t>»</w:t>
        </w:r>
        <w:r w:rsidR="00810E91">
          <w:rPr>
            <w:webHidden/>
          </w:rPr>
          <w:tab/>
        </w:r>
        <w:r w:rsidR="00585504">
          <w:rPr>
            <w:webHidden/>
          </w:rPr>
          <w:t>80</w:t>
        </w:r>
      </w:hyperlink>
      <w:r w:rsidR="00810E91">
        <w:br/>
      </w:r>
      <w:hyperlink w:anchor="_Toc161313284" w:history="1">
        <w:bookmarkStart w:id="3" w:name="_Toc132208097"/>
        <w:r w:rsidR="00810E91" w:rsidRPr="009D09D8">
          <w:t>«ПМ</w:t>
        </w:r>
        <w:r w:rsidR="003502DC">
          <w:t>.</w:t>
        </w:r>
        <w:r w:rsidR="00810E91" w:rsidRPr="009D09D8">
          <w:t>05 ОКАЗАНИЕ СКОРОЙ МЕДИЦИНСКОЙ ПОМОЩИ В</w:t>
        </w:r>
        <w:r w:rsidR="00810E91">
          <w:t xml:space="preserve"> </w:t>
        </w:r>
        <w:r w:rsidR="00810E91" w:rsidRPr="009D09D8">
          <w:t xml:space="preserve">ЭКСТРЕННОЙ </w:t>
        </w:r>
        <w:r w:rsidR="00AB446D">
          <w:br/>
        </w:r>
        <w:r w:rsidR="00810E91" w:rsidRPr="009D09D8">
          <w:t>И НЕОТЛОЖНОЙ ФОРМАХ, В ТОМ ЧИСЛЕ ВНЕ МЕДИЦИНСКОЙ</w:t>
        </w:r>
        <w:r w:rsidR="00810E91">
          <w:t xml:space="preserve"> </w:t>
        </w:r>
        <w:r w:rsidR="00810E91">
          <w:br/>
        </w:r>
        <w:r w:rsidR="00810E91" w:rsidRPr="009D09D8">
          <w:t>ОРГАНИЗАЦИИ»</w:t>
        </w:r>
        <w:bookmarkEnd w:id="3"/>
        <w:r w:rsidR="00810E91">
          <w:t xml:space="preserve">                                                                                                                                    </w:t>
        </w:r>
        <w:r w:rsidR="00336B79">
          <w:rPr>
            <w:webHidden/>
          </w:rPr>
          <w:t>106</w:t>
        </w:r>
      </w:hyperlink>
      <w:r w:rsidR="00810E91">
        <w:t xml:space="preserve"> </w:t>
      </w:r>
      <w:r w:rsidRPr="006E7FF4">
        <w:t>«</w:t>
      </w:r>
      <w:r w:rsidRPr="009D09D8">
        <w:t>ПМ</w:t>
      </w:r>
      <w:r>
        <w:t>.</w:t>
      </w:r>
      <w:r w:rsidRPr="009D09D8">
        <w:t xml:space="preserve"> 06 ОСУЩЕСТВЛЕНИЕ ОРГАНИЗАЦИОННО-АНАЛИТИЧЕСКОЙ</w:t>
      </w:r>
    </w:p>
    <w:p w14:paraId="720EDE79" w14:textId="1847C887" w:rsidR="00810E91" w:rsidRDefault="00674AFC" w:rsidP="00674AFC">
      <w:pPr>
        <w:pStyle w:val="14"/>
        <w:jc w:val="both"/>
      </w:pPr>
      <w:r w:rsidRPr="009D09D8">
        <w:t>ДЕЯТЕЛЬНОСТИ</w:t>
      </w:r>
      <w:r w:rsidRPr="00674AFC">
        <w:t>»</w:t>
      </w:r>
      <w:r>
        <w:t xml:space="preserve">                                                                                                                       123</w:t>
      </w:r>
      <w:r w:rsidR="00810E91">
        <w:t xml:space="preserve">  </w:t>
      </w:r>
      <w:r w:rsidR="00810E91">
        <w:br/>
      </w:r>
      <w:hyperlink w:anchor="_Toc161313284" w:history="1"/>
    </w:p>
    <w:p w14:paraId="3F79B26E" w14:textId="77777777" w:rsidR="00810E91" w:rsidRPr="00810E91" w:rsidRDefault="00810E91" w:rsidP="00AB446D">
      <w:pPr>
        <w:jc w:val="both"/>
        <w:rPr>
          <w:b/>
          <w:bCs/>
        </w:rPr>
      </w:pPr>
    </w:p>
    <w:p w14:paraId="01C3AE3B" w14:textId="77777777" w:rsidR="00810E91" w:rsidRPr="00810E91" w:rsidRDefault="00810E91" w:rsidP="00810E91">
      <w:pPr>
        <w:rPr>
          <w:b/>
          <w:bCs/>
        </w:rPr>
      </w:pPr>
    </w:p>
    <w:p w14:paraId="01D82024" w14:textId="77777777" w:rsidR="00810E91" w:rsidRPr="00810E91" w:rsidRDefault="00810E91" w:rsidP="00810E91">
      <w:pPr>
        <w:rPr>
          <w:rFonts w:eastAsiaTheme="minorEastAsia"/>
        </w:rPr>
      </w:pPr>
    </w:p>
    <w:p w14:paraId="15516DDC" w14:textId="119BA2E0" w:rsidR="00CD2973" w:rsidRDefault="00896BB3" w:rsidP="00502F97">
      <w:pPr>
        <w:tabs>
          <w:tab w:val="right" w:leader="dot" w:pos="14459"/>
          <w:tab w:val="right" w:leader="dot" w:pos="14570"/>
        </w:tabs>
        <w:rPr>
          <w:b/>
          <w:bCs/>
        </w:rPr>
      </w:pPr>
      <w:r>
        <w:rPr>
          <w:b/>
          <w:bCs/>
          <w:noProof/>
        </w:rPr>
        <w:fldChar w:fldCharType="end"/>
      </w:r>
    </w:p>
    <w:p w14:paraId="27B3CCC9" w14:textId="7E68D7D1" w:rsidR="006E7FF4" w:rsidRDefault="006E7FF4" w:rsidP="00CD2973">
      <w:pPr>
        <w:jc w:val="center"/>
        <w:rPr>
          <w:b/>
          <w:i/>
        </w:rPr>
      </w:pPr>
    </w:p>
    <w:p w14:paraId="4753B10B" w14:textId="70BBD3CD" w:rsidR="00D32F37" w:rsidRDefault="00D32F37" w:rsidP="00CD2973">
      <w:pPr>
        <w:jc w:val="center"/>
        <w:rPr>
          <w:b/>
          <w:i/>
        </w:rPr>
      </w:pPr>
    </w:p>
    <w:p w14:paraId="70B95362" w14:textId="10C0D6CF" w:rsidR="00D32F37" w:rsidRDefault="00D32F37" w:rsidP="00CD2973">
      <w:pPr>
        <w:jc w:val="center"/>
        <w:rPr>
          <w:b/>
          <w:i/>
        </w:rPr>
      </w:pPr>
    </w:p>
    <w:p w14:paraId="50FD6E95" w14:textId="25882A7D" w:rsidR="00D32F37" w:rsidRDefault="00D32F37" w:rsidP="00CD2973">
      <w:pPr>
        <w:jc w:val="center"/>
        <w:rPr>
          <w:b/>
          <w:i/>
        </w:rPr>
      </w:pPr>
    </w:p>
    <w:p w14:paraId="73D2C783" w14:textId="783CDF14" w:rsidR="00D32F37" w:rsidRDefault="00D32F37" w:rsidP="00CD2973">
      <w:pPr>
        <w:jc w:val="center"/>
        <w:rPr>
          <w:b/>
          <w:i/>
        </w:rPr>
      </w:pPr>
    </w:p>
    <w:p w14:paraId="5246F115" w14:textId="069BA559" w:rsidR="00D32F37" w:rsidRDefault="00D32F37" w:rsidP="00CD2973">
      <w:pPr>
        <w:jc w:val="center"/>
        <w:rPr>
          <w:b/>
          <w:i/>
        </w:rPr>
      </w:pPr>
    </w:p>
    <w:p w14:paraId="1C22FE55" w14:textId="0583C2CC" w:rsidR="00D32F37" w:rsidRDefault="00D32F37" w:rsidP="00CD2973">
      <w:pPr>
        <w:jc w:val="center"/>
        <w:rPr>
          <w:b/>
          <w:i/>
        </w:rPr>
      </w:pPr>
    </w:p>
    <w:p w14:paraId="2AD4BD44" w14:textId="3E6D932C" w:rsidR="00D32F37" w:rsidRDefault="00D32F37" w:rsidP="00CD2973">
      <w:pPr>
        <w:jc w:val="center"/>
        <w:rPr>
          <w:b/>
          <w:i/>
        </w:rPr>
      </w:pPr>
    </w:p>
    <w:p w14:paraId="0CB3E50A" w14:textId="6C66733E" w:rsidR="00D32F37" w:rsidRDefault="00D32F37" w:rsidP="00CD2973">
      <w:pPr>
        <w:jc w:val="center"/>
        <w:rPr>
          <w:b/>
          <w:i/>
        </w:rPr>
      </w:pPr>
    </w:p>
    <w:p w14:paraId="315FFDB9" w14:textId="4A9560C6" w:rsidR="00D32F37" w:rsidRDefault="00D32F37" w:rsidP="00CD2973">
      <w:pPr>
        <w:jc w:val="center"/>
        <w:rPr>
          <w:b/>
          <w:i/>
        </w:rPr>
      </w:pPr>
    </w:p>
    <w:p w14:paraId="5FAE591B" w14:textId="3E9D3E18" w:rsidR="00D32F37" w:rsidRDefault="00D32F37" w:rsidP="00CD2973">
      <w:pPr>
        <w:jc w:val="center"/>
        <w:rPr>
          <w:b/>
          <w:i/>
        </w:rPr>
      </w:pPr>
    </w:p>
    <w:p w14:paraId="3163FE07" w14:textId="77777777" w:rsidR="00D32F37" w:rsidRDefault="00D32F37" w:rsidP="00CD2973">
      <w:pPr>
        <w:jc w:val="center"/>
        <w:rPr>
          <w:b/>
          <w:i/>
        </w:rPr>
      </w:pPr>
    </w:p>
    <w:p w14:paraId="7A3EF97E" w14:textId="293CC49B" w:rsidR="008018C7" w:rsidRDefault="008018C7" w:rsidP="00CD2973">
      <w:pPr>
        <w:jc w:val="center"/>
        <w:rPr>
          <w:b/>
          <w:i/>
        </w:rPr>
      </w:pPr>
    </w:p>
    <w:p w14:paraId="1B4F399D" w14:textId="49620491" w:rsidR="00502F97" w:rsidRDefault="00502F97" w:rsidP="00CD2973">
      <w:pPr>
        <w:jc w:val="center"/>
        <w:rPr>
          <w:b/>
          <w:i/>
        </w:rPr>
      </w:pPr>
    </w:p>
    <w:p w14:paraId="505601EC" w14:textId="0E948D02" w:rsidR="00502F97" w:rsidRDefault="00502F97" w:rsidP="00CD2973">
      <w:pPr>
        <w:jc w:val="center"/>
        <w:rPr>
          <w:b/>
          <w:i/>
        </w:rPr>
      </w:pPr>
    </w:p>
    <w:p w14:paraId="73F24A22" w14:textId="3112F456" w:rsidR="00502F97" w:rsidRDefault="00502F97" w:rsidP="00CD2973">
      <w:pPr>
        <w:jc w:val="center"/>
        <w:rPr>
          <w:b/>
          <w:i/>
        </w:rPr>
      </w:pPr>
    </w:p>
    <w:p w14:paraId="3F3455FE" w14:textId="55D3C771" w:rsidR="00502F97" w:rsidRDefault="00502F97" w:rsidP="00CD2973">
      <w:pPr>
        <w:jc w:val="center"/>
        <w:rPr>
          <w:b/>
          <w:i/>
        </w:rPr>
      </w:pPr>
    </w:p>
    <w:p w14:paraId="28668379" w14:textId="2BBC2841" w:rsidR="008018C7" w:rsidRDefault="008018C7" w:rsidP="006241C8">
      <w:pPr>
        <w:rPr>
          <w:b/>
          <w:i/>
        </w:rPr>
      </w:pPr>
    </w:p>
    <w:p w14:paraId="6C610560" w14:textId="611823D1" w:rsidR="00502F97" w:rsidRDefault="00502F97" w:rsidP="00CD2973">
      <w:pPr>
        <w:jc w:val="center"/>
        <w:rPr>
          <w:b/>
          <w:i/>
        </w:rPr>
      </w:pPr>
    </w:p>
    <w:p w14:paraId="7622F126" w14:textId="358A320C" w:rsidR="00502F97" w:rsidRDefault="00502F97" w:rsidP="00CD2973">
      <w:pPr>
        <w:jc w:val="center"/>
        <w:rPr>
          <w:b/>
          <w:i/>
        </w:rPr>
      </w:pPr>
    </w:p>
    <w:p w14:paraId="11AEB7ED" w14:textId="77777777" w:rsidR="00502F97" w:rsidRDefault="00502F97" w:rsidP="00CD2973">
      <w:pPr>
        <w:jc w:val="center"/>
        <w:rPr>
          <w:b/>
          <w:i/>
        </w:rPr>
      </w:pPr>
    </w:p>
    <w:p w14:paraId="311C4237" w14:textId="24251053" w:rsidR="008018C7" w:rsidRDefault="008018C7" w:rsidP="00CD2973">
      <w:pPr>
        <w:jc w:val="center"/>
        <w:rPr>
          <w:b/>
          <w:i/>
        </w:rPr>
      </w:pPr>
    </w:p>
    <w:p w14:paraId="46F260A5" w14:textId="5B7285C3" w:rsidR="008018C7" w:rsidRDefault="008018C7" w:rsidP="006241C8">
      <w:pPr>
        <w:rPr>
          <w:b/>
          <w:i/>
        </w:rPr>
      </w:pPr>
    </w:p>
    <w:p w14:paraId="5382724A" w14:textId="77777777" w:rsidR="008018C7" w:rsidRPr="005F59C7" w:rsidRDefault="008018C7" w:rsidP="00CD2973">
      <w:pPr>
        <w:jc w:val="center"/>
        <w:rPr>
          <w:b/>
          <w:i/>
        </w:rPr>
      </w:pPr>
    </w:p>
    <w:p w14:paraId="6FF0472B" w14:textId="2822A5FD" w:rsidR="00CD2973" w:rsidRPr="00F53FDC" w:rsidRDefault="008018C7" w:rsidP="00F53FDC">
      <w:pPr>
        <w:jc w:val="center"/>
        <w:rPr>
          <w:b/>
          <w:bCs/>
        </w:rPr>
      </w:pPr>
      <w:r w:rsidRPr="00F53FDC">
        <w:rPr>
          <w:b/>
          <w:bCs/>
        </w:rPr>
        <w:t>202</w:t>
      </w:r>
      <w:r w:rsidR="006241C8">
        <w:rPr>
          <w:b/>
          <w:bCs/>
        </w:rPr>
        <w:t>4</w:t>
      </w:r>
      <w:r w:rsidRPr="00F53FDC">
        <w:rPr>
          <w:b/>
          <w:bCs/>
        </w:rPr>
        <w:t xml:space="preserve"> г.</w:t>
      </w:r>
    </w:p>
    <w:p w14:paraId="76A94161" w14:textId="77777777" w:rsidR="006E7FF4" w:rsidRDefault="006E7FF4">
      <w:pPr>
        <w:rPr>
          <w:b/>
          <w:color w:val="000000"/>
        </w:rPr>
      </w:pPr>
      <w:r>
        <w:rPr>
          <w:b/>
          <w:color w:val="000000"/>
        </w:rPr>
        <w:br w:type="page"/>
      </w:r>
    </w:p>
    <w:p w14:paraId="46DB3426" w14:textId="76D2B019" w:rsidR="00502F97" w:rsidRDefault="00502F97" w:rsidP="00502F97">
      <w:pPr>
        <w:jc w:val="right"/>
        <w:rPr>
          <w:b/>
          <w:bCs/>
        </w:rPr>
      </w:pPr>
      <w:r>
        <w:rPr>
          <w:b/>
          <w:bCs/>
        </w:rPr>
        <w:lastRenderedPageBreak/>
        <w:t>Приложение 1.1</w:t>
      </w:r>
    </w:p>
    <w:p w14:paraId="23AF77B5" w14:textId="03F02FE5" w:rsidR="00502F97" w:rsidRDefault="00502F97" w:rsidP="00502F97">
      <w:pPr>
        <w:jc w:val="right"/>
        <w:rPr>
          <w:b/>
          <w:bCs/>
        </w:rPr>
      </w:pPr>
      <w:r>
        <w:rPr>
          <w:b/>
          <w:bCs/>
        </w:rPr>
        <w:t xml:space="preserve">к </w:t>
      </w:r>
      <w:r w:rsidR="00D37EAF">
        <w:rPr>
          <w:b/>
          <w:bCs/>
        </w:rPr>
        <w:t>ПОП-П</w:t>
      </w:r>
      <w:r>
        <w:rPr>
          <w:b/>
          <w:bCs/>
        </w:rPr>
        <w:t xml:space="preserve"> по специальности</w:t>
      </w:r>
    </w:p>
    <w:p w14:paraId="01C18ED5" w14:textId="540409DD" w:rsidR="00502F97" w:rsidRPr="00787639" w:rsidRDefault="00787639" w:rsidP="00502F97">
      <w:pPr>
        <w:jc w:val="right"/>
        <w:rPr>
          <w:b/>
          <w:bCs/>
        </w:rPr>
      </w:pPr>
      <w:r w:rsidRPr="00787639">
        <w:rPr>
          <w:b/>
          <w:bCs/>
        </w:rPr>
        <w:t>31.02.01 Лечебное дело</w:t>
      </w:r>
    </w:p>
    <w:p w14:paraId="12B2A2FA" w14:textId="6A2319A6" w:rsidR="00502F97" w:rsidRDefault="00502F97" w:rsidP="00502F97">
      <w:pPr>
        <w:jc w:val="right"/>
        <w:rPr>
          <w:b/>
          <w:bCs/>
          <w:color w:val="0070C0"/>
        </w:rPr>
      </w:pPr>
    </w:p>
    <w:p w14:paraId="5F9BE46C" w14:textId="7A96EB62" w:rsidR="00502F97" w:rsidRDefault="00502F97" w:rsidP="00502F97">
      <w:pPr>
        <w:jc w:val="right"/>
        <w:rPr>
          <w:b/>
          <w:bCs/>
          <w:color w:val="0070C0"/>
        </w:rPr>
      </w:pPr>
    </w:p>
    <w:p w14:paraId="0AD0FAE0" w14:textId="0E3528FD" w:rsidR="00502F97" w:rsidRDefault="00502F97" w:rsidP="00502F97">
      <w:pPr>
        <w:jc w:val="right"/>
        <w:rPr>
          <w:b/>
          <w:bCs/>
          <w:color w:val="0070C0"/>
        </w:rPr>
      </w:pPr>
    </w:p>
    <w:p w14:paraId="28721B92" w14:textId="5F3D05CE" w:rsidR="00502F97" w:rsidRDefault="00502F97" w:rsidP="00502F97">
      <w:pPr>
        <w:jc w:val="right"/>
        <w:rPr>
          <w:b/>
          <w:bCs/>
          <w:color w:val="0070C0"/>
        </w:rPr>
      </w:pPr>
    </w:p>
    <w:p w14:paraId="431486D4" w14:textId="49662C46" w:rsidR="00502F97" w:rsidRDefault="00502F97" w:rsidP="00502F97">
      <w:pPr>
        <w:jc w:val="right"/>
        <w:rPr>
          <w:b/>
          <w:bCs/>
          <w:color w:val="0070C0"/>
        </w:rPr>
      </w:pPr>
    </w:p>
    <w:p w14:paraId="6FBD57E9" w14:textId="77777777" w:rsidR="00502F97" w:rsidRDefault="00502F97" w:rsidP="00502F97">
      <w:pPr>
        <w:jc w:val="right"/>
        <w:rPr>
          <w:b/>
          <w:bCs/>
          <w:color w:val="0070C0"/>
        </w:rPr>
      </w:pPr>
    </w:p>
    <w:p w14:paraId="42E2CEED" w14:textId="122943F9" w:rsidR="00502F97" w:rsidRDefault="00502F97" w:rsidP="00502F97">
      <w:pPr>
        <w:jc w:val="right"/>
        <w:rPr>
          <w:b/>
          <w:bCs/>
          <w:color w:val="0070C0"/>
        </w:rPr>
      </w:pPr>
    </w:p>
    <w:p w14:paraId="5421742F" w14:textId="227308EA" w:rsidR="00502F97" w:rsidRDefault="00502F97" w:rsidP="00502F97">
      <w:pPr>
        <w:jc w:val="right"/>
        <w:rPr>
          <w:b/>
          <w:bCs/>
          <w:color w:val="0070C0"/>
        </w:rPr>
      </w:pPr>
    </w:p>
    <w:p w14:paraId="3229CAAE" w14:textId="08514E9B" w:rsidR="00502F97" w:rsidRDefault="00502F97" w:rsidP="00502F97">
      <w:pPr>
        <w:jc w:val="right"/>
        <w:rPr>
          <w:b/>
          <w:bCs/>
          <w:color w:val="0070C0"/>
        </w:rPr>
      </w:pPr>
    </w:p>
    <w:p w14:paraId="3241382C" w14:textId="0B14BBBE" w:rsidR="00502F97" w:rsidRDefault="00502F97" w:rsidP="00502F97">
      <w:pPr>
        <w:jc w:val="right"/>
        <w:rPr>
          <w:b/>
          <w:bCs/>
          <w:color w:val="0070C0"/>
        </w:rPr>
      </w:pPr>
    </w:p>
    <w:p w14:paraId="35730DA3" w14:textId="77777777" w:rsidR="00502F97" w:rsidRPr="00502F97" w:rsidRDefault="00502F97" w:rsidP="00502F97">
      <w:pPr>
        <w:jc w:val="right"/>
        <w:rPr>
          <w:b/>
          <w:bCs/>
          <w:color w:val="0070C0"/>
        </w:rPr>
      </w:pPr>
    </w:p>
    <w:p w14:paraId="1E0024D1" w14:textId="1AE463F3" w:rsidR="008F578C" w:rsidRPr="008F578C" w:rsidRDefault="00D32F37" w:rsidP="008F578C">
      <w:pPr>
        <w:jc w:val="center"/>
        <w:rPr>
          <w:b/>
          <w:bCs/>
        </w:rPr>
      </w:pPr>
      <w:r>
        <w:rPr>
          <w:b/>
          <w:bCs/>
        </w:rPr>
        <w:t xml:space="preserve">Примерная </w:t>
      </w:r>
      <w:r w:rsidRPr="008F578C">
        <w:rPr>
          <w:b/>
          <w:bCs/>
        </w:rPr>
        <w:t>рабочая программа профессионального модуля</w:t>
      </w:r>
    </w:p>
    <w:p w14:paraId="62499A62" w14:textId="37321F34" w:rsidR="00CD2973" w:rsidRDefault="008F578C" w:rsidP="006E7FF4">
      <w:pPr>
        <w:pStyle w:val="1"/>
      </w:pPr>
      <w:bookmarkStart w:id="4" w:name="_Toc150695621"/>
      <w:bookmarkStart w:id="5" w:name="_Toc150695786"/>
      <w:bookmarkStart w:id="6" w:name="_Toc161313282"/>
      <w:r w:rsidRPr="006E7FF4">
        <w:t>«</w:t>
      </w:r>
      <w:r w:rsidR="008276F3">
        <w:t>ПМ.01</w:t>
      </w:r>
      <w:r w:rsidRPr="006E7FF4">
        <w:t xml:space="preserve"> </w:t>
      </w:r>
      <w:r w:rsidR="006241C8" w:rsidRPr="009D09D8">
        <w:t>ОСУЩЕСТВЛЕНИЕ ПРОФЕССИОНАЛЬНОГО УХОДА ЗА ПАЦИЕНТОМ</w:t>
      </w:r>
      <w:r w:rsidRPr="006E7FF4">
        <w:t>»</w:t>
      </w:r>
      <w:bookmarkEnd w:id="4"/>
      <w:bookmarkEnd w:id="5"/>
      <w:bookmarkEnd w:id="6"/>
    </w:p>
    <w:p w14:paraId="41E9DB3F" w14:textId="600FBBAA" w:rsidR="00502F97" w:rsidRPr="00F53FDC" w:rsidRDefault="00502F97" w:rsidP="00F53FDC">
      <w:pPr>
        <w:spacing w:line="360" w:lineRule="auto"/>
        <w:jc w:val="center"/>
      </w:pPr>
    </w:p>
    <w:p w14:paraId="569F4FC8" w14:textId="2B3DF486" w:rsidR="00502F97" w:rsidRPr="00F53FDC" w:rsidRDefault="00502F97" w:rsidP="00F53FDC">
      <w:pPr>
        <w:spacing w:line="360" w:lineRule="auto"/>
        <w:jc w:val="center"/>
      </w:pPr>
    </w:p>
    <w:p w14:paraId="02DA7D2B" w14:textId="13BD8956" w:rsidR="00502F97" w:rsidRPr="00F53FDC" w:rsidRDefault="00502F97" w:rsidP="00F53FDC">
      <w:pPr>
        <w:spacing w:line="360" w:lineRule="auto"/>
        <w:jc w:val="center"/>
      </w:pPr>
    </w:p>
    <w:p w14:paraId="694A6A67" w14:textId="61169B7C" w:rsidR="00502F97" w:rsidRPr="00F53FDC" w:rsidRDefault="00502F97" w:rsidP="00F53FDC">
      <w:pPr>
        <w:spacing w:line="360" w:lineRule="auto"/>
        <w:jc w:val="center"/>
      </w:pPr>
    </w:p>
    <w:p w14:paraId="3B57E081" w14:textId="4DE287B8" w:rsidR="00502F97" w:rsidRPr="00F53FDC" w:rsidRDefault="00502F97" w:rsidP="00F53FDC">
      <w:pPr>
        <w:spacing w:line="360" w:lineRule="auto"/>
        <w:jc w:val="center"/>
      </w:pPr>
    </w:p>
    <w:p w14:paraId="067D8446" w14:textId="18483086" w:rsidR="00502F97" w:rsidRPr="00F53FDC" w:rsidRDefault="00502F97" w:rsidP="00F53FDC">
      <w:pPr>
        <w:spacing w:line="360" w:lineRule="auto"/>
        <w:jc w:val="center"/>
      </w:pPr>
    </w:p>
    <w:p w14:paraId="247A35E9" w14:textId="7F72EC14" w:rsidR="00502F97" w:rsidRPr="00F53FDC" w:rsidRDefault="00502F97" w:rsidP="00F53FDC">
      <w:pPr>
        <w:spacing w:line="360" w:lineRule="auto"/>
        <w:jc w:val="center"/>
      </w:pPr>
    </w:p>
    <w:p w14:paraId="76D7C38F" w14:textId="4E762E5F" w:rsidR="00502F97" w:rsidRPr="00F53FDC" w:rsidRDefault="00502F97" w:rsidP="00F53FDC">
      <w:pPr>
        <w:spacing w:line="360" w:lineRule="auto"/>
        <w:jc w:val="center"/>
      </w:pPr>
    </w:p>
    <w:p w14:paraId="26DDE23B" w14:textId="77777777" w:rsidR="00502F97" w:rsidRPr="00F53FDC" w:rsidRDefault="00502F97" w:rsidP="00F53FDC">
      <w:pPr>
        <w:spacing w:line="360" w:lineRule="auto"/>
        <w:jc w:val="center"/>
      </w:pPr>
    </w:p>
    <w:p w14:paraId="0E85E081" w14:textId="367F7151" w:rsidR="00502F97" w:rsidRPr="00F53FDC" w:rsidRDefault="00502F97" w:rsidP="00F53FDC">
      <w:pPr>
        <w:spacing w:line="360" w:lineRule="auto"/>
        <w:jc w:val="center"/>
      </w:pPr>
    </w:p>
    <w:p w14:paraId="522AF655" w14:textId="4C229FCD" w:rsidR="00502F97" w:rsidRPr="00F53FDC" w:rsidRDefault="00502F97" w:rsidP="00F53FDC">
      <w:pPr>
        <w:spacing w:line="360" w:lineRule="auto"/>
        <w:jc w:val="center"/>
      </w:pPr>
    </w:p>
    <w:p w14:paraId="67595370" w14:textId="66669932" w:rsidR="00502F97" w:rsidRPr="00F53FDC" w:rsidRDefault="00502F97" w:rsidP="00F53FDC">
      <w:pPr>
        <w:spacing w:line="360" w:lineRule="auto"/>
        <w:jc w:val="center"/>
      </w:pPr>
    </w:p>
    <w:p w14:paraId="090FF9E5" w14:textId="1E6817EA" w:rsidR="00502F97" w:rsidRPr="00F53FDC" w:rsidRDefault="00502F97" w:rsidP="00F53FDC">
      <w:pPr>
        <w:spacing w:line="360" w:lineRule="auto"/>
        <w:jc w:val="center"/>
      </w:pPr>
    </w:p>
    <w:p w14:paraId="1A6A1C57" w14:textId="771B64CF" w:rsidR="00502F97" w:rsidRPr="00F53FDC" w:rsidRDefault="00502F97" w:rsidP="00F53FDC">
      <w:pPr>
        <w:spacing w:line="360" w:lineRule="auto"/>
        <w:jc w:val="center"/>
      </w:pPr>
    </w:p>
    <w:p w14:paraId="4DF11363" w14:textId="36DBE392" w:rsidR="00F53FDC" w:rsidRPr="00F53FDC" w:rsidRDefault="00F53FDC" w:rsidP="00F53FDC">
      <w:pPr>
        <w:jc w:val="center"/>
        <w:rPr>
          <w:b/>
          <w:bCs/>
        </w:rPr>
      </w:pPr>
      <w:r w:rsidRPr="00F53FDC">
        <w:rPr>
          <w:b/>
          <w:bCs/>
        </w:rPr>
        <w:t>202</w:t>
      </w:r>
      <w:r w:rsidR="006241C8">
        <w:rPr>
          <w:b/>
          <w:bCs/>
        </w:rPr>
        <w:t>4</w:t>
      </w:r>
      <w:r w:rsidRPr="00F53FDC">
        <w:rPr>
          <w:b/>
          <w:bCs/>
        </w:rPr>
        <w:t xml:space="preserve"> г.</w:t>
      </w:r>
    </w:p>
    <w:p w14:paraId="70F752F4" w14:textId="41B9B345" w:rsidR="00B766E1" w:rsidRDefault="00B766E1">
      <w:pPr>
        <w:rPr>
          <w:b/>
          <w:bCs/>
          <w:kern w:val="36"/>
        </w:rPr>
      </w:pPr>
      <w:r>
        <w:br w:type="page"/>
      </w:r>
    </w:p>
    <w:p w14:paraId="0C1F2986" w14:textId="40C3C0F4" w:rsidR="00502F97" w:rsidRPr="00B766E1" w:rsidRDefault="00B766E1" w:rsidP="00B766E1">
      <w:pPr>
        <w:jc w:val="center"/>
        <w:rPr>
          <w:b/>
          <w:bCs/>
        </w:rPr>
      </w:pPr>
      <w:r w:rsidRPr="00B766E1">
        <w:rPr>
          <w:b/>
          <w:bCs/>
        </w:rPr>
        <w:lastRenderedPageBreak/>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rPr>
      </w:pPr>
      <w:r>
        <w:fldChar w:fldCharType="begin"/>
      </w:r>
      <w:r>
        <w:instrText xml:space="preserve"> TOC \h \z \t "Раздел 1;1;Раздел 1.1;2" </w:instrText>
      </w:r>
      <w:r>
        <w:fldChar w:fldCharType="separate"/>
      </w:r>
      <w:hyperlink w:anchor="_Toc156820309" w:history="1">
        <w:r w:rsidRPr="00A9619D">
          <w:rPr>
            <w:rStyle w:val="af1"/>
          </w:rPr>
          <w:t>1. Общая характеристика</w:t>
        </w:r>
        <w:r>
          <w:rPr>
            <w:webHidden/>
          </w:rPr>
          <w:tab/>
        </w:r>
      </w:hyperlink>
    </w:p>
    <w:p w14:paraId="0B3A164A" w14:textId="34FB9458" w:rsidR="00B766E1" w:rsidRPr="00BA25A3" w:rsidRDefault="00674AFC" w:rsidP="00BA25A3">
      <w:pPr>
        <w:pStyle w:val="21"/>
        <w:rPr>
          <w:rFonts w:asciiTheme="minorHAnsi" w:eastAsiaTheme="minorEastAsia" w:hAnsiTheme="minorHAnsi" w:cstheme="minorBidi"/>
          <w:sz w:val="22"/>
          <w:szCs w:val="22"/>
        </w:rPr>
      </w:pPr>
      <w:hyperlink w:anchor="_Toc156820310" w:history="1">
        <w:r w:rsidR="00B766E1" w:rsidRPr="00BA25A3">
          <w:rPr>
            <w:rStyle w:val="af1"/>
            <w:i/>
            <w:iCs/>
          </w:rPr>
          <w:t xml:space="preserve">1.1. </w:t>
        </w:r>
        <w:r w:rsidR="00B766E1" w:rsidRPr="00BA25A3">
          <w:rPr>
            <w:rStyle w:val="af1"/>
          </w:rPr>
          <w:t>Цель и место профессионального модуля</w:t>
        </w:r>
        <w:r w:rsidR="00B766E1" w:rsidRPr="00BA25A3">
          <w:rPr>
            <w:rStyle w:val="af1"/>
            <w:i/>
            <w:iCs/>
          </w:rPr>
          <w:t xml:space="preserve"> «</w:t>
        </w:r>
        <w:r w:rsidR="00BF77E5" w:rsidRPr="00BA25A3">
          <w:t>ПМ. 01 Осуществление профессионального ухода за пациентом</w:t>
        </w:r>
        <w:r w:rsidR="00B766E1" w:rsidRPr="00BA25A3">
          <w:rPr>
            <w:rStyle w:val="af1"/>
            <w:i/>
            <w:iCs/>
          </w:rPr>
          <w:t xml:space="preserve">» </w:t>
        </w:r>
        <w:r w:rsidR="00B766E1" w:rsidRPr="00BA25A3">
          <w:rPr>
            <w:rStyle w:val="af1"/>
          </w:rPr>
          <w:t>в структуре образовательной программы</w:t>
        </w:r>
        <w:r w:rsidR="00B766E1" w:rsidRPr="00BA25A3">
          <w:rPr>
            <w:webHidden/>
          </w:rPr>
          <w:tab/>
        </w:r>
      </w:hyperlink>
    </w:p>
    <w:p w14:paraId="4E75BACC" w14:textId="4162212E" w:rsidR="00B766E1" w:rsidRPr="00B766E1" w:rsidRDefault="00674AFC" w:rsidP="00BA25A3">
      <w:pPr>
        <w:pStyle w:val="21"/>
        <w:rPr>
          <w:rFonts w:asciiTheme="minorHAnsi" w:eastAsiaTheme="minorEastAsia" w:hAnsiTheme="minorHAnsi" w:cstheme="minorBidi"/>
          <w:i/>
          <w:iCs/>
          <w:sz w:val="22"/>
          <w:szCs w:val="22"/>
        </w:rPr>
      </w:pPr>
      <w:hyperlink w:anchor="_Toc156820311" w:history="1">
        <w:r w:rsidR="00B766E1" w:rsidRPr="00B766E1">
          <w:rPr>
            <w:rStyle w:val="af1"/>
          </w:rPr>
          <w:t>1.2. Планируемые результаты освоения профессионального модуля</w:t>
        </w:r>
        <w:r w:rsidR="00B766E1" w:rsidRPr="00B766E1">
          <w:rPr>
            <w:webHidden/>
          </w:rPr>
          <w:tab/>
        </w:r>
      </w:hyperlink>
    </w:p>
    <w:p w14:paraId="158BFA81" w14:textId="6C9FBC5F" w:rsidR="00B766E1" w:rsidRDefault="00674AFC">
      <w:pPr>
        <w:pStyle w:val="14"/>
        <w:rPr>
          <w:rFonts w:asciiTheme="minorHAnsi" w:eastAsiaTheme="minorEastAsia" w:hAnsiTheme="minorHAnsi" w:cstheme="minorBidi"/>
          <w:b w:val="0"/>
          <w:bCs w:val="0"/>
        </w:rPr>
      </w:pPr>
      <w:hyperlink w:anchor="_Toc156820312" w:history="1">
        <w:r w:rsidR="00B766E1" w:rsidRPr="00A9619D">
          <w:rPr>
            <w:rStyle w:val="af1"/>
          </w:rPr>
          <w:t>2. Структура и содержание профессионального модуля</w:t>
        </w:r>
        <w:r w:rsidR="00B766E1">
          <w:rPr>
            <w:webHidden/>
          </w:rPr>
          <w:tab/>
        </w:r>
      </w:hyperlink>
    </w:p>
    <w:p w14:paraId="3615EAE6" w14:textId="52D65008" w:rsidR="00B766E1" w:rsidRPr="00B766E1" w:rsidRDefault="00674AFC" w:rsidP="00BA25A3">
      <w:pPr>
        <w:pStyle w:val="21"/>
        <w:rPr>
          <w:rFonts w:asciiTheme="minorHAnsi" w:eastAsiaTheme="minorEastAsia" w:hAnsiTheme="minorHAnsi" w:cstheme="minorBidi"/>
          <w:i/>
          <w:iCs/>
          <w:sz w:val="22"/>
          <w:szCs w:val="22"/>
        </w:rPr>
      </w:pPr>
      <w:hyperlink w:anchor="_Toc156820313" w:history="1">
        <w:r w:rsidR="00B766E1" w:rsidRPr="00B766E1">
          <w:rPr>
            <w:rStyle w:val="af1"/>
          </w:rPr>
          <w:t>2.1. Трудоемкость освоения модуля</w:t>
        </w:r>
        <w:r w:rsidR="00B766E1" w:rsidRPr="00B766E1">
          <w:rPr>
            <w:webHidden/>
          </w:rPr>
          <w:tab/>
        </w:r>
      </w:hyperlink>
    </w:p>
    <w:p w14:paraId="01E150B3" w14:textId="470A8079" w:rsidR="00B766E1" w:rsidRPr="00B766E1" w:rsidRDefault="00674AFC" w:rsidP="00BA25A3">
      <w:pPr>
        <w:pStyle w:val="21"/>
        <w:rPr>
          <w:rFonts w:asciiTheme="minorHAnsi" w:eastAsiaTheme="minorEastAsia" w:hAnsiTheme="minorHAnsi" w:cstheme="minorBidi"/>
          <w:i/>
          <w:iCs/>
          <w:sz w:val="22"/>
          <w:szCs w:val="22"/>
        </w:rPr>
      </w:pPr>
      <w:hyperlink w:anchor="_Toc156820314" w:history="1">
        <w:r w:rsidR="00B766E1" w:rsidRPr="00B766E1">
          <w:rPr>
            <w:rStyle w:val="af1"/>
          </w:rPr>
          <w:t>2.2. Структура профессионального модуля</w:t>
        </w:r>
        <w:r w:rsidR="00B766E1" w:rsidRPr="00B766E1">
          <w:rPr>
            <w:webHidden/>
          </w:rPr>
          <w:tab/>
        </w:r>
      </w:hyperlink>
    </w:p>
    <w:p w14:paraId="3BE1A005" w14:textId="78EF7473" w:rsidR="00B766E1" w:rsidRPr="00B766E1" w:rsidRDefault="00674AFC" w:rsidP="00BA25A3">
      <w:pPr>
        <w:pStyle w:val="21"/>
        <w:rPr>
          <w:rFonts w:asciiTheme="minorHAnsi" w:eastAsiaTheme="minorEastAsia" w:hAnsiTheme="minorHAnsi" w:cstheme="minorBidi"/>
          <w:i/>
          <w:iCs/>
          <w:sz w:val="22"/>
          <w:szCs w:val="22"/>
        </w:rPr>
      </w:pPr>
      <w:hyperlink w:anchor="_Toc156820315" w:history="1">
        <w:r w:rsidR="00B766E1" w:rsidRPr="00B766E1">
          <w:rPr>
            <w:rStyle w:val="af1"/>
          </w:rPr>
          <w:t>2.3. Примерное содержание профессионального модуля</w:t>
        </w:r>
        <w:r w:rsidR="00B766E1" w:rsidRPr="00B766E1">
          <w:rPr>
            <w:webHidden/>
          </w:rPr>
          <w:tab/>
        </w:r>
      </w:hyperlink>
    </w:p>
    <w:p w14:paraId="6A3E9446" w14:textId="3A81D2C3" w:rsidR="00B766E1" w:rsidRDefault="00674AFC">
      <w:pPr>
        <w:pStyle w:val="14"/>
        <w:rPr>
          <w:rFonts w:asciiTheme="minorHAnsi" w:eastAsiaTheme="minorEastAsia" w:hAnsiTheme="minorHAnsi" w:cstheme="minorBidi"/>
          <w:b w:val="0"/>
          <w:bCs w:val="0"/>
        </w:rPr>
      </w:pPr>
      <w:hyperlink w:anchor="_Toc156820317" w:history="1">
        <w:r w:rsidR="00B766E1" w:rsidRPr="00A9619D">
          <w:rPr>
            <w:rStyle w:val="af1"/>
          </w:rPr>
          <w:t>3. Условия реализации профессионального модуля</w:t>
        </w:r>
        <w:r w:rsidR="00B766E1">
          <w:rPr>
            <w:webHidden/>
          </w:rPr>
          <w:tab/>
        </w:r>
      </w:hyperlink>
    </w:p>
    <w:p w14:paraId="7DCB362A" w14:textId="217F52B7" w:rsidR="00B766E1" w:rsidRPr="00B766E1" w:rsidRDefault="00674AFC" w:rsidP="00BA25A3">
      <w:pPr>
        <w:pStyle w:val="21"/>
        <w:rPr>
          <w:rFonts w:asciiTheme="minorHAnsi" w:eastAsiaTheme="minorEastAsia" w:hAnsiTheme="minorHAnsi" w:cstheme="minorBidi"/>
          <w:i/>
          <w:iCs/>
          <w:sz w:val="22"/>
          <w:szCs w:val="22"/>
        </w:rPr>
      </w:pPr>
      <w:hyperlink w:anchor="_Toc156820318" w:history="1">
        <w:r w:rsidR="00B766E1" w:rsidRPr="00B766E1">
          <w:rPr>
            <w:rStyle w:val="af1"/>
          </w:rPr>
          <w:t>3.1. Материально-техническое обеспечение</w:t>
        </w:r>
        <w:r w:rsidR="00B766E1" w:rsidRPr="00B766E1">
          <w:rPr>
            <w:webHidden/>
          </w:rPr>
          <w:tab/>
        </w:r>
      </w:hyperlink>
    </w:p>
    <w:p w14:paraId="77E9E94F" w14:textId="2C950216" w:rsidR="00B766E1" w:rsidRPr="00B766E1" w:rsidRDefault="00674AFC" w:rsidP="00BA25A3">
      <w:pPr>
        <w:pStyle w:val="21"/>
        <w:rPr>
          <w:rFonts w:asciiTheme="minorHAnsi" w:eastAsiaTheme="minorEastAsia" w:hAnsiTheme="minorHAnsi" w:cstheme="minorBidi"/>
          <w:i/>
          <w:iCs/>
          <w:sz w:val="22"/>
          <w:szCs w:val="22"/>
        </w:rPr>
      </w:pPr>
      <w:hyperlink w:anchor="_Toc156820319" w:history="1">
        <w:r w:rsidR="00B766E1" w:rsidRPr="00B766E1">
          <w:rPr>
            <w:rStyle w:val="af1"/>
          </w:rPr>
          <w:t>3.2. Учебно-методическое обеспечение</w:t>
        </w:r>
        <w:r w:rsidR="00B766E1" w:rsidRPr="00B766E1">
          <w:rPr>
            <w:webHidden/>
          </w:rPr>
          <w:tab/>
        </w:r>
      </w:hyperlink>
    </w:p>
    <w:p w14:paraId="63A865DF" w14:textId="6B7DC408" w:rsidR="00B766E1" w:rsidRDefault="00674AFC">
      <w:pPr>
        <w:pStyle w:val="14"/>
        <w:rPr>
          <w:rFonts w:asciiTheme="minorHAnsi" w:eastAsiaTheme="minorEastAsia" w:hAnsiTheme="minorHAnsi" w:cstheme="minorBidi"/>
          <w:b w:val="0"/>
          <w:bCs w:val="0"/>
        </w:rPr>
      </w:pPr>
      <w:hyperlink w:anchor="_Toc156820320" w:history="1">
        <w:r w:rsidR="00B766E1" w:rsidRPr="00A9619D">
          <w:rPr>
            <w:rStyle w:val="af1"/>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7" w:name="_Toc149904144"/>
      <w:bookmarkStart w:id="8" w:name="_Toc150695622"/>
      <w:bookmarkStart w:id="9" w:name="_Toc150695787"/>
    </w:p>
    <w:p w14:paraId="03B6880D" w14:textId="48DFECCF" w:rsidR="00E52263" w:rsidRPr="00C13371" w:rsidRDefault="006E7FF4" w:rsidP="00E52263">
      <w:pPr>
        <w:pStyle w:val="1f"/>
      </w:pPr>
      <w:bookmarkStart w:id="10" w:name="_Toc156820309"/>
      <w:r w:rsidRPr="007863C1">
        <w:t xml:space="preserve">1. Общая </w:t>
      </w:r>
      <w:r w:rsidRPr="00C13371">
        <w:t>характеристика</w:t>
      </w:r>
      <w:bookmarkEnd w:id="7"/>
      <w:bookmarkEnd w:id="8"/>
      <w:bookmarkEnd w:id="9"/>
      <w:bookmarkEnd w:id="10"/>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6DDEBF63" w14:textId="77777777" w:rsidR="00BF77E5" w:rsidRPr="00A31DEF" w:rsidRDefault="00BF77E5" w:rsidP="00BF77E5">
      <w:pPr>
        <w:jc w:val="center"/>
        <w:rPr>
          <w:b/>
        </w:rPr>
      </w:pPr>
      <w:r>
        <w:rPr>
          <w:b/>
        </w:rPr>
        <w:t>«</w:t>
      </w:r>
      <w:r w:rsidRPr="00A31DEF">
        <w:rPr>
          <w:b/>
        </w:rPr>
        <w:t>ПМ. 01 Осуществление профессионального ухода за пациентом</w:t>
      </w:r>
      <w:r>
        <w:rPr>
          <w:b/>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1" w:name="_Toc150695623"/>
      <w:bookmarkStart w:id="12" w:name="_Toc156820310"/>
      <w:r w:rsidRPr="00C13371">
        <w:rPr>
          <w:rFonts w:ascii="Times New Roman" w:hAnsi="Times New Roman"/>
        </w:rPr>
        <w:t xml:space="preserve">1.1. </w:t>
      </w:r>
      <w:bookmarkEnd w:id="11"/>
      <w:bookmarkEnd w:id="12"/>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78EC977F" w:rsidR="00C63897" w:rsidRPr="00BF77E5" w:rsidRDefault="004F5C5E" w:rsidP="00871F47">
      <w:pPr>
        <w:ind w:firstLine="708"/>
        <w:jc w:val="both"/>
        <w:rPr>
          <w:rFonts w:eastAsiaTheme="minorHAnsi" w:cstheme="minorBidi"/>
          <w:lang w:eastAsia="en-US"/>
        </w:rPr>
      </w:pPr>
      <w:r w:rsidRPr="00BF77E5">
        <w:t xml:space="preserve">Цель модуля: освоение вида деятельности </w:t>
      </w:r>
      <w:r w:rsidR="00BF77E5" w:rsidRPr="00BF77E5">
        <w:t>«Осуществление профессионального</w:t>
      </w:r>
      <w:r w:rsidR="00BF77E5">
        <w:t xml:space="preserve"> </w:t>
      </w:r>
      <w:r w:rsidR="00BF77E5" w:rsidRPr="00BF77E5">
        <w:t>ухода за пациентом»</w:t>
      </w:r>
      <w:r w:rsidR="00466B62">
        <w:t>.</w:t>
      </w:r>
    </w:p>
    <w:p w14:paraId="6DF4969D" w14:textId="19C6BBD2" w:rsidR="004F5C5E" w:rsidRPr="00BF77E5" w:rsidRDefault="004F5C5E" w:rsidP="00A3570A">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3D789A95" w14:textId="56CF2AAE" w:rsidR="00EA6E1D" w:rsidRDefault="00EA6E1D" w:rsidP="00A3570A">
      <w:pPr>
        <w:suppressAutoHyphens/>
        <w:spacing w:line="276" w:lineRule="auto"/>
        <w:ind w:firstLine="709"/>
        <w:jc w:val="both"/>
      </w:pPr>
    </w:p>
    <w:p w14:paraId="64A54C45" w14:textId="06AA0913" w:rsidR="00EA6E1D" w:rsidRPr="00EA6E1D" w:rsidRDefault="00EA6E1D" w:rsidP="00EA6E1D">
      <w:pPr>
        <w:pStyle w:val="114"/>
        <w:rPr>
          <w:rFonts w:ascii="Times New Roman" w:hAnsi="Times New Roman"/>
        </w:rPr>
      </w:pPr>
      <w:bookmarkStart w:id="13"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3"/>
    </w:p>
    <w:p w14:paraId="006FC725" w14:textId="314D4CB7" w:rsidR="00C63897" w:rsidRDefault="00EA6E1D" w:rsidP="0020413C">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t xml:space="preserve">матрице компетенций выпускника (п. </w:t>
      </w:r>
      <w:r w:rsidR="00F53FDC">
        <w:t>4.3</w:t>
      </w:r>
      <w:r w:rsidR="0020413C">
        <w:t xml:space="preserve"> </w:t>
      </w:r>
      <w:r w:rsidR="00D37EAF">
        <w:t>ПОП-П</w:t>
      </w:r>
      <w:r w:rsidR="0020413C">
        <w:t>)</w:t>
      </w:r>
      <w:r w:rsidRPr="00FA680C">
        <w:t>.</w:t>
      </w:r>
    </w:p>
    <w:p w14:paraId="2C55BA32" w14:textId="74B3705C" w:rsidR="0020413C" w:rsidRDefault="0020413C" w:rsidP="003A61FF">
      <w:pPr>
        <w:spacing w:after="120"/>
        <w:ind w:firstLine="709"/>
        <w:rPr>
          <w:bCs/>
        </w:rPr>
      </w:pPr>
      <w:r>
        <w:rPr>
          <w:bCs/>
        </w:rPr>
        <w:t>В результате освоения профессионального модуля обучающийся должен</w:t>
      </w:r>
      <w:r>
        <w:rPr>
          <w:bCs/>
          <w:vertAlign w:val="superscript"/>
        </w:rPr>
        <w:footnoteReference w:id="1"/>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0E591D"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C13371" w:rsidRDefault="00E52263" w:rsidP="0014732F">
            <w:pPr>
              <w:rPr>
                <w:rStyle w:val="afc"/>
                <w:b/>
                <w:i w:val="0"/>
              </w:rPr>
            </w:pPr>
            <w:r w:rsidRPr="00C13371">
              <w:rPr>
                <w:rStyle w:val="afc"/>
                <w:b/>
                <w:i w:val="0"/>
              </w:rPr>
              <w:t xml:space="preserve">Код </w:t>
            </w:r>
            <w:r w:rsidRPr="00C13371">
              <w:rPr>
                <w:rStyle w:val="afc"/>
                <w:b/>
              </w:rPr>
              <w:t>ОК, ПК</w:t>
            </w:r>
          </w:p>
        </w:tc>
        <w:tc>
          <w:tcPr>
            <w:tcW w:w="2833" w:type="dxa"/>
            <w:tcBorders>
              <w:top w:val="single" w:sz="4" w:space="0" w:color="auto"/>
              <w:left w:val="single" w:sz="4" w:space="0" w:color="auto"/>
              <w:right w:val="single" w:sz="4" w:space="0" w:color="auto"/>
            </w:tcBorders>
          </w:tcPr>
          <w:p w14:paraId="2385A464" w14:textId="77777777" w:rsidR="00E52263" w:rsidRPr="00C13371" w:rsidRDefault="00E52263" w:rsidP="0014732F">
            <w:pPr>
              <w:jc w:val="center"/>
              <w:rPr>
                <w:b/>
              </w:rPr>
            </w:pPr>
            <w:r w:rsidRPr="00C1337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14732F">
            <w:pPr>
              <w:jc w:val="center"/>
              <w:rPr>
                <w:b/>
                <w:i/>
              </w:rPr>
            </w:pPr>
            <w:r w:rsidRPr="00C13371">
              <w:rPr>
                <w:b/>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14732F">
            <w:pPr>
              <w:jc w:val="center"/>
              <w:rPr>
                <w:b/>
                <w:i/>
              </w:rPr>
            </w:pPr>
            <w:r w:rsidRPr="00C13371">
              <w:rPr>
                <w:b/>
              </w:rPr>
              <w:t>Владеть навыками</w:t>
            </w:r>
          </w:p>
        </w:tc>
      </w:tr>
      <w:tr w:rsidR="00023544" w:rsidRPr="000E591D" w14:paraId="2F76FF93" w14:textId="77777777" w:rsidTr="00296CD1">
        <w:trPr>
          <w:trHeight w:val="2484"/>
        </w:trPr>
        <w:tc>
          <w:tcPr>
            <w:tcW w:w="1129" w:type="dxa"/>
            <w:tcBorders>
              <w:top w:val="single" w:sz="4" w:space="0" w:color="auto"/>
              <w:left w:val="single" w:sz="4" w:space="0" w:color="auto"/>
              <w:right w:val="single" w:sz="4" w:space="0" w:color="auto"/>
            </w:tcBorders>
          </w:tcPr>
          <w:p w14:paraId="08723890" w14:textId="77777777" w:rsidR="00023544" w:rsidRPr="00023544" w:rsidRDefault="00023544" w:rsidP="00023544">
            <w:pPr>
              <w:rPr>
                <w:bCs/>
              </w:rPr>
            </w:pPr>
            <w:bookmarkStart w:id="14" w:name="_Toc132208005"/>
            <w:r w:rsidRPr="00023544">
              <w:rPr>
                <w:rStyle w:val="afc"/>
                <w:bCs/>
                <w:i w:val="0"/>
              </w:rPr>
              <w:t>ОК 01.</w:t>
            </w:r>
          </w:p>
          <w:bookmarkEnd w:id="14"/>
          <w:p w14:paraId="6AD00CB3" w14:textId="77777777" w:rsidR="00023544" w:rsidRPr="00023544" w:rsidRDefault="00023544" w:rsidP="00023544">
            <w:pPr>
              <w:rPr>
                <w:rStyle w:val="afc"/>
                <w:bCs/>
                <w:i w:val="0"/>
              </w:rPr>
            </w:pPr>
            <w:r w:rsidRPr="00023544">
              <w:rPr>
                <w:rStyle w:val="afc"/>
                <w:bCs/>
                <w:i w:val="0"/>
              </w:rPr>
              <w:t>ОК 02</w:t>
            </w:r>
          </w:p>
          <w:p w14:paraId="24A721D3" w14:textId="77777777" w:rsidR="00023544" w:rsidRPr="00023544" w:rsidRDefault="00023544" w:rsidP="00023544">
            <w:pPr>
              <w:rPr>
                <w:rStyle w:val="afc"/>
                <w:bCs/>
                <w:i w:val="0"/>
              </w:rPr>
            </w:pPr>
            <w:r w:rsidRPr="00023544">
              <w:rPr>
                <w:rStyle w:val="afc"/>
                <w:bCs/>
                <w:i w:val="0"/>
              </w:rPr>
              <w:t>ОК.04</w:t>
            </w:r>
          </w:p>
          <w:p w14:paraId="6C2A7BB9" w14:textId="673E3BB8" w:rsidR="00023544" w:rsidRPr="00023544" w:rsidRDefault="00023544" w:rsidP="00023544">
            <w:pPr>
              <w:rPr>
                <w:rStyle w:val="afc"/>
                <w:bCs/>
                <w:i w:val="0"/>
              </w:rPr>
            </w:pPr>
            <w:r w:rsidRPr="00023544">
              <w:rPr>
                <w:rStyle w:val="afc"/>
                <w:bCs/>
                <w:i w:val="0"/>
              </w:rPr>
              <w:t>О</w:t>
            </w:r>
            <w:r w:rsidR="00B47197">
              <w:rPr>
                <w:rStyle w:val="afc"/>
                <w:bCs/>
                <w:i w:val="0"/>
              </w:rPr>
              <w:t>К</w:t>
            </w:r>
            <w:r w:rsidRPr="00023544">
              <w:rPr>
                <w:rStyle w:val="afc"/>
                <w:bCs/>
                <w:i w:val="0"/>
              </w:rPr>
              <w:t>.05</w:t>
            </w:r>
          </w:p>
          <w:p w14:paraId="20F0AFE6" w14:textId="4CD25545" w:rsidR="00023544" w:rsidRPr="00023544" w:rsidRDefault="00023544" w:rsidP="00023544">
            <w:pPr>
              <w:rPr>
                <w:bCs/>
              </w:rPr>
            </w:pPr>
            <w:r w:rsidRPr="00023544">
              <w:rPr>
                <w:rStyle w:val="afc"/>
                <w:bCs/>
                <w:i w:val="0"/>
              </w:rPr>
              <w:t>ОК.09.</w:t>
            </w:r>
          </w:p>
          <w:p w14:paraId="4C98DE40" w14:textId="19B41C6F" w:rsidR="00023544" w:rsidRPr="00023544" w:rsidRDefault="00023544" w:rsidP="00023544">
            <w:pPr>
              <w:rPr>
                <w:bCs/>
              </w:rPr>
            </w:pPr>
            <w:r w:rsidRPr="00023544">
              <w:rPr>
                <w:bCs/>
              </w:rPr>
              <w:t>ПК 1</w:t>
            </w:r>
            <w:r w:rsidRPr="00023544">
              <w:t>.1</w:t>
            </w:r>
          </w:p>
          <w:p w14:paraId="494F9412" w14:textId="77777777" w:rsidR="00023544" w:rsidRPr="00023544" w:rsidRDefault="00023544" w:rsidP="00023544">
            <w:r w:rsidRPr="00023544">
              <w:rPr>
                <w:bCs/>
              </w:rPr>
              <w:t>ПК 1</w:t>
            </w:r>
            <w:r w:rsidRPr="00023544">
              <w:t>.2</w:t>
            </w:r>
          </w:p>
          <w:p w14:paraId="3FA18A9F" w14:textId="77777777" w:rsidR="00023544" w:rsidRPr="00023544" w:rsidRDefault="00023544" w:rsidP="00023544">
            <w:pPr>
              <w:rPr>
                <w:bCs/>
              </w:rPr>
            </w:pPr>
            <w:r w:rsidRPr="00023544">
              <w:rPr>
                <w:bCs/>
              </w:rPr>
              <w:t>ПК 1.3</w:t>
            </w:r>
          </w:p>
          <w:p w14:paraId="10D001FC" w14:textId="12873E58" w:rsidR="00023544" w:rsidRPr="00C13371" w:rsidRDefault="00023544" w:rsidP="00023544">
            <w:pPr>
              <w:rPr>
                <w:bCs/>
              </w:rPr>
            </w:pPr>
            <w:r w:rsidRPr="00023544">
              <w:rPr>
                <w:bCs/>
              </w:rPr>
              <w:t>ПК 1.4</w:t>
            </w:r>
          </w:p>
        </w:tc>
        <w:tc>
          <w:tcPr>
            <w:tcW w:w="2833" w:type="dxa"/>
            <w:tcBorders>
              <w:top w:val="single" w:sz="4" w:space="0" w:color="auto"/>
              <w:left w:val="single" w:sz="4" w:space="0" w:color="auto"/>
              <w:right w:val="single" w:sz="4" w:space="0" w:color="auto"/>
            </w:tcBorders>
            <w:hideMark/>
          </w:tcPr>
          <w:p w14:paraId="1041D09A" w14:textId="77777777" w:rsidR="00023544" w:rsidRPr="008828F0" w:rsidRDefault="00023544" w:rsidP="00023544">
            <w:pPr>
              <w:ind w:firstLine="39"/>
              <w:jc w:val="both"/>
              <w:rPr>
                <w:bCs/>
                <w:lang w:eastAsia="en-US"/>
              </w:rPr>
            </w:pPr>
            <w:r w:rsidRPr="008828F0">
              <w:rPr>
                <w:bCs/>
                <w:lang w:eastAsia="en-US"/>
              </w:rPr>
              <w:t>согласовывать действия с медицинским персоналом медицинской организации при перемещении, транспортировке материальных объектов и медицинских отходов.</w:t>
            </w:r>
          </w:p>
          <w:p w14:paraId="47EC4E34" w14:textId="77777777" w:rsidR="00023544" w:rsidRPr="008828F0" w:rsidRDefault="00023544" w:rsidP="00023544">
            <w:pPr>
              <w:ind w:firstLine="39"/>
              <w:jc w:val="both"/>
              <w:rPr>
                <w:bCs/>
                <w:lang w:eastAsia="en-US"/>
              </w:rPr>
            </w:pPr>
            <w:r w:rsidRPr="008828F0">
              <w:rPr>
                <w:bCs/>
                <w:lang w:eastAsia="en-US"/>
              </w:rPr>
              <w:t>рационально использовать специальные транспортные средства перемещения.</w:t>
            </w:r>
          </w:p>
          <w:p w14:paraId="4F810BD0" w14:textId="77777777" w:rsidR="00023544" w:rsidRPr="008828F0" w:rsidRDefault="00023544" w:rsidP="00023544">
            <w:pPr>
              <w:ind w:firstLine="39"/>
              <w:jc w:val="both"/>
              <w:rPr>
                <w:bCs/>
                <w:lang w:eastAsia="en-US"/>
              </w:rPr>
            </w:pPr>
            <w:r w:rsidRPr="008828F0">
              <w:rPr>
                <w:bCs/>
                <w:lang w:eastAsia="en-US"/>
              </w:rPr>
              <w:t>удалять медицинские отходы с мест первичного образования и перемещать в места временного хранения.</w:t>
            </w:r>
          </w:p>
          <w:p w14:paraId="24AF0C1F" w14:textId="77777777" w:rsidR="00023544" w:rsidRPr="008828F0" w:rsidRDefault="00023544" w:rsidP="00023544">
            <w:pPr>
              <w:ind w:firstLine="39"/>
              <w:jc w:val="both"/>
              <w:rPr>
                <w:bCs/>
                <w:lang w:eastAsia="en-US"/>
              </w:rPr>
            </w:pPr>
            <w:r w:rsidRPr="008828F0">
              <w:rPr>
                <w:bCs/>
                <w:lang w:eastAsia="en-US"/>
              </w:rPr>
              <w:t>производить транспортировку материальных объектов и медицинских отходов с учетом требований инфекционной безопасности, санитарно-гигиенического и противоэпидемического режима.</w:t>
            </w:r>
          </w:p>
          <w:p w14:paraId="6A70C7C4" w14:textId="77777777" w:rsidR="00023544" w:rsidRPr="008828F0" w:rsidRDefault="00023544" w:rsidP="00023544">
            <w:pPr>
              <w:ind w:firstLine="39"/>
              <w:jc w:val="both"/>
              <w:rPr>
                <w:bCs/>
                <w:lang w:eastAsia="en-US"/>
              </w:rPr>
            </w:pPr>
            <w:r w:rsidRPr="008828F0">
              <w:rPr>
                <w:bCs/>
                <w:lang w:eastAsia="en-US"/>
              </w:rPr>
              <w:t>обеспечивать сохранность перемещаемых объектов в медицинской организации.</w:t>
            </w:r>
          </w:p>
          <w:p w14:paraId="03ACA77D" w14:textId="77777777" w:rsidR="00023544" w:rsidRPr="008828F0" w:rsidRDefault="00023544" w:rsidP="00023544">
            <w:pPr>
              <w:ind w:firstLine="39"/>
              <w:jc w:val="both"/>
              <w:rPr>
                <w:bCs/>
                <w:lang w:eastAsia="en-US"/>
              </w:rPr>
            </w:pPr>
            <w:r w:rsidRPr="008828F0">
              <w:rPr>
                <w:bCs/>
                <w:lang w:eastAsia="en-US"/>
              </w:rPr>
              <w:t>производить герметизацию упаковок и емкостей однократного применения с отходами различных классов Опасности.</w:t>
            </w:r>
          </w:p>
          <w:p w14:paraId="11A20E80" w14:textId="77777777" w:rsidR="00023544" w:rsidRPr="008828F0" w:rsidRDefault="00023544" w:rsidP="00023544">
            <w:pPr>
              <w:ind w:firstLine="39"/>
              <w:jc w:val="both"/>
              <w:rPr>
                <w:bCs/>
                <w:lang w:eastAsia="en-US"/>
              </w:rPr>
            </w:pPr>
            <w:r w:rsidRPr="008828F0">
              <w:rPr>
                <w:bCs/>
                <w:lang w:eastAsia="en-US"/>
              </w:rPr>
              <w:t>использовать упаковку (пакеты, баки) однократного и многократного применения в местах первичного сбора отходов с учетом класса Опасности.</w:t>
            </w:r>
          </w:p>
          <w:p w14:paraId="1112FECC" w14:textId="77777777" w:rsidR="00023544" w:rsidRPr="008828F0" w:rsidRDefault="00023544" w:rsidP="00023544">
            <w:pPr>
              <w:ind w:firstLine="39"/>
              <w:jc w:val="both"/>
              <w:rPr>
                <w:bCs/>
                <w:lang w:eastAsia="en-US"/>
              </w:rPr>
            </w:pPr>
            <w:r w:rsidRPr="008828F0">
              <w:rPr>
                <w:bCs/>
                <w:lang w:eastAsia="en-US"/>
              </w:rPr>
              <w:t>правильно применять средства индивидуальной защиты.</w:t>
            </w:r>
          </w:p>
          <w:p w14:paraId="20C597BA" w14:textId="77777777" w:rsidR="00023544" w:rsidRPr="008828F0" w:rsidRDefault="00023544" w:rsidP="00023544">
            <w:pPr>
              <w:ind w:firstLine="39"/>
              <w:jc w:val="both"/>
              <w:rPr>
                <w:bCs/>
                <w:lang w:eastAsia="en-US"/>
              </w:rPr>
            </w:pPr>
            <w:r w:rsidRPr="008828F0">
              <w:rPr>
                <w:bCs/>
                <w:lang w:eastAsia="en-US"/>
              </w:rPr>
              <w:t>производить гигиеническую обработку рук.</w:t>
            </w:r>
          </w:p>
          <w:p w14:paraId="575A7636" w14:textId="77777777" w:rsidR="00023544" w:rsidRPr="008828F0" w:rsidRDefault="00023544" w:rsidP="00023544">
            <w:pPr>
              <w:ind w:firstLine="39"/>
              <w:jc w:val="both"/>
              <w:rPr>
                <w:bCs/>
                <w:lang w:eastAsia="en-US"/>
              </w:rPr>
            </w:pPr>
            <w:r w:rsidRPr="008828F0">
              <w:rPr>
                <w:bCs/>
                <w:lang w:eastAsia="en-US"/>
              </w:rPr>
              <w:t>оказывать первую помощь.</w:t>
            </w:r>
          </w:p>
          <w:p w14:paraId="4475E5EF" w14:textId="77777777" w:rsidR="00023544" w:rsidRPr="008828F0" w:rsidRDefault="00023544" w:rsidP="00023544">
            <w:pPr>
              <w:ind w:firstLine="39"/>
              <w:jc w:val="both"/>
              <w:rPr>
                <w:bCs/>
                <w:lang w:eastAsia="en-US"/>
              </w:rPr>
            </w:pPr>
            <w:r w:rsidRPr="008828F0">
              <w:rPr>
                <w:bCs/>
                <w:lang w:eastAsia="en-US"/>
              </w:rPr>
              <w:t>производить уборку помещений, в том числе с применением дезинфицирующих и моющих средств.</w:t>
            </w:r>
          </w:p>
          <w:p w14:paraId="7A02E660" w14:textId="77777777" w:rsidR="00023544" w:rsidRPr="008828F0" w:rsidRDefault="00023544" w:rsidP="00023544">
            <w:pPr>
              <w:ind w:firstLine="39"/>
              <w:jc w:val="both"/>
              <w:rPr>
                <w:bCs/>
                <w:lang w:eastAsia="en-US"/>
              </w:rPr>
            </w:pPr>
            <w:r w:rsidRPr="008828F0">
              <w:rPr>
                <w:bCs/>
                <w:lang w:eastAsia="en-US"/>
              </w:rPr>
              <w:t>применять разрешенные для обеззараживания воздуха оборудование и химические средства.</w:t>
            </w:r>
          </w:p>
          <w:p w14:paraId="5C4CE7EF" w14:textId="77777777" w:rsidR="00023544" w:rsidRPr="008828F0" w:rsidRDefault="00023544" w:rsidP="00023544">
            <w:pPr>
              <w:ind w:firstLine="39"/>
              <w:jc w:val="both"/>
              <w:rPr>
                <w:bCs/>
                <w:lang w:eastAsia="en-US"/>
              </w:rPr>
            </w:pPr>
            <w:r w:rsidRPr="008828F0">
              <w:rPr>
                <w:bCs/>
                <w:lang w:eastAsia="en-US"/>
              </w:rPr>
              <w:t>поддерживать санитарное состояние холодильников для хранения личных пищевых продуктов пациентов.</w:t>
            </w:r>
          </w:p>
          <w:p w14:paraId="0D6AADCB" w14:textId="77777777" w:rsidR="00023544" w:rsidRPr="008828F0" w:rsidRDefault="00023544" w:rsidP="00023544">
            <w:pPr>
              <w:ind w:firstLine="39"/>
              <w:jc w:val="both"/>
              <w:rPr>
                <w:bCs/>
                <w:lang w:eastAsia="en-US"/>
              </w:rPr>
            </w:pPr>
            <w:r w:rsidRPr="008828F0">
              <w:rPr>
                <w:bCs/>
                <w:lang w:eastAsia="en-US"/>
              </w:rPr>
              <w:t>обеспечивать порядок хранения пищевых продуктов пациентов в холодильниках.</w:t>
            </w:r>
          </w:p>
          <w:p w14:paraId="509A02C9" w14:textId="77777777" w:rsidR="00023544" w:rsidRPr="008828F0" w:rsidRDefault="00023544" w:rsidP="00023544">
            <w:pPr>
              <w:ind w:firstLine="39"/>
              <w:jc w:val="both"/>
              <w:rPr>
                <w:bCs/>
                <w:lang w:eastAsia="en-US"/>
              </w:rPr>
            </w:pPr>
            <w:r w:rsidRPr="008828F0">
              <w:rPr>
                <w:bCs/>
                <w:lang w:eastAsia="en-US"/>
              </w:rPr>
              <w:t>использовать моющие и дезинфицирующие средства при дезинфекции предметов ухода, оборудования, инвентаря, емкостей многократного применения для медицинских отходов.</w:t>
            </w:r>
          </w:p>
          <w:p w14:paraId="3F69C225" w14:textId="77777777" w:rsidR="00023544" w:rsidRPr="008828F0" w:rsidRDefault="00023544" w:rsidP="00023544">
            <w:pPr>
              <w:ind w:firstLine="39"/>
              <w:jc w:val="both"/>
              <w:rPr>
                <w:bCs/>
                <w:lang w:eastAsia="en-US"/>
              </w:rPr>
            </w:pPr>
            <w:r w:rsidRPr="008828F0">
              <w:rPr>
                <w:bCs/>
                <w:lang w:eastAsia="en-US"/>
              </w:rPr>
              <w:t>использовать и хранить уборочный инвентарь, оборудование в соответствии с маркировкой.</w:t>
            </w:r>
          </w:p>
          <w:p w14:paraId="5749D936" w14:textId="77777777" w:rsidR="00023544" w:rsidRPr="008828F0" w:rsidRDefault="00023544" w:rsidP="00023544">
            <w:pPr>
              <w:ind w:firstLine="39"/>
              <w:jc w:val="both"/>
              <w:rPr>
                <w:bCs/>
                <w:lang w:eastAsia="en-US"/>
              </w:rPr>
            </w:pPr>
            <w:r w:rsidRPr="008828F0">
              <w:rPr>
                <w:bCs/>
                <w:lang w:eastAsia="en-US"/>
              </w:rPr>
              <w:t>производить предстерилизационную очистку медицинских изделий.</w:t>
            </w:r>
          </w:p>
          <w:p w14:paraId="471EC94E" w14:textId="77777777" w:rsidR="00023544" w:rsidRPr="008828F0" w:rsidRDefault="00023544" w:rsidP="00023544">
            <w:pPr>
              <w:ind w:firstLine="39"/>
              <w:jc w:val="both"/>
              <w:rPr>
                <w:bCs/>
                <w:lang w:eastAsia="en-US"/>
              </w:rPr>
            </w:pPr>
            <w:r w:rsidRPr="008828F0">
              <w:rPr>
                <w:bCs/>
                <w:lang w:eastAsia="en-US"/>
              </w:rPr>
              <w:t>производить обезвреживание отдельных видов медицинских отходов, обработку поверхностей, загрязненных биологическими жидкостями.</w:t>
            </w:r>
          </w:p>
          <w:p w14:paraId="031D8344" w14:textId="77777777" w:rsidR="00023544" w:rsidRPr="008828F0" w:rsidRDefault="00023544" w:rsidP="00023544">
            <w:pPr>
              <w:ind w:firstLine="39"/>
              <w:jc w:val="both"/>
              <w:rPr>
                <w:bCs/>
                <w:lang w:eastAsia="en-US"/>
              </w:rPr>
            </w:pPr>
            <w:r w:rsidRPr="008828F0">
              <w:rPr>
                <w:bCs/>
                <w:lang w:eastAsia="en-US"/>
              </w:rPr>
              <w:t>правильно применять средства индивидуальной защиты.</w:t>
            </w:r>
          </w:p>
          <w:p w14:paraId="1E417796" w14:textId="77777777" w:rsidR="00023544" w:rsidRPr="008828F0" w:rsidRDefault="00023544" w:rsidP="00023544">
            <w:pPr>
              <w:ind w:firstLine="39"/>
              <w:jc w:val="both"/>
              <w:rPr>
                <w:bCs/>
                <w:lang w:eastAsia="en-US"/>
              </w:rPr>
            </w:pPr>
            <w:r w:rsidRPr="008828F0">
              <w:rPr>
                <w:bCs/>
                <w:lang w:eastAsia="en-US"/>
              </w:rPr>
              <w:t>получать информацию от пациентов (их родственников / законных представителей).</w:t>
            </w:r>
          </w:p>
          <w:p w14:paraId="50956B98" w14:textId="77777777" w:rsidR="00023544" w:rsidRPr="008828F0" w:rsidRDefault="00023544" w:rsidP="00023544">
            <w:pPr>
              <w:ind w:firstLine="39"/>
              <w:jc w:val="both"/>
              <w:rPr>
                <w:bCs/>
                <w:lang w:eastAsia="en-US"/>
              </w:rPr>
            </w:pPr>
            <w:r w:rsidRPr="008828F0">
              <w:rPr>
                <w:bCs/>
                <w:lang w:eastAsia="en-US"/>
              </w:rPr>
              <w:t>использовать специальные средства для размещения и перемещения пациента в постели с применением принципов эргономики.</w:t>
            </w:r>
          </w:p>
          <w:p w14:paraId="0F4D763F" w14:textId="77777777" w:rsidR="00023544" w:rsidRPr="008828F0" w:rsidRDefault="00023544" w:rsidP="00023544">
            <w:pPr>
              <w:ind w:firstLine="39"/>
              <w:jc w:val="both"/>
              <w:rPr>
                <w:bCs/>
                <w:lang w:eastAsia="en-US"/>
              </w:rPr>
            </w:pPr>
            <w:r w:rsidRPr="008828F0">
              <w:rPr>
                <w:bCs/>
                <w:lang w:eastAsia="en-US"/>
              </w:rPr>
              <w:t>размещать и перемещать пациента в постели с использованием принципов эргономики.</w:t>
            </w:r>
          </w:p>
          <w:p w14:paraId="29BE0210" w14:textId="77777777" w:rsidR="00023544" w:rsidRPr="008828F0" w:rsidRDefault="00023544" w:rsidP="00023544">
            <w:pPr>
              <w:ind w:firstLine="39"/>
              <w:jc w:val="both"/>
              <w:rPr>
                <w:bCs/>
                <w:lang w:eastAsia="en-US"/>
              </w:rPr>
            </w:pPr>
            <w:r w:rsidRPr="008828F0">
              <w:rPr>
                <w:bCs/>
                <w:lang w:eastAsia="en-US"/>
              </w:rPr>
              <w:t>создавать комфортные условия пребывания пациента в медицинской организации.</w:t>
            </w:r>
          </w:p>
          <w:p w14:paraId="7961FBF9" w14:textId="77777777" w:rsidR="00023544" w:rsidRPr="008828F0" w:rsidRDefault="00023544" w:rsidP="00023544">
            <w:pPr>
              <w:ind w:firstLine="39"/>
              <w:jc w:val="both"/>
              <w:rPr>
                <w:bCs/>
                <w:lang w:eastAsia="en-US"/>
              </w:rPr>
            </w:pPr>
            <w:r w:rsidRPr="008828F0">
              <w:rPr>
                <w:bCs/>
                <w:lang w:eastAsia="en-US"/>
              </w:rPr>
              <w:t>измерять температуру тела, частоту пульса, артериальное давление, частоту дыхательных движений.</w:t>
            </w:r>
          </w:p>
          <w:p w14:paraId="3F0C6955" w14:textId="77777777" w:rsidR="00023544" w:rsidRPr="008828F0" w:rsidRDefault="00023544" w:rsidP="00023544">
            <w:pPr>
              <w:ind w:firstLine="39"/>
              <w:jc w:val="both"/>
              <w:rPr>
                <w:bCs/>
                <w:lang w:eastAsia="en-US"/>
              </w:rPr>
            </w:pPr>
            <w:r w:rsidRPr="008828F0">
              <w:rPr>
                <w:bCs/>
                <w:lang w:eastAsia="en-US"/>
              </w:rPr>
              <w:t>Определять основные показатели функционального состояния пациента.</w:t>
            </w:r>
          </w:p>
          <w:p w14:paraId="5A31AEAE" w14:textId="77777777" w:rsidR="00023544" w:rsidRPr="008828F0" w:rsidRDefault="00023544" w:rsidP="00023544">
            <w:pPr>
              <w:ind w:firstLine="39"/>
              <w:jc w:val="both"/>
              <w:rPr>
                <w:bCs/>
                <w:lang w:eastAsia="en-US"/>
              </w:rPr>
            </w:pPr>
            <w:r w:rsidRPr="008828F0">
              <w:rPr>
                <w:bCs/>
                <w:lang w:eastAsia="en-US"/>
              </w:rPr>
              <w:t>измерять антропометрические показатели (рост, масса тела).</w:t>
            </w:r>
          </w:p>
          <w:p w14:paraId="3F072A05" w14:textId="77777777" w:rsidR="00023544" w:rsidRPr="008828F0" w:rsidRDefault="00023544" w:rsidP="00023544">
            <w:pPr>
              <w:ind w:firstLine="39"/>
              <w:jc w:val="both"/>
              <w:rPr>
                <w:bCs/>
                <w:lang w:eastAsia="en-US"/>
              </w:rPr>
            </w:pPr>
            <w:r w:rsidRPr="008828F0">
              <w:rPr>
                <w:bCs/>
                <w:lang w:eastAsia="en-US"/>
              </w:rPr>
              <w:t>информировать медицинский персонал об изменениях в состоянии пациента.</w:t>
            </w:r>
          </w:p>
          <w:p w14:paraId="10E3CF5F" w14:textId="77777777" w:rsidR="00023544" w:rsidRPr="008828F0" w:rsidRDefault="00023544" w:rsidP="00023544">
            <w:pPr>
              <w:ind w:firstLine="39"/>
              <w:jc w:val="both"/>
              <w:rPr>
                <w:bCs/>
                <w:lang w:eastAsia="en-US"/>
              </w:rPr>
            </w:pPr>
            <w:r w:rsidRPr="008828F0">
              <w:rPr>
                <w:bCs/>
                <w:lang w:eastAsia="en-US"/>
              </w:rPr>
              <w:t>оказывать помощь пациенту во время его осмотра врачом.</w:t>
            </w:r>
          </w:p>
          <w:p w14:paraId="0E9722EA" w14:textId="77777777" w:rsidR="00023544" w:rsidRPr="008828F0" w:rsidRDefault="00023544" w:rsidP="00023544">
            <w:pPr>
              <w:ind w:firstLine="39"/>
              <w:jc w:val="both"/>
              <w:rPr>
                <w:bCs/>
                <w:lang w:eastAsia="en-US"/>
              </w:rPr>
            </w:pPr>
            <w:r w:rsidRPr="008828F0">
              <w:rPr>
                <w:bCs/>
                <w:lang w:eastAsia="en-US"/>
              </w:rPr>
              <w:t>оказывать первую помощь при угрожающих жизни состояниях.</w:t>
            </w:r>
          </w:p>
          <w:p w14:paraId="572335B6" w14:textId="77777777" w:rsidR="00023544" w:rsidRPr="008828F0" w:rsidRDefault="00023544" w:rsidP="00023544">
            <w:pPr>
              <w:ind w:firstLine="39"/>
              <w:jc w:val="both"/>
              <w:rPr>
                <w:bCs/>
                <w:lang w:eastAsia="en-US"/>
              </w:rPr>
            </w:pPr>
            <w:r w:rsidRPr="008828F0">
              <w:rPr>
                <w:bCs/>
                <w:lang w:eastAsia="en-US"/>
              </w:rPr>
              <w:t>использовать средства и предметы ухода при санитарной обработке и гигиеническом уходе за пациентом.</w:t>
            </w:r>
          </w:p>
          <w:p w14:paraId="7CD064A0" w14:textId="77777777" w:rsidR="00023544" w:rsidRPr="008828F0" w:rsidRDefault="00023544" w:rsidP="00023544">
            <w:pPr>
              <w:ind w:firstLine="39"/>
              <w:jc w:val="both"/>
              <w:rPr>
                <w:bCs/>
                <w:lang w:eastAsia="en-US"/>
              </w:rPr>
            </w:pPr>
            <w:r w:rsidRPr="008828F0">
              <w:rPr>
                <w:bCs/>
                <w:lang w:eastAsia="en-US"/>
              </w:rPr>
              <w:t>оказывать пособие пациенту с недостаточностью самостоятельного ухода при физиологических отправлениях.</w:t>
            </w:r>
          </w:p>
          <w:p w14:paraId="61B14256" w14:textId="77777777" w:rsidR="00023544" w:rsidRPr="008828F0" w:rsidRDefault="00023544" w:rsidP="00023544">
            <w:pPr>
              <w:ind w:firstLine="39"/>
              <w:jc w:val="both"/>
              <w:rPr>
                <w:bCs/>
                <w:lang w:eastAsia="en-US"/>
              </w:rPr>
            </w:pPr>
            <w:r w:rsidRPr="008828F0">
              <w:rPr>
                <w:bCs/>
                <w:lang w:eastAsia="en-US"/>
              </w:rPr>
              <w:t>кормить пациента с недостаточностью самостоятельного ухода.</w:t>
            </w:r>
          </w:p>
          <w:p w14:paraId="684AD2F4" w14:textId="77777777" w:rsidR="00023544" w:rsidRPr="008828F0" w:rsidRDefault="00023544" w:rsidP="00023544">
            <w:pPr>
              <w:ind w:firstLine="39"/>
              <w:jc w:val="both"/>
              <w:rPr>
                <w:bCs/>
                <w:lang w:eastAsia="en-US"/>
              </w:rPr>
            </w:pPr>
            <w:r w:rsidRPr="008828F0">
              <w:rPr>
                <w:bCs/>
                <w:lang w:eastAsia="en-US"/>
              </w:rPr>
              <w:t>выявлять продукты с истекшим сроком годности, признаками порчи и загрязнениями.</w:t>
            </w:r>
          </w:p>
          <w:p w14:paraId="198BC232" w14:textId="77777777" w:rsidR="00023544" w:rsidRPr="008828F0" w:rsidRDefault="00023544" w:rsidP="00023544">
            <w:pPr>
              <w:ind w:firstLine="39"/>
              <w:jc w:val="both"/>
              <w:rPr>
                <w:bCs/>
                <w:lang w:eastAsia="en-US"/>
              </w:rPr>
            </w:pPr>
            <w:r w:rsidRPr="008828F0">
              <w:rPr>
                <w:bCs/>
                <w:lang w:eastAsia="en-US"/>
              </w:rPr>
              <w:t>получать комплекты чистого нательного белья, одежды и обуви.</w:t>
            </w:r>
          </w:p>
          <w:p w14:paraId="21A5ACB1" w14:textId="77777777" w:rsidR="00023544" w:rsidRPr="008828F0" w:rsidRDefault="00023544" w:rsidP="00023544">
            <w:pPr>
              <w:ind w:firstLine="39"/>
              <w:jc w:val="both"/>
              <w:rPr>
                <w:bCs/>
                <w:lang w:eastAsia="en-US"/>
              </w:rPr>
            </w:pPr>
            <w:r w:rsidRPr="008828F0">
              <w:rPr>
                <w:bCs/>
                <w:lang w:eastAsia="en-US"/>
              </w:rPr>
              <w:t>производить смену нательного и постельного белья.</w:t>
            </w:r>
          </w:p>
          <w:p w14:paraId="6BDEC270" w14:textId="77777777" w:rsidR="00023544" w:rsidRPr="008828F0" w:rsidRDefault="00023544" w:rsidP="00023544">
            <w:pPr>
              <w:ind w:firstLine="39"/>
              <w:jc w:val="both"/>
              <w:rPr>
                <w:bCs/>
                <w:lang w:eastAsia="en-US"/>
              </w:rPr>
            </w:pPr>
            <w:r w:rsidRPr="008828F0">
              <w:rPr>
                <w:bCs/>
                <w:lang w:eastAsia="en-US"/>
              </w:rPr>
              <w:t>осуществлять транспортировку и сопровождение пациента.</w:t>
            </w:r>
          </w:p>
          <w:p w14:paraId="5BD62F1B" w14:textId="77777777" w:rsidR="00023544" w:rsidRPr="008828F0" w:rsidRDefault="00023544" w:rsidP="00023544">
            <w:pPr>
              <w:ind w:firstLine="39"/>
              <w:jc w:val="both"/>
              <w:rPr>
                <w:bCs/>
                <w:lang w:eastAsia="en-US"/>
              </w:rPr>
            </w:pPr>
            <w:r w:rsidRPr="008828F0">
              <w:rPr>
                <w:bCs/>
                <w:lang w:eastAsia="en-US"/>
              </w:rPr>
              <w:t>доставлять биологический материал в лаборатории медицинской организации.</w:t>
            </w:r>
          </w:p>
          <w:p w14:paraId="42DA18B8" w14:textId="77777777" w:rsidR="00023544" w:rsidRPr="008828F0" w:rsidRDefault="00023544" w:rsidP="00023544">
            <w:pPr>
              <w:ind w:firstLine="39"/>
              <w:jc w:val="both"/>
              <w:rPr>
                <w:bCs/>
                <w:lang w:eastAsia="en-US"/>
              </w:rPr>
            </w:pPr>
            <w:r w:rsidRPr="008828F0">
              <w:rPr>
                <w:bCs/>
                <w:lang w:eastAsia="en-US"/>
              </w:rPr>
              <w:t>своевременно доставлять медицинскую документацию к месту назначения.</w:t>
            </w:r>
          </w:p>
          <w:p w14:paraId="43F312A0" w14:textId="77777777" w:rsidR="00023544" w:rsidRPr="008828F0" w:rsidRDefault="00023544" w:rsidP="00023544">
            <w:pPr>
              <w:ind w:firstLine="39"/>
              <w:jc w:val="both"/>
              <w:rPr>
                <w:bCs/>
                <w:lang w:eastAsia="en-US"/>
              </w:rPr>
            </w:pPr>
            <w:r w:rsidRPr="008828F0">
              <w:rPr>
                <w:bCs/>
                <w:lang w:eastAsia="en-US"/>
              </w:rPr>
              <w:t>производить посмертный уход.</w:t>
            </w:r>
          </w:p>
          <w:p w14:paraId="5F1E5E69" w14:textId="77777777" w:rsidR="00023544" w:rsidRPr="008828F0" w:rsidRDefault="00023544" w:rsidP="00023544">
            <w:pPr>
              <w:ind w:firstLine="39"/>
              <w:jc w:val="both"/>
              <w:rPr>
                <w:bCs/>
                <w:lang w:eastAsia="en-US"/>
              </w:rPr>
            </w:pPr>
            <w:r w:rsidRPr="008828F0">
              <w:rPr>
                <w:bCs/>
                <w:lang w:eastAsia="en-US"/>
              </w:rPr>
              <w:t>обеспечивать сохранность тела умершего человека.</w:t>
            </w:r>
          </w:p>
          <w:p w14:paraId="2B18DDA1" w14:textId="77777777" w:rsidR="00023544" w:rsidRPr="008828F0" w:rsidRDefault="00023544" w:rsidP="00023544">
            <w:pPr>
              <w:ind w:firstLine="39"/>
              <w:jc w:val="both"/>
              <w:rPr>
                <w:bCs/>
                <w:lang w:eastAsia="en-US"/>
              </w:rPr>
            </w:pPr>
            <w:r w:rsidRPr="008828F0">
              <w:rPr>
                <w:bCs/>
                <w:lang w:eastAsia="en-US"/>
              </w:rPr>
              <w:t>измерять рост и массу тела умершего человека при работе в патологоанатомическом отделении.</w:t>
            </w:r>
          </w:p>
          <w:p w14:paraId="73FB2A26" w14:textId="77777777" w:rsidR="00023544" w:rsidRPr="008828F0" w:rsidRDefault="00023544" w:rsidP="00023544">
            <w:pPr>
              <w:ind w:firstLine="39"/>
              <w:jc w:val="both"/>
              <w:rPr>
                <w:bCs/>
                <w:lang w:eastAsia="en-US"/>
              </w:rPr>
            </w:pPr>
            <w:r w:rsidRPr="008828F0">
              <w:rPr>
                <w:bCs/>
                <w:lang w:eastAsia="en-US"/>
              </w:rPr>
              <w:t>создавать условия для производства вскрытий и забора биологического материала при работе в патологоанатомическом отделении.</w:t>
            </w:r>
          </w:p>
          <w:p w14:paraId="058CEAA5" w14:textId="77777777" w:rsidR="00023544" w:rsidRPr="008828F0" w:rsidRDefault="00023544" w:rsidP="00023544">
            <w:pPr>
              <w:ind w:firstLine="39"/>
              <w:jc w:val="both"/>
              <w:rPr>
                <w:bCs/>
                <w:lang w:eastAsia="en-US"/>
              </w:rPr>
            </w:pPr>
            <w:r w:rsidRPr="008828F0">
              <w:rPr>
                <w:bCs/>
                <w:lang w:eastAsia="en-US"/>
              </w:rPr>
              <w:t>осуществлять туалет тела умершего человека и помещать его в трупохранилище.</w:t>
            </w:r>
          </w:p>
          <w:p w14:paraId="0A1272B8" w14:textId="77777777" w:rsidR="00023544" w:rsidRPr="008828F0" w:rsidRDefault="00023544" w:rsidP="00023544">
            <w:pPr>
              <w:ind w:firstLine="39"/>
              <w:jc w:val="both"/>
              <w:rPr>
                <w:bCs/>
                <w:lang w:eastAsia="en-US"/>
              </w:rPr>
            </w:pPr>
            <w:r w:rsidRPr="008828F0">
              <w:rPr>
                <w:bCs/>
                <w:lang w:eastAsia="en-US"/>
              </w:rPr>
              <w:t>транспортировать тело умершего человека до места временного хранения.</w:t>
            </w:r>
          </w:p>
          <w:p w14:paraId="00C7A7DB" w14:textId="77777777" w:rsidR="00023544" w:rsidRPr="008828F0" w:rsidRDefault="00023544" w:rsidP="00023544">
            <w:pPr>
              <w:ind w:firstLine="39"/>
              <w:jc w:val="both"/>
              <w:rPr>
                <w:bCs/>
                <w:lang w:eastAsia="en-US"/>
              </w:rPr>
            </w:pPr>
            <w:r w:rsidRPr="008828F0">
              <w:rPr>
                <w:bCs/>
                <w:lang w:eastAsia="en-US"/>
              </w:rPr>
              <w:t>доставлять трупный материал в лабораторию медицинской организации.</w:t>
            </w:r>
          </w:p>
          <w:p w14:paraId="067F3A14" w14:textId="77777777" w:rsidR="00023544" w:rsidRPr="008828F0" w:rsidRDefault="00023544" w:rsidP="00023544">
            <w:pPr>
              <w:ind w:firstLine="39"/>
              <w:jc w:val="both"/>
              <w:rPr>
                <w:bCs/>
                <w:lang w:eastAsia="en-US"/>
              </w:rPr>
            </w:pPr>
            <w:r w:rsidRPr="008828F0">
              <w:rPr>
                <w:bCs/>
                <w:lang w:eastAsia="en-US"/>
              </w:rPr>
              <w:t>производить регистрацию приема и выдачи тела умершего человека при работе в патологоанатомическом отделении.</w:t>
            </w:r>
          </w:p>
          <w:p w14:paraId="16E8CE08" w14:textId="59E3C99D" w:rsidR="00023544" w:rsidRPr="008828F0" w:rsidRDefault="00023544" w:rsidP="00023544">
            <w:pPr>
              <w:rPr>
                <w:bCs/>
              </w:rPr>
            </w:pPr>
            <w:r w:rsidRPr="008828F0">
              <w:rPr>
                <w:bCs/>
                <w:lang w:eastAsia="en-US"/>
              </w:rPr>
              <w:t>правильно применять средства индивидуальной защиты.</w:t>
            </w:r>
          </w:p>
        </w:tc>
        <w:tc>
          <w:tcPr>
            <w:tcW w:w="2833" w:type="dxa"/>
            <w:tcBorders>
              <w:top w:val="single" w:sz="4" w:space="0" w:color="auto"/>
              <w:left w:val="single" w:sz="4" w:space="0" w:color="auto"/>
              <w:right w:val="single" w:sz="4" w:space="0" w:color="auto"/>
            </w:tcBorders>
            <w:shd w:val="clear" w:color="auto" w:fill="auto"/>
          </w:tcPr>
          <w:p w14:paraId="4B56A2D8" w14:textId="77777777" w:rsidR="00023544" w:rsidRPr="008828F0" w:rsidRDefault="00023544" w:rsidP="00023544">
            <w:pPr>
              <w:ind w:firstLine="39"/>
              <w:jc w:val="both"/>
              <w:rPr>
                <w:bCs/>
                <w:lang w:eastAsia="en-US"/>
              </w:rPr>
            </w:pPr>
            <w:r w:rsidRPr="008828F0">
              <w:rPr>
                <w:bCs/>
                <w:lang w:eastAsia="en-US"/>
              </w:rPr>
              <w:t>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w:t>
            </w:r>
          </w:p>
          <w:p w14:paraId="55B20E69" w14:textId="77777777" w:rsidR="00023544" w:rsidRPr="008828F0" w:rsidRDefault="00023544" w:rsidP="00023544">
            <w:pPr>
              <w:ind w:firstLine="39"/>
              <w:jc w:val="both"/>
              <w:rPr>
                <w:bCs/>
                <w:lang w:eastAsia="en-US"/>
              </w:rPr>
            </w:pPr>
            <w:r w:rsidRPr="008828F0">
              <w:rPr>
                <w:bCs/>
                <w:lang w:eastAsia="en-US"/>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w:t>
            </w:r>
          </w:p>
          <w:p w14:paraId="2ADFB919" w14:textId="77777777" w:rsidR="00023544" w:rsidRPr="008828F0" w:rsidRDefault="00023544" w:rsidP="00023544">
            <w:pPr>
              <w:ind w:firstLine="39"/>
              <w:jc w:val="both"/>
              <w:rPr>
                <w:bCs/>
                <w:lang w:eastAsia="en-US"/>
              </w:rPr>
            </w:pPr>
            <w:r w:rsidRPr="008828F0">
              <w:rPr>
                <w:bCs/>
                <w:lang w:eastAsia="en-US"/>
              </w:rPr>
              <w:t>назначение и правила использования средств перемещения.</w:t>
            </w:r>
          </w:p>
          <w:p w14:paraId="63CCBD96" w14:textId="77777777" w:rsidR="00023544" w:rsidRPr="008828F0" w:rsidRDefault="00023544" w:rsidP="00023544">
            <w:pPr>
              <w:ind w:firstLine="39"/>
              <w:jc w:val="both"/>
              <w:rPr>
                <w:bCs/>
                <w:lang w:eastAsia="en-US"/>
              </w:rPr>
            </w:pPr>
            <w:r w:rsidRPr="008828F0">
              <w:rPr>
                <w:bCs/>
                <w:lang w:eastAsia="en-US"/>
              </w:rPr>
              <w:t>правила подъема и перемещения тяжестей с учетом здоровьесберегающих технологий.</w:t>
            </w:r>
          </w:p>
          <w:p w14:paraId="40920499" w14:textId="77777777" w:rsidR="00023544" w:rsidRPr="008828F0" w:rsidRDefault="00023544" w:rsidP="00023544">
            <w:pPr>
              <w:ind w:firstLine="39"/>
              <w:jc w:val="both"/>
              <w:rPr>
                <w:bCs/>
                <w:lang w:eastAsia="en-US"/>
              </w:rPr>
            </w:pPr>
            <w:r w:rsidRPr="008828F0">
              <w:rPr>
                <w:bCs/>
                <w:lang w:eastAsia="en-US"/>
              </w:rPr>
              <w:t>требования инфекционной безопасности, санитарно-гигиенический и противоэпидемический режим при транспортировке материальных объектов.</w:t>
            </w:r>
          </w:p>
          <w:p w14:paraId="3CC74B02" w14:textId="77777777" w:rsidR="00023544" w:rsidRPr="008828F0" w:rsidRDefault="00023544" w:rsidP="00023544">
            <w:pPr>
              <w:ind w:firstLine="39"/>
              <w:jc w:val="both"/>
              <w:rPr>
                <w:bCs/>
                <w:lang w:eastAsia="en-US"/>
              </w:rPr>
            </w:pPr>
            <w:r w:rsidRPr="008828F0">
              <w:rPr>
                <w:bCs/>
                <w:lang w:eastAsia="en-US"/>
              </w:rPr>
              <w:t>инструкция по сбору, хранению и перемещению медицинских отходов организации.</w:t>
            </w:r>
          </w:p>
          <w:p w14:paraId="44955502" w14:textId="77777777" w:rsidR="00023544" w:rsidRPr="008828F0" w:rsidRDefault="00023544" w:rsidP="00023544">
            <w:pPr>
              <w:ind w:firstLine="39"/>
              <w:jc w:val="both"/>
              <w:rPr>
                <w:bCs/>
                <w:lang w:eastAsia="en-US"/>
              </w:rPr>
            </w:pPr>
            <w:r w:rsidRPr="008828F0">
              <w:rPr>
                <w:bCs/>
                <w:lang w:eastAsia="en-US"/>
              </w:rPr>
              <w:t>схема обращения с медицинскими отходами.</w:t>
            </w:r>
          </w:p>
          <w:p w14:paraId="2FEAF9EE" w14:textId="77777777" w:rsidR="00023544" w:rsidRPr="008828F0" w:rsidRDefault="00023544" w:rsidP="00023544">
            <w:pPr>
              <w:ind w:firstLine="39"/>
              <w:jc w:val="both"/>
              <w:rPr>
                <w:bCs/>
                <w:lang w:eastAsia="en-US"/>
              </w:rPr>
            </w:pPr>
            <w:r w:rsidRPr="008828F0">
              <w:rPr>
                <w:bCs/>
                <w:lang w:eastAsia="en-US"/>
              </w:rPr>
              <w:t>правила гигиенической обработки рук.</w:t>
            </w:r>
          </w:p>
          <w:p w14:paraId="6482EEE2" w14:textId="77777777" w:rsidR="00023544" w:rsidRPr="008828F0" w:rsidRDefault="00023544" w:rsidP="00023544">
            <w:pPr>
              <w:ind w:firstLine="39"/>
              <w:jc w:val="both"/>
              <w:rPr>
                <w:bCs/>
                <w:lang w:eastAsia="en-US"/>
              </w:rPr>
            </w:pPr>
            <w:r w:rsidRPr="008828F0">
              <w:rPr>
                <w:bCs/>
                <w:lang w:eastAsia="en-US"/>
              </w:rPr>
              <w:t>перечень состояний, при которых оказывается первая помощь;</w:t>
            </w:r>
          </w:p>
          <w:p w14:paraId="0E1342A0" w14:textId="77777777" w:rsidR="00023544" w:rsidRPr="008828F0" w:rsidRDefault="00023544" w:rsidP="00023544">
            <w:pPr>
              <w:ind w:firstLine="39"/>
              <w:jc w:val="both"/>
              <w:rPr>
                <w:bCs/>
                <w:lang w:eastAsia="en-US"/>
              </w:rPr>
            </w:pPr>
            <w:r w:rsidRPr="008828F0">
              <w:rPr>
                <w:bCs/>
                <w:lang w:eastAsia="en-US"/>
              </w:rPr>
              <w:t xml:space="preserve">признаки заболеваний и состояний, требующих оказания первой помощи;  </w:t>
            </w:r>
          </w:p>
          <w:p w14:paraId="13EFA488" w14:textId="77777777" w:rsidR="00023544" w:rsidRPr="008828F0" w:rsidRDefault="00023544" w:rsidP="00023544">
            <w:pPr>
              <w:ind w:firstLine="39"/>
              <w:jc w:val="both"/>
              <w:rPr>
                <w:bCs/>
                <w:lang w:eastAsia="en-US"/>
              </w:rPr>
            </w:pPr>
            <w:r w:rsidRPr="008828F0">
              <w:rPr>
                <w:bCs/>
                <w:lang w:eastAsia="en-US"/>
              </w:rPr>
              <w:t>алгоритмы оказания первой помощи;</w:t>
            </w:r>
          </w:p>
          <w:p w14:paraId="6B87B5EB" w14:textId="77777777" w:rsidR="00023544" w:rsidRPr="008828F0" w:rsidRDefault="00023544" w:rsidP="00023544">
            <w:pPr>
              <w:ind w:firstLine="39"/>
              <w:jc w:val="both"/>
              <w:rPr>
                <w:bCs/>
                <w:lang w:eastAsia="en-US"/>
              </w:rPr>
            </w:pPr>
            <w:r w:rsidRPr="008828F0">
              <w:rPr>
                <w:bCs/>
                <w:lang w:eastAsia="en-US"/>
              </w:rPr>
              <w:t>правила применения средств индивидуальной защиты.</w:t>
            </w:r>
          </w:p>
          <w:p w14:paraId="505AE145" w14:textId="77777777" w:rsidR="00023544" w:rsidRPr="008828F0" w:rsidRDefault="00023544" w:rsidP="00023544">
            <w:pPr>
              <w:ind w:firstLine="39"/>
              <w:jc w:val="both"/>
              <w:rPr>
                <w:bCs/>
                <w:lang w:eastAsia="en-US"/>
              </w:rPr>
            </w:pPr>
            <w:r w:rsidRPr="008828F0">
              <w:rPr>
                <w:bCs/>
                <w:lang w:eastAsia="en-US"/>
              </w:rPr>
              <w:t>график проведения ежедневной влажной и генеральной уборки палат, помещений, кабинетов с использованием дезинфицирующих и моющих средств.</w:t>
            </w:r>
          </w:p>
          <w:p w14:paraId="4980F94B" w14:textId="77777777" w:rsidR="00023544" w:rsidRPr="008828F0" w:rsidRDefault="00023544" w:rsidP="00023544">
            <w:pPr>
              <w:ind w:firstLine="39"/>
              <w:jc w:val="both"/>
              <w:rPr>
                <w:bCs/>
                <w:lang w:eastAsia="en-US"/>
              </w:rPr>
            </w:pPr>
            <w:r w:rsidRPr="008828F0">
              <w:rPr>
                <w:bCs/>
                <w:lang w:eastAsia="en-US"/>
              </w:rPr>
              <w:t>способы обеззараживания воздуха и проветривания палат, помещений, кабинетов.</w:t>
            </w:r>
          </w:p>
          <w:p w14:paraId="73E89B4B" w14:textId="77777777" w:rsidR="00023544" w:rsidRPr="008828F0" w:rsidRDefault="00023544" w:rsidP="00023544">
            <w:pPr>
              <w:ind w:firstLine="39"/>
              <w:jc w:val="both"/>
              <w:rPr>
                <w:bCs/>
                <w:lang w:eastAsia="en-US"/>
              </w:rPr>
            </w:pPr>
            <w:r w:rsidRPr="008828F0">
              <w:rPr>
                <w:bCs/>
                <w:lang w:eastAsia="en-US"/>
              </w:rPr>
              <w:t>инструкция по санитарному содержанию холодильников и условиям хранения личных пищевых продуктов пациентов.</w:t>
            </w:r>
          </w:p>
          <w:p w14:paraId="3D9A7F69" w14:textId="77777777" w:rsidR="00023544" w:rsidRPr="008828F0" w:rsidRDefault="00023544" w:rsidP="00023544">
            <w:pPr>
              <w:ind w:firstLine="39"/>
              <w:jc w:val="both"/>
              <w:rPr>
                <w:bCs/>
                <w:lang w:eastAsia="en-US"/>
              </w:rPr>
            </w:pPr>
            <w:r w:rsidRPr="008828F0">
              <w:rPr>
                <w:bCs/>
                <w:lang w:eastAsia="en-US"/>
              </w:rPr>
              <w:t>правила инфекционной безопасности при выполнении трудовых действий.</w:t>
            </w:r>
          </w:p>
          <w:p w14:paraId="6B16C006" w14:textId="77777777" w:rsidR="00023544" w:rsidRPr="008828F0" w:rsidRDefault="00023544" w:rsidP="00023544">
            <w:pPr>
              <w:ind w:firstLine="39"/>
              <w:jc w:val="both"/>
              <w:rPr>
                <w:bCs/>
                <w:lang w:eastAsia="en-US"/>
              </w:rPr>
            </w:pPr>
            <w:r w:rsidRPr="008828F0">
              <w:rPr>
                <w:bCs/>
                <w:lang w:eastAsia="en-US"/>
              </w:rPr>
              <w:t>правила хранения уборочного инвентаря, дезинфицирующих и моющих средств.</w:t>
            </w:r>
          </w:p>
          <w:p w14:paraId="62D1A10F" w14:textId="77777777" w:rsidR="00023544" w:rsidRPr="008828F0" w:rsidRDefault="00023544" w:rsidP="00023544">
            <w:pPr>
              <w:ind w:firstLine="39"/>
              <w:jc w:val="both"/>
              <w:rPr>
                <w:bCs/>
                <w:lang w:eastAsia="en-US"/>
              </w:rPr>
            </w:pPr>
            <w:r w:rsidRPr="008828F0">
              <w:rPr>
                <w:bCs/>
                <w:lang w:eastAsia="en-US"/>
              </w:rPr>
              <w:t>инструкции по применению моющих и дезинфицирующих средств, используемых в медицинской организации.</w:t>
            </w:r>
          </w:p>
          <w:p w14:paraId="1F1CB875" w14:textId="77777777" w:rsidR="00023544" w:rsidRPr="008828F0" w:rsidRDefault="00023544" w:rsidP="00023544">
            <w:pPr>
              <w:ind w:firstLine="39"/>
              <w:jc w:val="both"/>
              <w:rPr>
                <w:bCs/>
                <w:lang w:eastAsia="en-US"/>
              </w:rPr>
            </w:pPr>
            <w:r w:rsidRPr="008828F0">
              <w:rPr>
                <w:bCs/>
                <w:lang w:eastAsia="en-US"/>
              </w:rPr>
              <w:t>правила дезинфекции и предстерилизационной очистки медицинских изделий.</w:t>
            </w:r>
          </w:p>
          <w:p w14:paraId="2BDD2B95" w14:textId="77777777" w:rsidR="00023544" w:rsidRPr="008828F0" w:rsidRDefault="00023544" w:rsidP="00023544">
            <w:pPr>
              <w:ind w:firstLine="39"/>
              <w:jc w:val="both"/>
              <w:rPr>
                <w:bCs/>
                <w:lang w:eastAsia="en-US"/>
              </w:rPr>
            </w:pPr>
            <w:r w:rsidRPr="008828F0">
              <w:rPr>
                <w:bCs/>
                <w:lang w:eastAsia="en-US"/>
              </w:rPr>
              <w:t>инструкции по проведению дезинфекции предметов ухода, оборудования, инвентаря, емкостей многократного применения для медицинских отходов.</w:t>
            </w:r>
          </w:p>
          <w:p w14:paraId="5EDDCD1E" w14:textId="77777777" w:rsidR="00023544" w:rsidRPr="008828F0" w:rsidRDefault="00023544" w:rsidP="00023544">
            <w:pPr>
              <w:ind w:firstLine="39"/>
              <w:jc w:val="both"/>
              <w:rPr>
                <w:bCs/>
                <w:lang w:eastAsia="en-US"/>
              </w:rPr>
            </w:pPr>
            <w:r w:rsidRPr="008828F0">
              <w:rPr>
                <w:bCs/>
                <w:lang w:eastAsia="en-US"/>
              </w:rPr>
              <w:t>методы безопасного обезвреживания инфицированных и потенциально инфицированных отходов (материалы, инструменты, предметы, загрязненные кровью и / 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w:t>
            </w:r>
          </w:p>
          <w:p w14:paraId="7E12D781" w14:textId="77777777" w:rsidR="00023544" w:rsidRPr="008828F0" w:rsidRDefault="00023544" w:rsidP="00023544">
            <w:pPr>
              <w:ind w:firstLine="39"/>
              <w:jc w:val="both"/>
              <w:rPr>
                <w:bCs/>
                <w:lang w:eastAsia="en-US"/>
              </w:rPr>
            </w:pPr>
            <w:r w:rsidRPr="008828F0">
              <w:rPr>
                <w:bCs/>
                <w:lang w:eastAsia="en-US"/>
              </w:rPr>
              <w:t>методы безопасного обезвреживания чрезвычайно эпидемиологически Опасныхотходов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p w14:paraId="33E26760" w14:textId="77777777" w:rsidR="00023544" w:rsidRPr="008828F0" w:rsidRDefault="00023544" w:rsidP="00023544">
            <w:pPr>
              <w:ind w:firstLine="39"/>
              <w:jc w:val="both"/>
              <w:rPr>
                <w:bCs/>
                <w:lang w:eastAsia="en-US"/>
              </w:rPr>
            </w:pPr>
            <w:r w:rsidRPr="008828F0">
              <w:rPr>
                <w:bCs/>
                <w:lang w:eastAsia="en-US"/>
              </w:rPr>
              <w:t>правила общения с пациентами (их родственниками / законными представителями).</w:t>
            </w:r>
          </w:p>
          <w:p w14:paraId="0FA49CED" w14:textId="77777777" w:rsidR="00023544" w:rsidRPr="008828F0" w:rsidRDefault="00023544" w:rsidP="00023544">
            <w:pPr>
              <w:ind w:firstLine="39"/>
              <w:jc w:val="both"/>
              <w:rPr>
                <w:bCs/>
                <w:lang w:eastAsia="en-US"/>
              </w:rPr>
            </w:pPr>
            <w:r w:rsidRPr="008828F0">
              <w:rPr>
                <w:bCs/>
                <w:lang w:eastAsia="en-US"/>
              </w:rPr>
              <w:t>здоровьесберегающие технологии при перемещении пациента с недостаточностью самостоятельного ухода.</w:t>
            </w:r>
          </w:p>
          <w:p w14:paraId="3924FBC7" w14:textId="77777777" w:rsidR="00023544" w:rsidRPr="008828F0" w:rsidRDefault="00023544" w:rsidP="00023544">
            <w:pPr>
              <w:ind w:firstLine="39"/>
              <w:jc w:val="both"/>
              <w:rPr>
                <w:bCs/>
                <w:lang w:eastAsia="en-US"/>
              </w:rPr>
            </w:pPr>
            <w:r w:rsidRPr="008828F0">
              <w:rPr>
                <w:bCs/>
                <w:lang w:eastAsia="en-US"/>
              </w:rPr>
              <w:t>порядок проведения санитарной обработки пациента и гигиенического ухода за пациентом с недостаточностью самостоятельного ухода.</w:t>
            </w:r>
          </w:p>
          <w:p w14:paraId="5ADBC64D" w14:textId="77777777" w:rsidR="00023544" w:rsidRPr="008828F0" w:rsidRDefault="00023544" w:rsidP="00023544">
            <w:pPr>
              <w:ind w:firstLine="39"/>
              <w:jc w:val="both"/>
              <w:rPr>
                <w:bCs/>
                <w:lang w:eastAsia="en-US"/>
              </w:rPr>
            </w:pPr>
            <w:r w:rsidRPr="008828F0">
              <w:rPr>
                <w:bCs/>
                <w:lang w:eastAsia="en-US"/>
              </w:rPr>
              <w:t>методы пособия при физиологических отправлениях пациенту с недостаточностью самостоятельного ухода.</w:t>
            </w:r>
          </w:p>
          <w:p w14:paraId="3C535CFA" w14:textId="77777777" w:rsidR="00023544" w:rsidRPr="008828F0" w:rsidRDefault="00023544" w:rsidP="00023544">
            <w:pPr>
              <w:ind w:firstLine="39"/>
              <w:jc w:val="both"/>
              <w:rPr>
                <w:bCs/>
                <w:lang w:eastAsia="en-US"/>
              </w:rPr>
            </w:pPr>
            <w:r w:rsidRPr="008828F0">
              <w:rPr>
                <w:bCs/>
                <w:lang w:eastAsia="en-US"/>
              </w:rPr>
              <w:t>правила информирования об изменениях в состоянии пациента.</w:t>
            </w:r>
          </w:p>
          <w:p w14:paraId="6522B6F6" w14:textId="77777777" w:rsidR="00023544" w:rsidRPr="008828F0" w:rsidRDefault="00023544" w:rsidP="00023544">
            <w:pPr>
              <w:ind w:firstLine="39"/>
              <w:jc w:val="both"/>
              <w:rPr>
                <w:bCs/>
                <w:lang w:eastAsia="en-US"/>
              </w:rPr>
            </w:pPr>
            <w:r w:rsidRPr="008828F0">
              <w:rPr>
                <w:bCs/>
                <w:lang w:eastAsia="en-US"/>
              </w:rPr>
              <w:t>алгоритм измерения антропометрических показателей.</w:t>
            </w:r>
          </w:p>
          <w:p w14:paraId="7FD1FAE4" w14:textId="77777777" w:rsidR="00023544" w:rsidRPr="008828F0" w:rsidRDefault="00023544" w:rsidP="00023544">
            <w:pPr>
              <w:ind w:firstLine="39"/>
              <w:jc w:val="both"/>
              <w:rPr>
                <w:bCs/>
                <w:lang w:eastAsia="en-US"/>
              </w:rPr>
            </w:pPr>
            <w:r w:rsidRPr="008828F0">
              <w:rPr>
                <w:bCs/>
                <w:lang w:eastAsia="en-US"/>
              </w:rPr>
              <w:t>показатели функционального состояния, признаки ухудшения состояния пациента.</w:t>
            </w:r>
          </w:p>
          <w:p w14:paraId="359302E0" w14:textId="77777777" w:rsidR="00023544" w:rsidRPr="008828F0" w:rsidRDefault="00023544" w:rsidP="00023544">
            <w:pPr>
              <w:ind w:firstLine="39"/>
              <w:jc w:val="both"/>
              <w:rPr>
                <w:bCs/>
                <w:lang w:eastAsia="en-US"/>
              </w:rPr>
            </w:pPr>
            <w:r w:rsidRPr="008828F0">
              <w:rPr>
                <w:bCs/>
                <w:lang w:eastAsia="en-US"/>
              </w:rPr>
              <w:t>порядок оказания первой помощи при угрожающих жизни состояниях.</w:t>
            </w:r>
          </w:p>
          <w:p w14:paraId="63E22390" w14:textId="77777777" w:rsidR="00023544" w:rsidRPr="008828F0" w:rsidRDefault="00023544" w:rsidP="00023544">
            <w:pPr>
              <w:ind w:firstLine="39"/>
              <w:jc w:val="both"/>
              <w:rPr>
                <w:bCs/>
                <w:lang w:eastAsia="en-US"/>
              </w:rPr>
            </w:pPr>
            <w:r w:rsidRPr="008828F0">
              <w:rPr>
                <w:bCs/>
                <w:lang w:eastAsia="en-US"/>
              </w:rPr>
              <w:t>санитарно-эпидемиологические требования соблюдения правил личной гигиены пациента.</w:t>
            </w:r>
          </w:p>
          <w:p w14:paraId="757B437F" w14:textId="77777777" w:rsidR="00023544" w:rsidRPr="008828F0" w:rsidRDefault="00023544" w:rsidP="00023544">
            <w:pPr>
              <w:ind w:firstLine="39"/>
              <w:jc w:val="both"/>
              <w:rPr>
                <w:bCs/>
                <w:lang w:eastAsia="en-US"/>
              </w:rPr>
            </w:pPr>
            <w:r w:rsidRPr="008828F0">
              <w:rPr>
                <w:bCs/>
                <w:lang w:eastAsia="en-US"/>
              </w:rPr>
              <w:t>правила кормления пациента с недостаточностью самостоятельного ухода.</w:t>
            </w:r>
          </w:p>
          <w:p w14:paraId="14D94677" w14:textId="77777777" w:rsidR="00023544" w:rsidRPr="008828F0" w:rsidRDefault="00023544" w:rsidP="00023544">
            <w:pPr>
              <w:ind w:firstLine="39"/>
              <w:jc w:val="both"/>
              <w:rPr>
                <w:bCs/>
                <w:lang w:eastAsia="en-US"/>
              </w:rPr>
            </w:pPr>
            <w:r w:rsidRPr="008828F0">
              <w:rPr>
                <w:bCs/>
                <w:lang w:eastAsia="en-US"/>
              </w:rPr>
              <w:t>санитарно-эпидемиологические требования к организации питания пациентов.</w:t>
            </w:r>
          </w:p>
          <w:p w14:paraId="6E710949" w14:textId="77777777" w:rsidR="00023544" w:rsidRPr="008828F0" w:rsidRDefault="00023544" w:rsidP="00023544">
            <w:pPr>
              <w:ind w:firstLine="39"/>
              <w:jc w:val="both"/>
              <w:rPr>
                <w:bCs/>
                <w:lang w:eastAsia="en-US"/>
              </w:rPr>
            </w:pPr>
            <w:r w:rsidRPr="008828F0">
              <w:rPr>
                <w:bCs/>
                <w:lang w:eastAsia="en-US"/>
              </w:rPr>
              <w:t>алгоритм смены нательного и постельного белья пациенту с недостаточностью самостоятельного ухода.</w:t>
            </w:r>
          </w:p>
          <w:p w14:paraId="017E2F5B" w14:textId="77777777" w:rsidR="00023544" w:rsidRPr="008828F0" w:rsidRDefault="00023544" w:rsidP="00023544">
            <w:pPr>
              <w:ind w:firstLine="39"/>
              <w:jc w:val="both"/>
              <w:rPr>
                <w:bCs/>
                <w:lang w:eastAsia="en-US"/>
              </w:rPr>
            </w:pPr>
            <w:r w:rsidRPr="008828F0">
              <w:rPr>
                <w:bCs/>
                <w:lang w:eastAsia="en-US"/>
              </w:rPr>
              <w:t>правила использования и хранения предметов ухода за пациентом.</w:t>
            </w:r>
          </w:p>
          <w:p w14:paraId="60EB7705" w14:textId="77777777" w:rsidR="00023544" w:rsidRPr="008828F0" w:rsidRDefault="00023544" w:rsidP="00023544">
            <w:pPr>
              <w:ind w:firstLine="39"/>
              <w:jc w:val="both"/>
              <w:rPr>
                <w:bCs/>
                <w:lang w:eastAsia="en-US"/>
              </w:rPr>
            </w:pPr>
            <w:r w:rsidRPr="008828F0">
              <w:rPr>
                <w:bCs/>
                <w:lang w:eastAsia="en-US"/>
              </w:rPr>
              <w:t>условия безопасной транспортировки и перемещения пациента с использованием принципов эргономики.</w:t>
            </w:r>
          </w:p>
          <w:p w14:paraId="4441E72A" w14:textId="77777777" w:rsidR="00023544" w:rsidRPr="008828F0" w:rsidRDefault="00023544" w:rsidP="00023544">
            <w:pPr>
              <w:ind w:firstLine="39"/>
              <w:jc w:val="both"/>
              <w:rPr>
                <w:bCs/>
                <w:lang w:eastAsia="en-US"/>
              </w:rPr>
            </w:pPr>
            <w:r w:rsidRPr="008828F0">
              <w:rPr>
                <w:bCs/>
                <w:lang w:eastAsia="en-US"/>
              </w:rPr>
              <w:t>условия конфиденциальности при работе с биологическим материалом и медицинской документацией.</w:t>
            </w:r>
          </w:p>
          <w:p w14:paraId="2F4E0E3A" w14:textId="77777777" w:rsidR="00023544" w:rsidRPr="008828F0" w:rsidRDefault="00023544" w:rsidP="00023544">
            <w:pPr>
              <w:ind w:firstLine="39"/>
              <w:jc w:val="both"/>
              <w:rPr>
                <w:bCs/>
                <w:lang w:eastAsia="en-US"/>
              </w:rPr>
            </w:pPr>
            <w:r w:rsidRPr="008828F0">
              <w:rPr>
                <w:bCs/>
                <w:lang w:eastAsia="en-US"/>
              </w:rPr>
              <w:t>правила безопасной транспортировки биологического материала в лабораторию медицинской организации, работы с медицинскими отходами.</w:t>
            </w:r>
          </w:p>
          <w:p w14:paraId="608483FC" w14:textId="77777777" w:rsidR="00023544" w:rsidRPr="008828F0" w:rsidRDefault="00023544" w:rsidP="00023544">
            <w:pPr>
              <w:ind w:firstLine="39"/>
              <w:jc w:val="both"/>
              <w:rPr>
                <w:bCs/>
                <w:lang w:eastAsia="en-US"/>
              </w:rPr>
            </w:pPr>
            <w:r w:rsidRPr="008828F0">
              <w:rPr>
                <w:bCs/>
                <w:lang w:eastAsia="en-US"/>
              </w:rPr>
              <w:t>структура медицинской организации.</w:t>
            </w:r>
          </w:p>
          <w:p w14:paraId="56C84E3C" w14:textId="77777777" w:rsidR="00023544" w:rsidRPr="008828F0" w:rsidRDefault="00023544" w:rsidP="00023544">
            <w:pPr>
              <w:ind w:firstLine="39"/>
              <w:jc w:val="both"/>
              <w:rPr>
                <w:bCs/>
                <w:lang w:eastAsia="en-US"/>
              </w:rPr>
            </w:pPr>
            <w:r w:rsidRPr="008828F0">
              <w:rPr>
                <w:bCs/>
                <w:lang w:eastAsia="en-US"/>
              </w:rPr>
              <w:t>способы и средства оказания первой помощи при угрожающих жизни состояниях.</w:t>
            </w:r>
          </w:p>
          <w:p w14:paraId="5D6E3F05" w14:textId="77777777" w:rsidR="00023544" w:rsidRPr="008828F0" w:rsidRDefault="00023544" w:rsidP="00023544">
            <w:pPr>
              <w:ind w:firstLine="39"/>
              <w:jc w:val="both"/>
              <w:rPr>
                <w:bCs/>
                <w:lang w:eastAsia="en-US"/>
              </w:rPr>
            </w:pPr>
            <w:r w:rsidRPr="008828F0">
              <w:rPr>
                <w:bCs/>
                <w:lang w:eastAsia="en-US"/>
              </w:rPr>
              <w:t>последовательность посмертного ухода.</w:t>
            </w:r>
          </w:p>
          <w:p w14:paraId="697479E2" w14:textId="77777777" w:rsidR="00023544" w:rsidRPr="008828F0" w:rsidRDefault="00023544" w:rsidP="00023544">
            <w:pPr>
              <w:ind w:firstLine="39"/>
              <w:jc w:val="both"/>
              <w:rPr>
                <w:bCs/>
                <w:lang w:eastAsia="en-US"/>
              </w:rPr>
            </w:pPr>
            <w:r w:rsidRPr="008828F0">
              <w:rPr>
                <w:bCs/>
                <w:lang w:eastAsia="en-US"/>
              </w:rPr>
              <w:t>условия хранения тела умершего человека.</w:t>
            </w:r>
          </w:p>
          <w:p w14:paraId="3474AF7D" w14:textId="77777777" w:rsidR="00023544" w:rsidRPr="008828F0" w:rsidRDefault="00023544" w:rsidP="00023544">
            <w:pPr>
              <w:ind w:firstLine="39"/>
              <w:jc w:val="both"/>
              <w:rPr>
                <w:bCs/>
                <w:lang w:eastAsia="en-US"/>
              </w:rPr>
            </w:pPr>
            <w:r w:rsidRPr="008828F0">
              <w:rPr>
                <w:bCs/>
                <w:lang w:eastAsia="en-US"/>
              </w:rPr>
              <w:t>правила санитарной обработки и хранения тела умершего человека.</w:t>
            </w:r>
          </w:p>
          <w:p w14:paraId="7B7D26D2" w14:textId="77777777" w:rsidR="00023544" w:rsidRPr="008828F0" w:rsidRDefault="00023544" w:rsidP="00023544">
            <w:pPr>
              <w:ind w:firstLine="39"/>
              <w:jc w:val="both"/>
              <w:rPr>
                <w:bCs/>
                <w:lang w:eastAsia="en-US"/>
              </w:rPr>
            </w:pPr>
            <w:r w:rsidRPr="008828F0">
              <w:rPr>
                <w:bCs/>
                <w:lang w:eastAsia="en-US"/>
              </w:rPr>
              <w:t>технология транспортировки тела умершего человека до места временного хранения.</w:t>
            </w:r>
          </w:p>
          <w:p w14:paraId="0B475362" w14:textId="77777777" w:rsidR="00023544" w:rsidRPr="008828F0" w:rsidRDefault="00023544" w:rsidP="00023544">
            <w:pPr>
              <w:ind w:firstLine="39"/>
              <w:jc w:val="both"/>
              <w:rPr>
                <w:bCs/>
                <w:lang w:eastAsia="en-US"/>
              </w:rPr>
            </w:pPr>
            <w:r w:rsidRPr="008828F0">
              <w:rPr>
                <w:bCs/>
                <w:lang w:eastAsia="en-US"/>
              </w:rPr>
              <w:t>учетные формы медицинской документации.</w:t>
            </w:r>
          </w:p>
          <w:p w14:paraId="4A568B47" w14:textId="77777777" w:rsidR="00023544" w:rsidRPr="008828F0" w:rsidRDefault="00023544" w:rsidP="00023544">
            <w:pPr>
              <w:ind w:firstLine="39"/>
              <w:jc w:val="both"/>
              <w:rPr>
                <w:bCs/>
                <w:lang w:eastAsia="en-US"/>
              </w:rPr>
            </w:pPr>
            <w:r w:rsidRPr="008828F0">
              <w:rPr>
                <w:bCs/>
                <w:lang w:eastAsia="en-US"/>
              </w:rPr>
              <w:t>трудовое законодательство российской федерации, регулирующее трудовой процесс, нормы этики и морали в профессиональной деятельности.</w:t>
            </w:r>
          </w:p>
          <w:p w14:paraId="7529F0DE" w14:textId="77777777" w:rsidR="00023544" w:rsidRPr="008828F0" w:rsidRDefault="00023544" w:rsidP="00023544">
            <w:pPr>
              <w:ind w:firstLine="39"/>
              <w:jc w:val="both"/>
              <w:rPr>
                <w:bCs/>
                <w:lang w:eastAsia="en-US"/>
              </w:rPr>
            </w:pPr>
            <w:r w:rsidRPr="008828F0">
              <w:rPr>
                <w:bCs/>
                <w:lang w:eastAsia="en-US"/>
              </w:rPr>
              <w:t>правила внутреннего трудового распорядка, лечебно-охранительного, санитарно-гигиенического и противоэпидемического режима медицинской организации.</w:t>
            </w:r>
          </w:p>
          <w:p w14:paraId="7C34C632" w14:textId="650A58D3" w:rsidR="00023544" w:rsidRPr="008828F0" w:rsidRDefault="00023544" w:rsidP="00023544">
            <w:pPr>
              <w:rPr>
                <w:bCs/>
                <w:i/>
              </w:rPr>
            </w:pPr>
            <w:r w:rsidRPr="008828F0">
              <w:rPr>
                <w:bCs/>
                <w:lang w:eastAsia="en-US"/>
              </w:rPr>
              <w:t>правила применения средств индивидуальной защиты.</w:t>
            </w:r>
          </w:p>
        </w:tc>
        <w:tc>
          <w:tcPr>
            <w:tcW w:w="2833" w:type="dxa"/>
            <w:tcBorders>
              <w:top w:val="single" w:sz="4" w:space="0" w:color="auto"/>
              <w:left w:val="single" w:sz="4" w:space="0" w:color="auto"/>
              <w:right w:val="single" w:sz="4" w:space="0" w:color="auto"/>
            </w:tcBorders>
          </w:tcPr>
          <w:p w14:paraId="35427C7B" w14:textId="4341D39E" w:rsidR="00023544" w:rsidRPr="008828F0" w:rsidRDefault="00023544" w:rsidP="00023544">
            <w:pPr>
              <w:ind w:firstLine="39"/>
              <w:jc w:val="both"/>
              <w:rPr>
                <w:bCs/>
                <w:lang w:eastAsia="en-US"/>
              </w:rPr>
            </w:pPr>
            <w:r w:rsidRPr="008828F0">
              <w:rPr>
                <w:bCs/>
                <w:i/>
              </w:rPr>
              <w:t>-</w:t>
            </w:r>
            <w:r w:rsidRPr="008828F0">
              <w:rPr>
                <w:bCs/>
              </w:rPr>
              <w:t xml:space="preserve"> </w:t>
            </w:r>
            <w:r w:rsidRPr="008828F0">
              <w:rPr>
                <w:bCs/>
                <w:lang w:eastAsia="en-US"/>
              </w:rPr>
              <w:t>размещения материальных объектов и медицинских отходов на средствах транспортировки.</w:t>
            </w:r>
          </w:p>
          <w:p w14:paraId="52AE551F" w14:textId="77777777" w:rsidR="00023544" w:rsidRPr="008828F0" w:rsidRDefault="00023544" w:rsidP="00023544">
            <w:pPr>
              <w:ind w:firstLine="39"/>
              <w:jc w:val="both"/>
              <w:rPr>
                <w:bCs/>
                <w:lang w:eastAsia="en-US"/>
              </w:rPr>
            </w:pPr>
            <w:r w:rsidRPr="008828F0">
              <w:rPr>
                <w:bCs/>
                <w:lang w:eastAsia="en-US"/>
              </w:rPr>
              <w:t>осуществления транспортировки и своевременной доставки материальных объектов и медицинских отходов к месту назначения.</w:t>
            </w:r>
          </w:p>
          <w:p w14:paraId="05046952" w14:textId="77777777" w:rsidR="00023544" w:rsidRPr="008828F0" w:rsidRDefault="00023544" w:rsidP="00023544">
            <w:pPr>
              <w:ind w:firstLine="39"/>
              <w:jc w:val="both"/>
              <w:rPr>
                <w:bCs/>
                <w:lang w:eastAsia="en-US"/>
              </w:rPr>
            </w:pPr>
            <w:r w:rsidRPr="008828F0">
              <w:rPr>
                <w:bCs/>
                <w:lang w:eastAsia="en-US"/>
              </w:rPr>
              <w:t>проведения ежедневной влажной и генеральной уборки палат, помещений, кабинетов с использованием дезинфицирующих и моющих средств.</w:t>
            </w:r>
          </w:p>
          <w:p w14:paraId="15492737" w14:textId="77777777" w:rsidR="00023544" w:rsidRPr="008828F0" w:rsidRDefault="00023544" w:rsidP="00023544">
            <w:pPr>
              <w:ind w:firstLine="39"/>
              <w:jc w:val="both"/>
              <w:rPr>
                <w:bCs/>
                <w:lang w:eastAsia="en-US"/>
              </w:rPr>
            </w:pPr>
            <w:r w:rsidRPr="008828F0">
              <w:rPr>
                <w:bCs/>
                <w:lang w:eastAsia="en-US"/>
              </w:rPr>
              <w:t>проведения обеззараживания воздуха и проветривания палат, помещений, кабинетов.</w:t>
            </w:r>
          </w:p>
          <w:p w14:paraId="327213D7" w14:textId="77777777" w:rsidR="00023544" w:rsidRPr="008828F0" w:rsidRDefault="00023544" w:rsidP="00023544">
            <w:pPr>
              <w:ind w:firstLine="39"/>
              <w:jc w:val="both"/>
              <w:rPr>
                <w:bCs/>
                <w:lang w:eastAsia="en-US"/>
              </w:rPr>
            </w:pPr>
            <w:r w:rsidRPr="008828F0">
              <w:rPr>
                <w:bCs/>
                <w:lang w:eastAsia="en-US"/>
              </w:rPr>
              <w:t>обеспечения порядка в холодильниках и санитарное содержание холодильников для хранения личных пищевых продуктов пациентов.</w:t>
            </w:r>
          </w:p>
          <w:p w14:paraId="5D6FF50C" w14:textId="77777777" w:rsidR="00023544" w:rsidRPr="008828F0" w:rsidRDefault="00023544" w:rsidP="00023544">
            <w:pPr>
              <w:ind w:firstLine="39"/>
              <w:jc w:val="both"/>
              <w:rPr>
                <w:bCs/>
                <w:lang w:eastAsia="en-US"/>
              </w:rPr>
            </w:pPr>
            <w:r w:rsidRPr="008828F0">
              <w:rPr>
                <w:bCs/>
                <w:lang w:eastAsia="en-US"/>
              </w:rPr>
              <w:t>проведения дезинфекция предметов ухода, оборудования, инвентаря и медицинских изделий.</w:t>
            </w:r>
          </w:p>
          <w:p w14:paraId="2B18B450" w14:textId="77777777" w:rsidR="00023544" w:rsidRPr="008828F0" w:rsidRDefault="00023544" w:rsidP="00023544">
            <w:pPr>
              <w:ind w:firstLine="39"/>
              <w:jc w:val="both"/>
              <w:rPr>
                <w:bCs/>
                <w:lang w:eastAsia="en-US"/>
              </w:rPr>
            </w:pPr>
            <w:r w:rsidRPr="008828F0">
              <w:rPr>
                <w:bCs/>
                <w:lang w:eastAsia="en-US"/>
              </w:rPr>
              <w:t>проведения предстерилизационной очистки медицинских изделий.</w:t>
            </w:r>
          </w:p>
          <w:p w14:paraId="6DCA2A91" w14:textId="77777777" w:rsidR="00023544" w:rsidRPr="008828F0" w:rsidRDefault="00023544" w:rsidP="00023544">
            <w:pPr>
              <w:ind w:firstLine="39"/>
              <w:jc w:val="both"/>
              <w:rPr>
                <w:bCs/>
                <w:lang w:eastAsia="en-US"/>
              </w:rPr>
            </w:pPr>
            <w:r w:rsidRPr="008828F0">
              <w:rPr>
                <w:bCs/>
                <w:lang w:eastAsia="en-US"/>
              </w:rPr>
              <w:t>получения информации от пациентов (их родственников / законных представителей).</w:t>
            </w:r>
          </w:p>
          <w:p w14:paraId="7FCFDDC7" w14:textId="77777777" w:rsidR="00023544" w:rsidRPr="008828F0" w:rsidRDefault="00023544" w:rsidP="00023544">
            <w:pPr>
              <w:ind w:firstLine="39"/>
              <w:jc w:val="both"/>
              <w:rPr>
                <w:bCs/>
                <w:lang w:eastAsia="en-US"/>
              </w:rPr>
            </w:pPr>
            <w:r w:rsidRPr="008828F0">
              <w:rPr>
                <w:bCs/>
                <w:lang w:eastAsia="en-US"/>
              </w:rPr>
              <w:t>размещения и перемещения пациента в постели.</w:t>
            </w:r>
          </w:p>
          <w:p w14:paraId="647C2B14" w14:textId="77777777" w:rsidR="00023544" w:rsidRPr="008828F0" w:rsidRDefault="00023544" w:rsidP="00023544">
            <w:pPr>
              <w:ind w:firstLine="39"/>
              <w:jc w:val="both"/>
              <w:rPr>
                <w:bCs/>
                <w:lang w:eastAsia="en-US"/>
              </w:rPr>
            </w:pPr>
            <w:r w:rsidRPr="008828F0">
              <w:rPr>
                <w:bCs/>
                <w:lang w:eastAsia="en-US"/>
              </w:rPr>
              <w:t>проведения санитарной обработки, гигиенического ухода за тяжелобольными пациентами (умывание, обтирание кожных покровов, полоскание полости рта).</w:t>
            </w:r>
          </w:p>
          <w:p w14:paraId="0A8D8DFD" w14:textId="77777777" w:rsidR="00023544" w:rsidRPr="008828F0" w:rsidRDefault="00023544" w:rsidP="00023544">
            <w:pPr>
              <w:ind w:firstLine="39"/>
              <w:jc w:val="both"/>
              <w:rPr>
                <w:bCs/>
                <w:lang w:eastAsia="en-US"/>
              </w:rPr>
            </w:pPr>
            <w:r w:rsidRPr="008828F0">
              <w:rPr>
                <w:bCs/>
                <w:lang w:eastAsia="en-US"/>
              </w:rPr>
              <w:t>оказания пособия пациенту с недостаточностью самостоятельного ухода при физиологических отправлениях.</w:t>
            </w:r>
          </w:p>
          <w:p w14:paraId="738CCFB7" w14:textId="77777777" w:rsidR="00023544" w:rsidRPr="008828F0" w:rsidRDefault="00023544" w:rsidP="00023544">
            <w:pPr>
              <w:ind w:firstLine="39"/>
              <w:jc w:val="both"/>
              <w:rPr>
                <w:bCs/>
                <w:lang w:eastAsia="en-US"/>
              </w:rPr>
            </w:pPr>
            <w:r w:rsidRPr="008828F0">
              <w:rPr>
                <w:bCs/>
                <w:lang w:eastAsia="en-US"/>
              </w:rPr>
              <w:t>кормления пациента с недостаточностью самостоятельного ухода.</w:t>
            </w:r>
          </w:p>
          <w:p w14:paraId="7C099125" w14:textId="77777777" w:rsidR="00023544" w:rsidRPr="008828F0" w:rsidRDefault="00023544" w:rsidP="00023544">
            <w:pPr>
              <w:ind w:firstLine="39"/>
              <w:jc w:val="both"/>
              <w:rPr>
                <w:bCs/>
                <w:lang w:eastAsia="en-US"/>
              </w:rPr>
            </w:pPr>
            <w:r w:rsidRPr="008828F0">
              <w:rPr>
                <w:bCs/>
                <w:lang w:eastAsia="en-US"/>
              </w:rPr>
              <w:t>получения комплектов чистого нательного белья, одежды и обуви.</w:t>
            </w:r>
          </w:p>
          <w:p w14:paraId="1612276A" w14:textId="77777777" w:rsidR="00023544" w:rsidRPr="008828F0" w:rsidRDefault="00023544" w:rsidP="00023544">
            <w:pPr>
              <w:ind w:firstLine="39"/>
              <w:jc w:val="both"/>
              <w:rPr>
                <w:bCs/>
                <w:lang w:eastAsia="en-US"/>
              </w:rPr>
            </w:pPr>
            <w:r w:rsidRPr="008828F0">
              <w:rPr>
                <w:bCs/>
                <w:lang w:eastAsia="en-US"/>
              </w:rPr>
              <w:t>осуществления смены нательного и постельного белья.</w:t>
            </w:r>
          </w:p>
          <w:p w14:paraId="517EC16F" w14:textId="77777777" w:rsidR="00023544" w:rsidRPr="008828F0" w:rsidRDefault="00023544" w:rsidP="00023544">
            <w:pPr>
              <w:ind w:firstLine="39"/>
              <w:jc w:val="both"/>
              <w:rPr>
                <w:bCs/>
                <w:lang w:eastAsia="en-US"/>
              </w:rPr>
            </w:pPr>
            <w:r w:rsidRPr="008828F0">
              <w:rPr>
                <w:bCs/>
                <w:lang w:eastAsia="en-US"/>
              </w:rPr>
              <w:t>осуществления транспортировки и сопровождения пациента.</w:t>
            </w:r>
          </w:p>
          <w:p w14:paraId="06CF9472" w14:textId="77777777" w:rsidR="00023544" w:rsidRPr="008828F0" w:rsidRDefault="00023544" w:rsidP="00023544">
            <w:pPr>
              <w:ind w:firstLine="39"/>
              <w:jc w:val="both"/>
              <w:rPr>
                <w:bCs/>
                <w:lang w:eastAsia="en-US"/>
              </w:rPr>
            </w:pPr>
            <w:r w:rsidRPr="008828F0">
              <w:rPr>
                <w:bCs/>
                <w:lang w:eastAsia="en-US"/>
              </w:rPr>
              <w:t>оказания 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w:t>
            </w:r>
          </w:p>
          <w:p w14:paraId="647E9A13" w14:textId="77777777" w:rsidR="00023544" w:rsidRPr="008828F0" w:rsidRDefault="00023544" w:rsidP="00023544">
            <w:pPr>
              <w:ind w:firstLine="39"/>
              <w:jc w:val="both"/>
              <w:rPr>
                <w:bCs/>
                <w:lang w:eastAsia="en-US"/>
              </w:rPr>
            </w:pPr>
            <w:r w:rsidRPr="008828F0">
              <w:rPr>
                <w:bCs/>
                <w:lang w:eastAsia="en-US"/>
              </w:rPr>
              <w:t>наблюдения за функциональным состоянием пациента.</w:t>
            </w:r>
          </w:p>
          <w:p w14:paraId="67E9C1BD" w14:textId="77777777" w:rsidR="00023544" w:rsidRPr="008828F0" w:rsidRDefault="00023544" w:rsidP="00023544">
            <w:pPr>
              <w:ind w:firstLine="39"/>
              <w:jc w:val="both"/>
              <w:rPr>
                <w:bCs/>
                <w:lang w:eastAsia="en-US"/>
              </w:rPr>
            </w:pPr>
            <w:r w:rsidRPr="008828F0">
              <w:rPr>
                <w:bCs/>
                <w:lang w:eastAsia="en-US"/>
              </w:rPr>
              <w:t>осуществления доставки биологического материала в лабораторию.</w:t>
            </w:r>
          </w:p>
          <w:p w14:paraId="0DBA4CA6" w14:textId="77777777" w:rsidR="00023544" w:rsidRPr="008828F0" w:rsidRDefault="00023544" w:rsidP="00023544">
            <w:pPr>
              <w:ind w:firstLine="39"/>
              <w:jc w:val="both"/>
              <w:rPr>
                <w:bCs/>
                <w:lang w:eastAsia="en-US"/>
              </w:rPr>
            </w:pPr>
            <w:r w:rsidRPr="008828F0">
              <w:rPr>
                <w:bCs/>
                <w:lang w:eastAsia="en-US"/>
              </w:rPr>
              <w:t>оказания первой помощи при угрожающих жизни состояниях.</w:t>
            </w:r>
          </w:p>
          <w:p w14:paraId="3F1B3FBE" w14:textId="77777777" w:rsidR="00023544" w:rsidRPr="008828F0" w:rsidRDefault="00023544" w:rsidP="00023544">
            <w:pPr>
              <w:ind w:firstLine="39"/>
              <w:jc w:val="both"/>
              <w:rPr>
                <w:bCs/>
                <w:lang w:eastAsia="en-US"/>
              </w:rPr>
            </w:pPr>
            <w:r w:rsidRPr="008828F0">
              <w:rPr>
                <w:bCs/>
                <w:lang w:eastAsia="en-US"/>
              </w:rPr>
              <w:t>проведения ухода за телом умершего человека.</w:t>
            </w:r>
          </w:p>
          <w:p w14:paraId="2AC41BAD" w14:textId="136921C9" w:rsidR="00023544" w:rsidRPr="008828F0" w:rsidRDefault="00023544" w:rsidP="00C52762">
            <w:pPr>
              <w:rPr>
                <w:bCs/>
                <w:i/>
              </w:rPr>
            </w:pPr>
            <w:r w:rsidRPr="008828F0">
              <w:rPr>
                <w:bCs/>
                <w:lang w:eastAsia="en-US"/>
              </w:rPr>
              <w:t>осуществления транспортировки тела умершего человека.</w:t>
            </w:r>
          </w:p>
          <w:p w14:paraId="406675D8" w14:textId="77777777" w:rsidR="00023544" w:rsidRPr="008828F0" w:rsidRDefault="00023544" w:rsidP="00023544">
            <w:pPr>
              <w:jc w:val="center"/>
              <w:rPr>
                <w:bCs/>
                <w:i/>
              </w:rPr>
            </w:pPr>
            <w:r w:rsidRPr="008828F0">
              <w:rPr>
                <w:bCs/>
                <w:i/>
              </w:rPr>
              <w:t>-</w:t>
            </w:r>
          </w:p>
          <w:p w14:paraId="0FA45C56" w14:textId="0E8F39EA" w:rsidR="00023544" w:rsidRPr="008828F0" w:rsidRDefault="00023544" w:rsidP="00023544">
            <w:pPr>
              <w:rPr>
                <w:bCs/>
                <w:i/>
              </w:rPr>
            </w:pPr>
          </w:p>
        </w:tc>
      </w:tr>
    </w:tbl>
    <w:p w14:paraId="16926D2E" w14:textId="5436C2BB" w:rsidR="0020413C" w:rsidRDefault="0020413C" w:rsidP="00EA6E1D">
      <w:pPr>
        <w:ind w:firstLine="709"/>
      </w:pPr>
    </w:p>
    <w:p w14:paraId="53D95B92" w14:textId="172C0AB2" w:rsidR="001351C8" w:rsidRDefault="001351C8">
      <w:r>
        <w:br w:type="page"/>
      </w:r>
    </w:p>
    <w:p w14:paraId="0FA315A0" w14:textId="77777777" w:rsidR="00782EFC" w:rsidRDefault="00782EFC" w:rsidP="00EA6E1D">
      <w:pPr>
        <w:ind w:firstLine="709"/>
      </w:pPr>
    </w:p>
    <w:p w14:paraId="5B4B5E66" w14:textId="77777777" w:rsidR="000156CF" w:rsidRPr="00E11160" w:rsidRDefault="000156CF" w:rsidP="000156CF">
      <w:pPr>
        <w:pStyle w:val="1f"/>
        <w:rPr>
          <w:rFonts w:ascii="Times New Roman" w:hAnsi="Times New Roman"/>
        </w:rPr>
      </w:pPr>
      <w:bookmarkStart w:id="15" w:name="_Toc152334663"/>
      <w:bookmarkStart w:id="16" w:name="_Toc156820312"/>
      <w:r w:rsidRPr="00E11160">
        <w:rPr>
          <w:rFonts w:ascii="Times New Roman" w:hAnsi="Times New Roman"/>
        </w:rPr>
        <w:t>2. Структура и содержание профессионального модуля</w:t>
      </w:r>
      <w:bookmarkEnd w:id="15"/>
      <w:bookmarkEnd w:id="16"/>
    </w:p>
    <w:p w14:paraId="757157CD" w14:textId="77777777" w:rsidR="000156CF" w:rsidRPr="00E11160" w:rsidRDefault="000156CF" w:rsidP="000156CF">
      <w:pPr>
        <w:pStyle w:val="114"/>
        <w:rPr>
          <w:rFonts w:ascii="Times New Roman" w:hAnsi="Times New Roman"/>
        </w:rPr>
      </w:pPr>
      <w:bookmarkStart w:id="17" w:name="_Toc152334664"/>
      <w:bookmarkStart w:id="18" w:name="_Toc156820313"/>
      <w:r w:rsidRPr="00E11160">
        <w:rPr>
          <w:rFonts w:ascii="Times New Roman" w:hAnsi="Times New Roman"/>
        </w:rPr>
        <w:t>2.1. Трудоемкость освоения модуля</w:t>
      </w:r>
      <w:bookmarkEnd w:id="17"/>
      <w:bookmarkEnd w:id="18"/>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b/>
              </w:rPr>
            </w:pPr>
            <w:bookmarkStart w:id="19" w:name="_Hlk152333186"/>
            <w:r w:rsidRPr="00C13371">
              <w:rPr>
                <w:b/>
              </w:rPr>
              <w:t>Наименование составных частей модуля</w:t>
            </w:r>
          </w:p>
        </w:tc>
        <w:tc>
          <w:tcPr>
            <w:tcW w:w="1195" w:type="pct"/>
            <w:vAlign w:val="center"/>
          </w:tcPr>
          <w:p w14:paraId="041A6B93" w14:textId="77777777" w:rsidR="00E52263" w:rsidRPr="00C13371" w:rsidRDefault="00E52263" w:rsidP="0014732F">
            <w:pPr>
              <w:jc w:val="center"/>
              <w:rPr>
                <w:b/>
                <w:iCs/>
              </w:rPr>
            </w:pPr>
            <w:r w:rsidRPr="00C13371">
              <w:rPr>
                <w:b/>
                <w:iCs/>
              </w:rPr>
              <w:t>Объем в часах</w:t>
            </w:r>
          </w:p>
        </w:tc>
        <w:tc>
          <w:tcPr>
            <w:tcW w:w="1345" w:type="pct"/>
          </w:tcPr>
          <w:p w14:paraId="049D8979" w14:textId="77777777" w:rsidR="00E52263" w:rsidRPr="00C13371" w:rsidRDefault="00E52263" w:rsidP="0014732F">
            <w:pPr>
              <w:jc w:val="center"/>
              <w:rPr>
                <w:b/>
                <w:iCs/>
              </w:rPr>
            </w:pPr>
            <w:r w:rsidRPr="00C13371">
              <w:rPr>
                <w:b/>
              </w:rPr>
              <w:t>В т.ч. в форме практ. подготовки</w:t>
            </w:r>
          </w:p>
        </w:tc>
      </w:tr>
      <w:tr w:rsidR="00E52263" w:rsidRPr="000E591D" w14:paraId="28B769CC" w14:textId="77777777" w:rsidTr="0014732F">
        <w:trPr>
          <w:trHeight w:val="23"/>
        </w:trPr>
        <w:tc>
          <w:tcPr>
            <w:tcW w:w="2460" w:type="pct"/>
            <w:vAlign w:val="center"/>
          </w:tcPr>
          <w:p w14:paraId="2DCFE57B" w14:textId="77777777" w:rsidR="00E52263" w:rsidRPr="00C13371" w:rsidRDefault="00E52263" w:rsidP="0014732F">
            <w:pPr>
              <w:jc w:val="both"/>
              <w:rPr>
                <w:bCs/>
              </w:rPr>
            </w:pPr>
            <w:r w:rsidRPr="00C13371">
              <w:rPr>
                <w:bCs/>
              </w:rPr>
              <w:t>Учебные занятия</w:t>
            </w:r>
          </w:p>
        </w:tc>
        <w:tc>
          <w:tcPr>
            <w:tcW w:w="1195" w:type="pct"/>
            <w:vAlign w:val="center"/>
          </w:tcPr>
          <w:p w14:paraId="1BA36897" w14:textId="7EDB9C48" w:rsidR="00E52263" w:rsidRPr="00C13371" w:rsidRDefault="00023544" w:rsidP="0014732F">
            <w:pPr>
              <w:jc w:val="center"/>
              <w:rPr>
                <w:bCs/>
              </w:rPr>
            </w:pPr>
            <w:r>
              <w:rPr>
                <w:bCs/>
              </w:rPr>
              <w:t>128</w:t>
            </w:r>
          </w:p>
        </w:tc>
        <w:tc>
          <w:tcPr>
            <w:tcW w:w="1345" w:type="pct"/>
            <w:vAlign w:val="center"/>
          </w:tcPr>
          <w:p w14:paraId="66F03894" w14:textId="0913915C" w:rsidR="00E52263" w:rsidRPr="00C13371" w:rsidRDefault="00023544" w:rsidP="0014732F">
            <w:pPr>
              <w:jc w:val="center"/>
              <w:rPr>
                <w:bCs/>
              </w:rPr>
            </w:pPr>
            <w:r>
              <w:rPr>
                <w:bCs/>
              </w:rPr>
              <w:t>90</w:t>
            </w:r>
          </w:p>
        </w:tc>
      </w:tr>
      <w:tr w:rsidR="00E52263" w:rsidRPr="000E591D" w14:paraId="73D3236C" w14:textId="77777777" w:rsidTr="0014732F">
        <w:trPr>
          <w:trHeight w:val="23"/>
        </w:trPr>
        <w:tc>
          <w:tcPr>
            <w:tcW w:w="2460" w:type="pct"/>
            <w:vAlign w:val="center"/>
          </w:tcPr>
          <w:p w14:paraId="1F627D65" w14:textId="77777777" w:rsidR="00E52263" w:rsidRPr="00C13371" w:rsidRDefault="00E52263" w:rsidP="0014732F">
            <w:pPr>
              <w:jc w:val="both"/>
              <w:rPr>
                <w:bCs/>
              </w:rPr>
            </w:pPr>
            <w:r w:rsidRPr="00C13371">
              <w:rPr>
                <w:bCs/>
              </w:rPr>
              <w:t>Курсовая работа (проект)</w:t>
            </w:r>
          </w:p>
        </w:tc>
        <w:tc>
          <w:tcPr>
            <w:tcW w:w="1195" w:type="pct"/>
            <w:vAlign w:val="center"/>
          </w:tcPr>
          <w:p w14:paraId="20714DB5" w14:textId="77777777" w:rsidR="00E52263" w:rsidRPr="00C13371" w:rsidRDefault="00E52263" w:rsidP="0014732F">
            <w:pPr>
              <w:jc w:val="center"/>
              <w:rPr>
                <w:bCs/>
              </w:rPr>
            </w:pPr>
            <w:r w:rsidRPr="00C13371">
              <w:rPr>
                <w:bCs/>
              </w:rPr>
              <w:t>ХХ</w:t>
            </w:r>
          </w:p>
        </w:tc>
        <w:tc>
          <w:tcPr>
            <w:tcW w:w="1345" w:type="pct"/>
            <w:vAlign w:val="center"/>
          </w:tcPr>
          <w:p w14:paraId="35BECD34" w14:textId="77777777" w:rsidR="00E52263" w:rsidRPr="00C13371" w:rsidRDefault="00E52263" w:rsidP="0014732F">
            <w:pPr>
              <w:jc w:val="center"/>
              <w:rPr>
                <w:bCs/>
              </w:rPr>
            </w:pPr>
            <w:r w:rsidRPr="00C13371">
              <w:rPr>
                <w:bCs/>
              </w:rPr>
              <w:t>ХХ</w:t>
            </w:r>
          </w:p>
        </w:tc>
      </w:tr>
      <w:tr w:rsidR="00E52263" w:rsidRPr="000E591D" w14:paraId="11D29532" w14:textId="77777777" w:rsidTr="0014732F">
        <w:trPr>
          <w:trHeight w:val="23"/>
        </w:trPr>
        <w:tc>
          <w:tcPr>
            <w:tcW w:w="2460" w:type="pct"/>
            <w:vAlign w:val="center"/>
          </w:tcPr>
          <w:p w14:paraId="0602D6C8" w14:textId="77777777" w:rsidR="00E52263" w:rsidRPr="00C13371" w:rsidRDefault="00E52263" w:rsidP="0014732F">
            <w:pPr>
              <w:jc w:val="both"/>
              <w:rPr>
                <w:bCs/>
              </w:rPr>
            </w:pPr>
            <w:r w:rsidRPr="00C13371">
              <w:rPr>
                <w:bCs/>
              </w:rPr>
              <w:t>Самостоятельная работа</w:t>
            </w:r>
          </w:p>
        </w:tc>
        <w:tc>
          <w:tcPr>
            <w:tcW w:w="1195" w:type="pct"/>
            <w:vAlign w:val="center"/>
          </w:tcPr>
          <w:p w14:paraId="35F6638A" w14:textId="77777777" w:rsidR="00E52263" w:rsidRPr="00C13371" w:rsidRDefault="00E52263" w:rsidP="0014732F">
            <w:pPr>
              <w:jc w:val="center"/>
              <w:rPr>
                <w:bCs/>
              </w:rPr>
            </w:pPr>
            <w:r w:rsidRPr="00C13371">
              <w:rPr>
                <w:bCs/>
              </w:rPr>
              <w:t>-</w:t>
            </w:r>
          </w:p>
        </w:tc>
        <w:tc>
          <w:tcPr>
            <w:tcW w:w="1345" w:type="pct"/>
            <w:vAlign w:val="center"/>
          </w:tcPr>
          <w:p w14:paraId="48557767" w14:textId="77777777" w:rsidR="00E52263" w:rsidRPr="00C13371" w:rsidRDefault="00E52263" w:rsidP="0014732F">
            <w:pPr>
              <w:jc w:val="center"/>
              <w:rPr>
                <w:bCs/>
              </w:rPr>
            </w:pPr>
            <w:r w:rsidRPr="00C13371">
              <w:rPr>
                <w:bCs/>
              </w:rPr>
              <w:t>-</w:t>
            </w:r>
          </w:p>
        </w:tc>
      </w:tr>
      <w:tr w:rsidR="00E52263" w:rsidRPr="000E591D" w14:paraId="13A6F7FA" w14:textId="77777777" w:rsidTr="0014732F">
        <w:trPr>
          <w:trHeight w:val="23"/>
        </w:trPr>
        <w:tc>
          <w:tcPr>
            <w:tcW w:w="2460" w:type="pct"/>
            <w:vAlign w:val="center"/>
          </w:tcPr>
          <w:p w14:paraId="56B24C6B" w14:textId="77777777" w:rsidR="00E52263" w:rsidRPr="00C13371" w:rsidRDefault="00E52263" w:rsidP="0014732F">
            <w:pPr>
              <w:jc w:val="both"/>
              <w:rPr>
                <w:bCs/>
              </w:rPr>
            </w:pPr>
            <w:r w:rsidRPr="00C13371">
              <w:rPr>
                <w:bCs/>
              </w:rPr>
              <w:t>Практика, в т.ч.:</w:t>
            </w:r>
          </w:p>
        </w:tc>
        <w:tc>
          <w:tcPr>
            <w:tcW w:w="1195" w:type="pct"/>
            <w:vAlign w:val="center"/>
          </w:tcPr>
          <w:p w14:paraId="112A99FD" w14:textId="49B4BAA0" w:rsidR="00E52263" w:rsidRPr="00C13371" w:rsidRDefault="00023544" w:rsidP="0014732F">
            <w:pPr>
              <w:jc w:val="center"/>
              <w:rPr>
                <w:bCs/>
              </w:rPr>
            </w:pPr>
            <w:r>
              <w:rPr>
                <w:bCs/>
              </w:rPr>
              <w:t>108</w:t>
            </w:r>
          </w:p>
        </w:tc>
        <w:tc>
          <w:tcPr>
            <w:tcW w:w="1345" w:type="pct"/>
            <w:vAlign w:val="center"/>
          </w:tcPr>
          <w:p w14:paraId="2A622EB7" w14:textId="0FEA30AC" w:rsidR="00E52263" w:rsidRPr="00C13371" w:rsidRDefault="00023544" w:rsidP="0014732F">
            <w:pPr>
              <w:jc w:val="center"/>
              <w:rPr>
                <w:bCs/>
              </w:rPr>
            </w:pPr>
            <w:r>
              <w:rPr>
                <w:bCs/>
              </w:rPr>
              <w:t>108</w:t>
            </w:r>
          </w:p>
        </w:tc>
      </w:tr>
      <w:tr w:rsidR="00E52263" w:rsidRPr="000E591D" w14:paraId="3DFC8064" w14:textId="77777777" w:rsidTr="0014732F">
        <w:trPr>
          <w:trHeight w:val="23"/>
        </w:trPr>
        <w:tc>
          <w:tcPr>
            <w:tcW w:w="2460" w:type="pct"/>
            <w:vAlign w:val="center"/>
          </w:tcPr>
          <w:p w14:paraId="0783EEF7" w14:textId="77777777" w:rsidR="00E52263" w:rsidRPr="00C13371" w:rsidRDefault="00E52263" w:rsidP="0014732F">
            <w:pPr>
              <w:jc w:val="both"/>
              <w:rPr>
                <w:bCs/>
              </w:rPr>
            </w:pPr>
            <w:r w:rsidRPr="00C13371">
              <w:rPr>
                <w:bCs/>
              </w:rPr>
              <w:t>учебная</w:t>
            </w:r>
          </w:p>
        </w:tc>
        <w:tc>
          <w:tcPr>
            <w:tcW w:w="1195" w:type="pct"/>
            <w:vAlign w:val="center"/>
          </w:tcPr>
          <w:p w14:paraId="6B733599" w14:textId="65C3A670" w:rsidR="00E52263" w:rsidRPr="00C13371" w:rsidRDefault="00023544" w:rsidP="0014732F">
            <w:pPr>
              <w:jc w:val="center"/>
              <w:rPr>
                <w:bCs/>
                <w:i/>
                <w:iCs/>
              </w:rPr>
            </w:pPr>
            <w:r>
              <w:rPr>
                <w:bCs/>
                <w:i/>
                <w:iCs/>
              </w:rPr>
              <w:t>36</w:t>
            </w:r>
          </w:p>
        </w:tc>
        <w:tc>
          <w:tcPr>
            <w:tcW w:w="1345" w:type="pct"/>
            <w:vAlign w:val="center"/>
          </w:tcPr>
          <w:p w14:paraId="3DDC0D71" w14:textId="6D0DB944" w:rsidR="00E52263" w:rsidRPr="00C13371" w:rsidRDefault="00023544" w:rsidP="0014732F">
            <w:pPr>
              <w:jc w:val="center"/>
              <w:rPr>
                <w:bCs/>
                <w:i/>
                <w:iCs/>
              </w:rPr>
            </w:pPr>
            <w:r>
              <w:rPr>
                <w:bCs/>
                <w:i/>
                <w:iCs/>
              </w:rPr>
              <w:t>36</w:t>
            </w:r>
          </w:p>
        </w:tc>
      </w:tr>
      <w:tr w:rsidR="00E52263" w:rsidRPr="000E591D" w14:paraId="5DAC4275" w14:textId="77777777" w:rsidTr="0014732F">
        <w:trPr>
          <w:trHeight w:val="23"/>
        </w:trPr>
        <w:tc>
          <w:tcPr>
            <w:tcW w:w="2460" w:type="pct"/>
            <w:vAlign w:val="center"/>
          </w:tcPr>
          <w:p w14:paraId="1AD65C17" w14:textId="77777777" w:rsidR="00E52263" w:rsidRPr="00C13371" w:rsidRDefault="00E52263" w:rsidP="0014732F">
            <w:pPr>
              <w:jc w:val="both"/>
              <w:rPr>
                <w:bCs/>
              </w:rPr>
            </w:pPr>
            <w:r w:rsidRPr="00C13371">
              <w:rPr>
                <w:bCs/>
              </w:rPr>
              <w:t>производственная</w:t>
            </w:r>
          </w:p>
        </w:tc>
        <w:tc>
          <w:tcPr>
            <w:tcW w:w="1195" w:type="pct"/>
            <w:vAlign w:val="center"/>
          </w:tcPr>
          <w:p w14:paraId="2C979714" w14:textId="5F3E6A33" w:rsidR="00E52263" w:rsidRPr="00C13371" w:rsidRDefault="00023544" w:rsidP="0014732F">
            <w:pPr>
              <w:jc w:val="center"/>
              <w:rPr>
                <w:bCs/>
                <w:i/>
                <w:iCs/>
              </w:rPr>
            </w:pPr>
            <w:r>
              <w:rPr>
                <w:bCs/>
                <w:i/>
                <w:iCs/>
              </w:rPr>
              <w:t>72</w:t>
            </w:r>
          </w:p>
        </w:tc>
        <w:tc>
          <w:tcPr>
            <w:tcW w:w="1345" w:type="pct"/>
            <w:vAlign w:val="center"/>
          </w:tcPr>
          <w:p w14:paraId="4E8BA0FF" w14:textId="43A3EB25" w:rsidR="00E52263" w:rsidRPr="00C13371" w:rsidRDefault="00023544" w:rsidP="0014732F">
            <w:pPr>
              <w:jc w:val="center"/>
              <w:rPr>
                <w:bCs/>
                <w:i/>
                <w:iCs/>
              </w:rPr>
            </w:pPr>
            <w:r>
              <w:rPr>
                <w:bCs/>
                <w:i/>
                <w:iCs/>
              </w:rPr>
              <w:t>72</w:t>
            </w:r>
          </w:p>
        </w:tc>
      </w:tr>
      <w:tr w:rsidR="00E52263" w:rsidRPr="000E591D" w14:paraId="5472E0DC" w14:textId="77777777" w:rsidTr="0014732F">
        <w:trPr>
          <w:trHeight w:val="23"/>
        </w:trPr>
        <w:tc>
          <w:tcPr>
            <w:tcW w:w="2460" w:type="pct"/>
            <w:vAlign w:val="center"/>
          </w:tcPr>
          <w:p w14:paraId="347E6AF4" w14:textId="77777777" w:rsidR="00E52263" w:rsidRPr="00C13371" w:rsidRDefault="00E52263" w:rsidP="0014732F">
            <w:pPr>
              <w:jc w:val="both"/>
              <w:rPr>
                <w:bCs/>
              </w:rPr>
            </w:pPr>
            <w:r w:rsidRPr="00C13371">
              <w:rPr>
                <w:bCs/>
              </w:rPr>
              <w:t xml:space="preserve">Промежуточная аттестация </w:t>
            </w:r>
          </w:p>
        </w:tc>
        <w:tc>
          <w:tcPr>
            <w:tcW w:w="1195" w:type="pct"/>
            <w:vAlign w:val="center"/>
          </w:tcPr>
          <w:p w14:paraId="70D9F46B" w14:textId="4413E698" w:rsidR="00E52263" w:rsidRPr="00C13371" w:rsidRDefault="00E52263" w:rsidP="0014732F">
            <w:pPr>
              <w:jc w:val="center"/>
              <w:rPr>
                <w:bCs/>
              </w:rPr>
            </w:pPr>
          </w:p>
        </w:tc>
        <w:tc>
          <w:tcPr>
            <w:tcW w:w="1345" w:type="pct"/>
            <w:vAlign w:val="center"/>
          </w:tcPr>
          <w:p w14:paraId="7482AEA5" w14:textId="77777777" w:rsidR="00E52263" w:rsidRPr="00C13371" w:rsidRDefault="00E52263" w:rsidP="0014732F">
            <w:pPr>
              <w:jc w:val="center"/>
              <w:rPr>
                <w:bCs/>
              </w:rPr>
            </w:pPr>
            <w:r w:rsidRPr="00C13371">
              <w:rPr>
                <w:bCs/>
              </w:rPr>
              <w:t>ХХ</w:t>
            </w:r>
          </w:p>
        </w:tc>
      </w:tr>
      <w:tr w:rsidR="00E52263" w:rsidRPr="00257255" w14:paraId="1B09F0D6" w14:textId="77777777" w:rsidTr="0014732F">
        <w:trPr>
          <w:trHeight w:val="23"/>
        </w:trPr>
        <w:tc>
          <w:tcPr>
            <w:tcW w:w="2460" w:type="pct"/>
            <w:vAlign w:val="center"/>
          </w:tcPr>
          <w:p w14:paraId="56292792" w14:textId="77777777" w:rsidR="00E52263" w:rsidRPr="00C13371" w:rsidRDefault="00E52263" w:rsidP="0014732F">
            <w:pPr>
              <w:jc w:val="both"/>
              <w:rPr>
                <w:bCs/>
              </w:rPr>
            </w:pPr>
            <w:r w:rsidRPr="00C13371">
              <w:rPr>
                <w:bCs/>
              </w:rPr>
              <w:t>Всего</w:t>
            </w:r>
          </w:p>
        </w:tc>
        <w:tc>
          <w:tcPr>
            <w:tcW w:w="1195" w:type="pct"/>
            <w:vAlign w:val="center"/>
          </w:tcPr>
          <w:p w14:paraId="03DFE91B" w14:textId="2054E08E" w:rsidR="00E52263" w:rsidRPr="00C13371" w:rsidRDefault="00023544" w:rsidP="0014732F">
            <w:pPr>
              <w:jc w:val="center"/>
              <w:rPr>
                <w:b/>
              </w:rPr>
            </w:pPr>
            <w:r>
              <w:rPr>
                <w:b/>
              </w:rPr>
              <w:t>2</w:t>
            </w:r>
            <w:r w:rsidR="003F7230">
              <w:rPr>
                <w:b/>
              </w:rPr>
              <w:t>36</w:t>
            </w:r>
          </w:p>
        </w:tc>
        <w:tc>
          <w:tcPr>
            <w:tcW w:w="1345" w:type="pct"/>
            <w:vAlign w:val="center"/>
          </w:tcPr>
          <w:p w14:paraId="3FFE54D9" w14:textId="02A4A2FF" w:rsidR="00E52263" w:rsidRPr="00C13371" w:rsidRDefault="00023544" w:rsidP="0014732F">
            <w:pPr>
              <w:jc w:val="center"/>
              <w:rPr>
                <w:b/>
              </w:rPr>
            </w:pPr>
            <w:r>
              <w:rPr>
                <w:b/>
              </w:rPr>
              <w:t>198</w:t>
            </w:r>
          </w:p>
        </w:tc>
      </w:tr>
      <w:bookmarkEnd w:id="19"/>
    </w:tbl>
    <w:p w14:paraId="76B5549A" w14:textId="09776E01" w:rsidR="00EA6E1D" w:rsidRDefault="00EA6E1D" w:rsidP="00C63897">
      <w:pPr>
        <w:rPr>
          <w:i/>
        </w:rPr>
      </w:pPr>
    </w:p>
    <w:p w14:paraId="45C3D17D" w14:textId="69903F48" w:rsidR="00782EFC" w:rsidRDefault="00782EFC" w:rsidP="00C63897">
      <w:pPr>
        <w:rPr>
          <w:i/>
        </w:rPr>
      </w:pPr>
    </w:p>
    <w:p w14:paraId="5DD891DC" w14:textId="6B4583FB" w:rsidR="00E52263" w:rsidRDefault="00E52263" w:rsidP="00C63897">
      <w:pPr>
        <w:rPr>
          <w:i/>
        </w:rPr>
      </w:pPr>
    </w:p>
    <w:p w14:paraId="18C85FF8" w14:textId="29FA0E43" w:rsidR="00C63897" w:rsidRPr="000156CF" w:rsidRDefault="00C63897" w:rsidP="007863C1">
      <w:pPr>
        <w:pStyle w:val="114"/>
        <w:rPr>
          <w:rFonts w:ascii="Times New Roman" w:hAnsi="Times New Roman"/>
        </w:rPr>
      </w:pPr>
      <w:bookmarkStart w:id="20" w:name="_Toc150695625"/>
      <w:bookmarkStart w:id="21"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0"/>
      <w:bookmarkEnd w:id="21"/>
      <w:r w:rsidRPr="000156CF">
        <w:rPr>
          <w:rFonts w:ascii="Times New Roman" w:hAnsi="Times New Roman"/>
        </w:rPr>
        <w:t xml:space="preserve">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3973"/>
        <w:gridCol w:w="991"/>
        <w:gridCol w:w="608"/>
        <w:gridCol w:w="635"/>
        <w:gridCol w:w="561"/>
        <w:gridCol w:w="422"/>
        <w:gridCol w:w="325"/>
        <w:gridCol w:w="571"/>
        <w:gridCol w:w="561"/>
      </w:tblGrid>
      <w:tr w:rsidR="00E52263" w:rsidRPr="00C63897" w14:paraId="6F87E685" w14:textId="77777777" w:rsidTr="00A35BBC">
        <w:trPr>
          <w:cantSplit/>
          <w:trHeight w:val="3271"/>
        </w:trPr>
        <w:tc>
          <w:tcPr>
            <w:tcW w:w="577" w:type="pct"/>
            <w:tcBorders>
              <w:bottom w:val="single" w:sz="4" w:space="0" w:color="auto"/>
            </w:tcBorders>
          </w:tcPr>
          <w:p w14:paraId="64CDAFAF" w14:textId="77777777" w:rsidR="00E52263" w:rsidRPr="00C13371" w:rsidRDefault="00E52263" w:rsidP="0014732F">
            <w:pPr>
              <w:suppressAutoHyphens/>
              <w:jc w:val="center"/>
            </w:pPr>
            <w:r w:rsidRPr="00C13371">
              <w:t>Код ОК, ПК</w:t>
            </w:r>
          </w:p>
        </w:tc>
        <w:tc>
          <w:tcPr>
            <w:tcW w:w="2032" w:type="pct"/>
            <w:tcBorders>
              <w:bottom w:val="single" w:sz="4" w:space="0" w:color="auto"/>
            </w:tcBorders>
            <w:vAlign w:val="center"/>
          </w:tcPr>
          <w:p w14:paraId="41D9AA4F" w14:textId="77777777" w:rsidR="00E52263" w:rsidRPr="00C13371" w:rsidRDefault="00E52263" w:rsidP="0014732F">
            <w:pPr>
              <w:suppressAutoHyphens/>
              <w:jc w:val="center"/>
            </w:pPr>
            <w:r w:rsidRPr="00C13371">
              <w:t>Наименования разделов профессионального модуля</w:t>
            </w:r>
          </w:p>
        </w:tc>
        <w:tc>
          <w:tcPr>
            <w:tcW w:w="507" w:type="pct"/>
            <w:tcBorders>
              <w:bottom w:val="single" w:sz="4" w:space="0" w:color="auto"/>
            </w:tcBorders>
            <w:vAlign w:val="center"/>
          </w:tcPr>
          <w:p w14:paraId="56677B74" w14:textId="77777777" w:rsidR="00E52263" w:rsidRPr="00C13371" w:rsidRDefault="00E52263" w:rsidP="0014732F">
            <w:pPr>
              <w:jc w:val="center"/>
            </w:pPr>
            <w:r w:rsidRPr="00C13371">
              <w:rPr>
                <w:iCs/>
              </w:rPr>
              <w:t>Всего, час.</w:t>
            </w:r>
          </w:p>
        </w:tc>
        <w:tc>
          <w:tcPr>
            <w:tcW w:w="311" w:type="pct"/>
            <w:tcBorders>
              <w:bottom w:val="single" w:sz="4" w:space="0" w:color="auto"/>
            </w:tcBorders>
            <w:textDirection w:val="btLr"/>
            <w:vAlign w:val="center"/>
          </w:tcPr>
          <w:p w14:paraId="5AF7FA6A" w14:textId="77777777" w:rsidR="00E52263" w:rsidRPr="00C13371" w:rsidRDefault="00E52263" w:rsidP="0014732F">
            <w:pPr>
              <w:jc w:val="center"/>
            </w:pPr>
            <w:r w:rsidRPr="00C13371">
              <w:rPr>
                <w:iCs/>
              </w:rPr>
              <w:t>В т.ч. в форме практической подготовки</w:t>
            </w:r>
          </w:p>
        </w:tc>
        <w:tc>
          <w:tcPr>
            <w:tcW w:w="325" w:type="pct"/>
            <w:shd w:val="clear" w:color="auto" w:fill="D9D9D9" w:themeFill="background1" w:themeFillShade="D9"/>
            <w:textDirection w:val="btLr"/>
            <w:vAlign w:val="center"/>
          </w:tcPr>
          <w:p w14:paraId="764E9636" w14:textId="77777777" w:rsidR="00E52263" w:rsidRPr="00C13371" w:rsidRDefault="00E52263" w:rsidP="0014732F">
            <w:pPr>
              <w:suppressAutoHyphens/>
              <w:ind w:left="113" w:right="113"/>
              <w:jc w:val="center"/>
            </w:pPr>
            <w:r w:rsidRPr="00C13371">
              <w:t>Обучение по МДК, в т.ч.:</w:t>
            </w:r>
          </w:p>
        </w:tc>
        <w:tc>
          <w:tcPr>
            <w:tcW w:w="287" w:type="pct"/>
            <w:textDirection w:val="btLr"/>
            <w:vAlign w:val="center"/>
          </w:tcPr>
          <w:p w14:paraId="3FE5906D" w14:textId="77777777" w:rsidR="00E52263" w:rsidRPr="00C13371" w:rsidRDefault="00E52263" w:rsidP="0014732F">
            <w:pPr>
              <w:suppressAutoHyphens/>
              <w:jc w:val="center"/>
            </w:pPr>
            <w:r w:rsidRPr="00C13371">
              <w:rPr>
                <w:bCs/>
              </w:rPr>
              <w:t>Учебные занятия</w:t>
            </w:r>
          </w:p>
        </w:tc>
        <w:tc>
          <w:tcPr>
            <w:tcW w:w="216" w:type="pct"/>
            <w:textDirection w:val="btLr"/>
            <w:vAlign w:val="center"/>
          </w:tcPr>
          <w:p w14:paraId="64E27458" w14:textId="77777777" w:rsidR="00E52263" w:rsidRPr="00C63897" w:rsidRDefault="00E52263" w:rsidP="0014732F">
            <w:pPr>
              <w:suppressAutoHyphens/>
              <w:jc w:val="center"/>
            </w:pPr>
            <w:r w:rsidRPr="00C63897">
              <w:t>Курсовая работа (проект)</w:t>
            </w:r>
          </w:p>
        </w:tc>
        <w:tc>
          <w:tcPr>
            <w:tcW w:w="166" w:type="pct"/>
            <w:textDirection w:val="btLr"/>
            <w:vAlign w:val="center"/>
          </w:tcPr>
          <w:p w14:paraId="5E96507F" w14:textId="77777777" w:rsidR="00E52263" w:rsidRPr="00C63897" w:rsidRDefault="00E52263" w:rsidP="0014732F">
            <w:pPr>
              <w:suppressAutoHyphens/>
              <w:jc w:val="center"/>
            </w:pPr>
            <w:r w:rsidRPr="00C63897">
              <w:t>Самостоятельная работа</w:t>
            </w:r>
            <w:r w:rsidRPr="00C63897">
              <w:rPr>
                <w:i/>
                <w:vertAlign w:val="superscript"/>
              </w:rPr>
              <w:footnoteReference w:id="2"/>
            </w:r>
          </w:p>
        </w:tc>
        <w:tc>
          <w:tcPr>
            <w:tcW w:w="292" w:type="pct"/>
            <w:shd w:val="clear" w:color="auto" w:fill="D9D9D9" w:themeFill="background1" w:themeFillShade="D9"/>
            <w:textDirection w:val="btLr"/>
            <w:vAlign w:val="center"/>
          </w:tcPr>
          <w:p w14:paraId="479B13FE" w14:textId="77777777" w:rsidR="00E52263" w:rsidRPr="00C63897" w:rsidRDefault="00E52263" w:rsidP="0014732F">
            <w:pPr>
              <w:suppressAutoHyphens/>
              <w:jc w:val="center"/>
            </w:pPr>
            <w:r>
              <w:t>Учебная п</w:t>
            </w:r>
            <w:r w:rsidRPr="00C63897">
              <w:t>рактик</w:t>
            </w:r>
            <w:r>
              <w:t>а</w:t>
            </w:r>
          </w:p>
        </w:tc>
        <w:tc>
          <w:tcPr>
            <w:tcW w:w="287" w:type="pct"/>
            <w:shd w:val="clear" w:color="auto" w:fill="D9D9D9" w:themeFill="background1" w:themeFillShade="D9"/>
            <w:textDirection w:val="btLr"/>
          </w:tcPr>
          <w:p w14:paraId="235ADAC8" w14:textId="77777777" w:rsidR="00E52263" w:rsidRPr="00C63897" w:rsidRDefault="00E52263" w:rsidP="0014732F">
            <w:pPr>
              <w:suppressAutoHyphens/>
              <w:jc w:val="center"/>
            </w:pPr>
            <w:r>
              <w:t>Производственная практика</w:t>
            </w:r>
          </w:p>
        </w:tc>
      </w:tr>
      <w:tr w:rsidR="00E52263" w:rsidRPr="005643D7" w14:paraId="1E0380C1" w14:textId="77777777" w:rsidTr="00A35BBC">
        <w:trPr>
          <w:cantSplit/>
          <w:trHeight w:val="73"/>
        </w:trPr>
        <w:tc>
          <w:tcPr>
            <w:tcW w:w="577" w:type="pct"/>
            <w:tcBorders>
              <w:bottom w:val="single" w:sz="4" w:space="0" w:color="auto"/>
            </w:tcBorders>
            <w:vAlign w:val="center"/>
          </w:tcPr>
          <w:p w14:paraId="4BA3818A" w14:textId="77777777" w:rsidR="00E52263" w:rsidRPr="00C13371" w:rsidRDefault="00E52263" w:rsidP="0014732F">
            <w:pPr>
              <w:suppressAutoHyphens/>
              <w:jc w:val="center"/>
              <w:rPr>
                <w:sz w:val="16"/>
                <w:szCs w:val="16"/>
              </w:rPr>
            </w:pPr>
            <w:r w:rsidRPr="00C13371">
              <w:rPr>
                <w:sz w:val="16"/>
                <w:szCs w:val="16"/>
              </w:rPr>
              <w:t>1</w:t>
            </w:r>
          </w:p>
        </w:tc>
        <w:tc>
          <w:tcPr>
            <w:tcW w:w="2032" w:type="pct"/>
            <w:tcBorders>
              <w:bottom w:val="single" w:sz="4" w:space="0" w:color="auto"/>
            </w:tcBorders>
            <w:vAlign w:val="center"/>
          </w:tcPr>
          <w:p w14:paraId="5AAD6379" w14:textId="77777777" w:rsidR="00E52263" w:rsidRPr="00C13371" w:rsidRDefault="00E52263" w:rsidP="0014732F">
            <w:pPr>
              <w:suppressAutoHyphens/>
              <w:jc w:val="center"/>
              <w:rPr>
                <w:sz w:val="16"/>
                <w:szCs w:val="16"/>
              </w:rPr>
            </w:pPr>
            <w:r w:rsidRPr="00C13371">
              <w:rPr>
                <w:iCs/>
                <w:sz w:val="16"/>
                <w:szCs w:val="16"/>
              </w:rPr>
              <w:t>2</w:t>
            </w:r>
          </w:p>
        </w:tc>
        <w:tc>
          <w:tcPr>
            <w:tcW w:w="507" w:type="pct"/>
            <w:tcBorders>
              <w:bottom w:val="single" w:sz="4" w:space="0" w:color="auto"/>
            </w:tcBorders>
            <w:vAlign w:val="center"/>
          </w:tcPr>
          <w:p w14:paraId="48CDF8B7" w14:textId="77777777" w:rsidR="00E52263" w:rsidRPr="00C13371" w:rsidRDefault="00E52263" w:rsidP="0014732F">
            <w:pPr>
              <w:jc w:val="center"/>
              <w:rPr>
                <w:iCs/>
                <w:sz w:val="16"/>
                <w:szCs w:val="16"/>
              </w:rPr>
            </w:pPr>
            <w:r w:rsidRPr="00C13371">
              <w:rPr>
                <w:iCs/>
                <w:sz w:val="16"/>
                <w:szCs w:val="16"/>
              </w:rPr>
              <w:t>3</w:t>
            </w:r>
          </w:p>
        </w:tc>
        <w:tc>
          <w:tcPr>
            <w:tcW w:w="311" w:type="pct"/>
            <w:tcBorders>
              <w:bottom w:val="single" w:sz="4" w:space="0" w:color="auto"/>
            </w:tcBorders>
            <w:vAlign w:val="center"/>
          </w:tcPr>
          <w:p w14:paraId="20CB6391" w14:textId="77777777" w:rsidR="00E52263" w:rsidRPr="00C13371" w:rsidRDefault="00E52263" w:rsidP="0014732F">
            <w:pPr>
              <w:jc w:val="center"/>
              <w:rPr>
                <w:iCs/>
                <w:sz w:val="16"/>
                <w:szCs w:val="16"/>
              </w:rPr>
            </w:pPr>
            <w:r w:rsidRPr="00C13371">
              <w:rPr>
                <w:sz w:val="16"/>
                <w:szCs w:val="16"/>
              </w:rPr>
              <w:t>4</w:t>
            </w:r>
          </w:p>
        </w:tc>
        <w:tc>
          <w:tcPr>
            <w:tcW w:w="325" w:type="pct"/>
            <w:shd w:val="clear" w:color="auto" w:fill="D9D9D9" w:themeFill="background1" w:themeFillShade="D9"/>
            <w:vAlign w:val="center"/>
          </w:tcPr>
          <w:p w14:paraId="35B77869" w14:textId="77777777" w:rsidR="00E52263" w:rsidRPr="00C13371" w:rsidRDefault="00E52263" w:rsidP="0014732F">
            <w:pPr>
              <w:suppressAutoHyphens/>
              <w:jc w:val="center"/>
              <w:rPr>
                <w:sz w:val="16"/>
                <w:szCs w:val="16"/>
              </w:rPr>
            </w:pPr>
            <w:r w:rsidRPr="00C13371">
              <w:rPr>
                <w:sz w:val="16"/>
                <w:szCs w:val="16"/>
              </w:rPr>
              <w:t>5</w:t>
            </w:r>
          </w:p>
        </w:tc>
        <w:tc>
          <w:tcPr>
            <w:tcW w:w="287" w:type="pct"/>
            <w:vAlign w:val="center"/>
          </w:tcPr>
          <w:p w14:paraId="5A93199A" w14:textId="77777777" w:rsidR="00E52263" w:rsidRPr="00C13371" w:rsidRDefault="00E52263" w:rsidP="0014732F">
            <w:pPr>
              <w:suppressAutoHyphens/>
              <w:jc w:val="center"/>
              <w:rPr>
                <w:sz w:val="16"/>
                <w:szCs w:val="16"/>
              </w:rPr>
            </w:pPr>
            <w:r w:rsidRPr="00C13371">
              <w:rPr>
                <w:color w:val="000000"/>
                <w:sz w:val="16"/>
                <w:szCs w:val="16"/>
              </w:rPr>
              <w:t>6</w:t>
            </w:r>
          </w:p>
        </w:tc>
        <w:tc>
          <w:tcPr>
            <w:tcW w:w="216" w:type="pct"/>
            <w:vAlign w:val="center"/>
          </w:tcPr>
          <w:p w14:paraId="584A1165" w14:textId="77777777" w:rsidR="00E52263" w:rsidRPr="005643D7" w:rsidRDefault="00E52263" w:rsidP="0014732F">
            <w:pPr>
              <w:suppressAutoHyphens/>
              <w:jc w:val="center"/>
              <w:rPr>
                <w:sz w:val="16"/>
                <w:szCs w:val="16"/>
              </w:rPr>
            </w:pPr>
            <w:r>
              <w:rPr>
                <w:sz w:val="16"/>
                <w:szCs w:val="16"/>
              </w:rPr>
              <w:t>7</w:t>
            </w:r>
          </w:p>
        </w:tc>
        <w:tc>
          <w:tcPr>
            <w:tcW w:w="166" w:type="pct"/>
            <w:vAlign w:val="center"/>
          </w:tcPr>
          <w:p w14:paraId="2C8A3179" w14:textId="77777777" w:rsidR="00E52263" w:rsidRPr="005643D7" w:rsidRDefault="00E52263" w:rsidP="0014732F">
            <w:pPr>
              <w:suppressAutoHyphens/>
              <w:jc w:val="center"/>
              <w:rPr>
                <w:sz w:val="16"/>
                <w:szCs w:val="16"/>
              </w:rPr>
            </w:pPr>
            <w:r>
              <w:rPr>
                <w:sz w:val="16"/>
                <w:szCs w:val="16"/>
              </w:rPr>
              <w:t>8</w:t>
            </w:r>
          </w:p>
        </w:tc>
        <w:tc>
          <w:tcPr>
            <w:tcW w:w="292" w:type="pct"/>
            <w:shd w:val="clear" w:color="auto" w:fill="D9D9D9" w:themeFill="background1" w:themeFillShade="D9"/>
          </w:tcPr>
          <w:p w14:paraId="4C98CA5E" w14:textId="77777777" w:rsidR="00E52263" w:rsidRPr="005643D7" w:rsidRDefault="00E52263" w:rsidP="0014732F">
            <w:pPr>
              <w:suppressAutoHyphens/>
              <w:jc w:val="center"/>
              <w:rPr>
                <w:sz w:val="16"/>
                <w:szCs w:val="16"/>
              </w:rPr>
            </w:pPr>
            <w:r>
              <w:rPr>
                <w:sz w:val="16"/>
                <w:szCs w:val="16"/>
              </w:rPr>
              <w:t>9</w:t>
            </w:r>
          </w:p>
        </w:tc>
        <w:tc>
          <w:tcPr>
            <w:tcW w:w="287" w:type="pct"/>
            <w:shd w:val="clear" w:color="auto" w:fill="D9D9D9" w:themeFill="background1" w:themeFillShade="D9"/>
          </w:tcPr>
          <w:p w14:paraId="1C986911" w14:textId="77777777" w:rsidR="00E52263" w:rsidRPr="005643D7" w:rsidRDefault="00E52263" w:rsidP="0014732F">
            <w:pPr>
              <w:suppressAutoHyphens/>
              <w:jc w:val="center"/>
              <w:rPr>
                <w:sz w:val="16"/>
                <w:szCs w:val="16"/>
              </w:rPr>
            </w:pPr>
            <w:r>
              <w:rPr>
                <w:sz w:val="16"/>
                <w:szCs w:val="16"/>
              </w:rPr>
              <w:t>10</w:t>
            </w:r>
          </w:p>
        </w:tc>
      </w:tr>
      <w:tr w:rsidR="00E52263" w:rsidRPr="00C63897" w14:paraId="69946EFA" w14:textId="77777777" w:rsidTr="00A35BBC">
        <w:tc>
          <w:tcPr>
            <w:tcW w:w="577" w:type="pct"/>
          </w:tcPr>
          <w:p w14:paraId="4DC1BE9F" w14:textId="77777777" w:rsidR="00A35BBC" w:rsidRPr="00A31DEF" w:rsidRDefault="00A35BBC" w:rsidP="00A35BBC">
            <w:r w:rsidRPr="00A31DEF">
              <w:t>ОК 1.</w:t>
            </w:r>
          </w:p>
          <w:p w14:paraId="1CBAC6C9" w14:textId="77777777" w:rsidR="00A35BBC" w:rsidRPr="00A31DEF" w:rsidRDefault="00A35BBC" w:rsidP="00A35BBC">
            <w:r w:rsidRPr="00A31DEF">
              <w:t>ОК 02.</w:t>
            </w:r>
          </w:p>
          <w:p w14:paraId="4468CB83" w14:textId="77777777" w:rsidR="00A35BBC" w:rsidRPr="00A31DEF" w:rsidRDefault="00A35BBC" w:rsidP="00A35BBC">
            <w:r w:rsidRPr="00A31DEF">
              <w:t>ОК 04.</w:t>
            </w:r>
          </w:p>
          <w:p w14:paraId="035426CD" w14:textId="77777777" w:rsidR="00A35BBC" w:rsidRPr="00A31DEF" w:rsidRDefault="00A35BBC" w:rsidP="00A35BBC">
            <w:r w:rsidRPr="00A31DEF">
              <w:t>ОК 05.</w:t>
            </w:r>
          </w:p>
          <w:p w14:paraId="4E614184" w14:textId="77777777" w:rsidR="00A35BBC" w:rsidRPr="00A31DEF" w:rsidRDefault="00A35BBC" w:rsidP="00A35BBC">
            <w:r w:rsidRPr="00A31DEF">
              <w:t>ОК 09.</w:t>
            </w:r>
          </w:p>
          <w:p w14:paraId="041B43E5" w14:textId="77777777" w:rsidR="00A35BBC" w:rsidRPr="00A31DEF" w:rsidRDefault="00A35BBC" w:rsidP="00A35BBC">
            <w:r w:rsidRPr="00A31DEF">
              <w:t>ПК 1.1.</w:t>
            </w:r>
          </w:p>
          <w:p w14:paraId="250851A1" w14:textId="77777777" w:rsidR="00A35BBC" w:rsidRPr="00A31DEF" w:rsidRDefault="00A35BBC" w:rsidP="00A35BBC">
            <w:r w:rsidRPr="00A31DEF">
              <w:t>ПК 1.2.</w:t>
            </w:r>
          </w:p>
          <w:p w14:paraId="4B30521F" w14:textId="77777777" w:rsidR="00A35BBC" w:rsidRPr="00A31DEF" w:rsidRDefault="00A35BBC" w:rsidP="00A35BBC">
            <w:r w:rsidRPr="00A31DEF">
              <w:t>ПК 1.4.</w:t>
            </w:r>
          </w:p>
          <w:p w14:paraId="076F1BD9" w14:textId="77777777" w:rsidR="00E52263" w:rsidRPr="00C13371" w:rsidRDefault="00E52263" w:rsidP="0014732F">
            <w:pPr>
              <w:rPr>
                <w:bCs/>
              </w:rPr>
            </w:pPr>
          </w:p>
        </w:tc>
        <w:tc>
          <w:tcPr>
            <w:tcW w:w="2032" w:type="pct"/>
          </w:tcPr>
          <w:p w14:paraId="4C8BFBFE" w14:textId="7AA4039B" w:rsidR="00E52263" w:rsidRPr="00C13371" w:rsidRDefault="00023544" w:rsidP="0014732F">
            <w:r w:rsidRPr="00A31DEF">
              <w:rPr>
                <w:b/>
                <w:bCs/>
              </w:rPr>
              <w:t xml:space="preserve">Раздел 1. </w:t>
            </w:r>
            <w:r w:rsidR="003F7230" w:rsidRPr="00A31DEF">
              <w:t>Санитарное содержание палат, специализированных кабинетов, перемещение материальных объектов и медицинских отходов, уход за телом умершего человека</w:t>
            </w:r>
          </w:p>
        </w:tc>
        <w:tc>
          <w:tcPr>
            <w:tcW w:w="507" w:type="pct"/>
          </w:tcPr>
          <w:p w14:paraId="314F26E7" w14:textId="74736C08" w:rsidR="00E52263" w:rsidRPr="00C13371" w:rsidRDefault="001351C8" w:rsidP="0014732F">
            <w:pPr>
              <w:jc w:val="center"/>
              <w:rPr>
                <w:b/>
                <w:bCs/>
              </w:rPr>
            </w:pPr>
            <w:r>
              <w:rPr>
                <w:b/>
                <w:bCs/>
              </w:rPr>
              <w:t>56</w:t>
            </w:r>
            <w:r w:rsidR="00E52263" w:rsidRPr="00C13371">
              <w:rPr>
                <w:rStyle w:val="af4"/>
                <w:b/>
                <w:bCs/>
              </w:rPr>
              <w:footnoteReference w:id="3"/>
            </w:r>
          </w:p>
        </w:tc>
        <w:tc>
          <w:tcPr>
            <w:tcW w:w="311" w:type="pct"/>
          </w:tcPr>
          <w:p w14:paraId="44942769" w14:textId="2F133A29" w:rsidR="00E52263" w:rsidRPr="00C13371" w:rsidRDefault="001351C8" w:rsidP="0014732F">
            <w:pPr>
              <w:jc w:val="center"/>
              <w:rPr>
                <w:b/>
              </w:rPr>
            </w:pPr>
            <w:r>
              <w:rPr>
                <w:b/>
              </w:rPr>
              <w:t>36</w:t>
            </w:r>
          </w:p>
        </w:tc>
        <w:tc>
          <w:tcPr>
            <w:tcW w:w="325" w:type="pct"/>
            <w:shd w:val="clear" w:color="auto" w:fill="D9D9D9" w:themeFill="background1" w:themeFillShade="D9"/>
          </w:tcPr>
          <w:p w14:paraId="02B8C988" w14:textId="11B42916" w:rsidR="00E52263" w:rsidRPr="00C13371" w:rsidRDefault="001351C8" w:rsidP="0014732F">
            <w:pPr>
              <w:jc w:val="center"/>
              <w:rPr>
                <w:b/>
                <w:bCs/>
              </w:rPr>
            </w:pPr>
            <w:r>
              <w:rPr>
                <w:b/>
                <w:bCs/>
              </w:rPr>
              <w:t>56</w:t>
            </w:r>
          </w:p>
        </w:tc>
        <w:tc>
          <w:tcPr>
            <w:tcW w:w="287" w:type="pct"/>
          </w:tcPr>
          <w:p w14:paraId="0618067B" w14:textId="0F41C945" w:rsidR="00E52263" w:rsidRPr="00C13371" w:rsidRDefault="001351C8" w:rsidP="0014732F">
            <w:pPr>
              <w:jc w:val="center"/>
            </w:pPr>
            <w:r>
              <w:t>36</w:t>
            </w:r>
          </w:p>
        </w:tc>
        <w:tc>
          <w:tcPr>
            <w:tcW w:w="216" w:type="pct"/>
          </w:tcPr>
          <w:p w14:paraId="62BD4645" w14:textId="77777777" w:rsidR="00E52263" w:rsidRPr="00C63897" w:rsidRDefault="00E52263" w:rsidP="0014732F">
            <w:pPr>
              <w:jc w:val="center"/>
              <w:rPr>
                <w:b/>
                <w:bCs/>
              </w:rPr>
            </w:pPr>
            <w:r w:rsidRPr="005643D7">
              <w:t>х</w:t>
            </w:r>
          </w:p>
        </w:tc>
        <w:tc>
          <w:tcPr>
            <w:tcW w:w="166" w:type="pct"/>
          </w:tcPr>
          <w:p w14:paraId="123DAEA2" w14:textId="77777777" w:rsidR="00E52263" w:rsidRPr="00C63897" w:rsidRDefault="00E52263" w:rsidP="0014732F">
            <w:pPr>
              <w:jc w:val="center"/>
              <w:rPr>
                <w:b/>
                <w:bCs/>
              </w:rPr>
            </w:pPr>
            <w:r>
              <w:rPr>
                <w:b/>
                <w:bCs/>
              </w:rPr>
              <w:t>-</w:t>
            </w:r>
          </w:p>
        </w:tc>
        <w:tc>
          <w:tcPr>
            <w:tcW w:w="292" w:type="pct"/>
            <w:shd w:val="clear" w:color="auto" w:fill="D9D9D9" w:themeFill="background1" w:themeFillShade="D9"/>
          </w:tcPr>
          <w:p w14:paraId="636144C8" w14:textId="77777777" w:rsidR="00E52263" w:rsidRPr="00C63897" w:rsidRDefault="00E52263" w:rsidP="0014732F">
            <w:pPr>
              <w:jc w:val="center"/>
              <w:rPr>
                <w:b/>
                <w:bCs/>
              </w:rPr>
            </w:pPr>
          </w:p>
        </w:tc>
        <w:tc>
          <w:tcPr>
            <w:tcW w:w="287" w:type="pct"/>
            <w:shd w:val="clear" w:color="auto" w:fill="D9D9D9" w:themeFill="background1" w:themeFillShade="D9"/>
          </w:tcPr>
          <w:p w14:paraId="259894E2" w14:textId="77777777" w:rsidR="00E52263" w:rsidRPr="00C63897" w:rsidRDefault="00E52263" w:rsidP="0014732F">
            <w:pPr>
              <w:jc w:val="center"/>
              <w:rPr>
                <w:b/>
                <w:bCs/>
              </w:rPr>
            </w:pPr>
          </w:p>
        </w:tc>
      </w:tr>
      <w:tr w:rsidR="00E52263" w:rsidRPr="00C63897" w14:paraId="7964359A" w14:textId="77777777" w:rsidTr="00A35BBC">
        <w:trPr>
          <w:trHeight w:val="314"/>
        </w:trPr>
        <w:tc>
          <w:tcPr>
            <w:tcW w:w="577" w:type="pct"/>
          </w:tcPr>
          <w:p w14:paraId="6F9FAEF5" w14:textId="77777777" w:rsidR="00A35BBC" w:rsidRPr="00A31DEF" w:rsidRDefault="00A35BBC" w:rsidP="00A35BBC">
            <w:r w:rsidRPr="00A31DEF">
              <w:t xml:space="preserve">ОК </w:t>
            </w:r>
            <w:r>
              <w:t>0</w:t>
            </w:r>
            <w:r w:rsidRPr="00A31DEF">
              <w:t>1.</w:t>
            </w:r>
          </w:p>
          <w:p w14:paraId="5C07D2C1" w14:textId="77777777" w:rsidR="00A35BBC" w:rsidRPr="00A31DEF" w:rsidRDefault="00A35BBC" w:rsidP="00A35BBC">
            <w:r w:rsidRPr="00A31DEF">
              <w:t>ОК 02.</w:t>
            </w:r>
          </w:p>
          <w:p w14:paraId="332D29BB" w14:textId="77777777" w:rsidR="00A35BBC" w:rsidRPr="00A31DEF" w:rsidRDefault="00A35BBC" w:rsidP="00A35BBC">
            <w:r w:rsidRPr="00A31DEF">
              <w:t>ОК 04.</w:t>
            </w:r>
          </w:p>
          <w:p w14:paraId="66A6A8D3" w14:textId="77777777" w:rsidR="00A35BBC" w:rsidRPr="00A31DEF" w:rsidRDefault="00A35BBC" w:rsidP="00A35BBC">
            <w:r w:rsidRPr="00A31DEF">
              <w:t>ОК 05.</w:t>
            </w:r>
          </w:p>
          <w:p w14:paraId="22A781D8" w14:textId="77777777" w:rsidR="00A35BBC" w:rsidRPr="00A31DEF" w:rsidRDefault="00A35BBC" w:rsidP="00A35BBC">
            <w:r w:rsidRPr="00A31DEF">
              <w:t>ОК 09.</w:t>
            </w:r>
          </w:p>
          <w:p w14:paraId="0F2CF11F" w14:textId="77777777" w:rsidR="00A35BBC" w:rsidRPr="00A31DEF" w:rsidRDefault="00A35BBC" w:rsidP="00A35BBC">
            <w:r w:rsidRPr="00A31DEF">
              <w:t>ПК 1.3.</w:t>
            </w:r>
          </w:p>
          <w:p w14:paraId="7E725498" w14:textId="77777777" w:rsidR="00E52263" w:rsidRPr="00C13371" w:rsidRDefault="00E52263" w:rsidP="0014732F">
            <w:pPr>
              <w:rPr>
                <w:bCs/>
              </w:rPr>
            </w:pPr>
          </w:p>
        </w:tc>
        <w:tc>
          <w:tcPr>
            <w:tcW w:w="2032" w:type="pct"/>
          </w:tcPr>
          <w:p w14:paraId="03243B04" w14:textId="78767507" w:rsidR="00E52263" w:rsidRPr="00C13371" w:rsidRDefault="00023544" w:rsidP="0014732F">
            <w:r w:rsidRPr="00A31DEF">
              <w:rPr>
                <w:b/>
                <w:bCs/>
              </w:rPr>
              <w:t>Раздел 2.</w:t>
            </w:r>
            <w:r w:rsidRPr="00A31DEF">
              <w:t xml:space="preserve"> </w:t>
            </w:r>
            <w:r w:rsidR="003F7230" w:rsidRPr="00A31DEF">
              <w:t>Оказание медицинских услуг по уходу</w:t>
            </w:r>
            <w:r w:rsidRPr="00A31DEF">
              <w:rPr>
                <w:b/>
                <w:bCs/>
              </w:rPr>
              <w:t>.</w:t>
            </w:r>
          </w:p>
        </w:tc>
        <w:tc>
          <w:tcPr>
            <w:tcW w:w="507" w:type="pct"/>
          </w:tcPr>
          <w:p w14:paraId="1FF8BC3B" w14:textId="11479DF1" w:rsidR="00E52263" w:rsidRPr="00C13371" w:rsidRDefault="001351C8" w:rsidP="0014732F">
            <w:pPr>
              <w:jc w:val="center"/>
              <w:rPr>
                <w:b/>
                <w:bCs/>
              </w:rPr>
            </w:pPr>
            <w:r>
              <w:rPr>
                <w:b/>
                <w:bCs/>
              </w:rPr>
              <w:t>72</w:t>
            </w:r>
          </w:p>
        </w:tc>
        <w:tc>
          <w:tcPr>
            <w:tcW w:w="311" w:type="pct"/>
          </w:tcPr>
          <w:p w14:paraId="2459EA9F" w14:textId="3C5BC6FB" w:rsidR="00E52263" w:rsidRPr="00C13371" w:rsidRDefault="001351C8" w:rsidP="0014732F">
            <w:pPr>
              <w:jc w:val="center"/>
              <w:rPr>
                <w:b/>
              </w:rPr>
            </w:pPr>
            <w:r>
              <w:rPr>
                <w:b/>
              </w:rPr>
              <w:t>54</w:t>
            </w:r>
          </w:p>
        </w:tc>
        <w:tc>
          <w:tcPr>
            <w:tcW w:w="325" w:type="pct"/>
            <w:shd w:val="clear" w:color="auto" w:fill="D9D9D9" w:themeFill="background1" w:themeFillShade="D9"/>
          </w:tcPr>
          <w:p w14:paraId="288A8F4F" w14:textId="1318E41C" w:rsidR="00E52263" w:rsidRPr="00C13371" w:rsidRDefault="001351C8" w:rsidP="0014732F">
            <w:pPr>
              <w:jc w:val="center"/>
              <w:rPr>
                <w:b/>
                <w:bCs/>
              </w:rPr>
            </w:pPr>
            <w:r>
              <w:rPr>
                <w:b/>
                <w:bCs/>
              </w:rPr>
              <w:t>72</w:t>
            </w:r>
          </w:p>
        </w:tc>
        <w:tc>
          <w:tcPr>
            <w:tcW w:w="287" w:type="pct"/>
          </w:tcPr>
          <w:p w14:paraId="66A8905B" w14:textId="59112941" w:rsidR="00E52263" w:rsidRPr="00C13371" w:rsidRDefault="001351C8" w:rsidP="0014732F">
            <w:pPr>
              <w:jc w:val="center"/>
              <w:rPr>
                <w:b/>
                <w:bCs/>
              </w:rPr>
            </w:pPr>
            <w:r>
              <w:t>54</w:t>
            </w:r>
          </w:p>
        </w:tc>
        <w:tc>
          <w:tcPr>
            <w:tcW w:w="216" w:type="pct"/>
          </w:tcPr>
          <w:p w14:paraId="6BB6D7E9" w14:textId="77777777" w:rsidR="00E52263" w:rsidRPr="00C63897" w:rsidRDefault="00E52263" w:rsidP="0014732F">
            <w:pPr>
              <w:jc w:val="center"/>
              <w:rPr>
                <w:b/>
                <w:bCs/>
              </w:rPr>
            </w:pPr>
            <w:r w:rsidRPr="005643D7">
              <w:t>х</w:t>
            </w:r>
          </w:p>
        </w:tc>
        <w:tc>
          <w:tcPr>
            <w:tcW w:w="166" w:type="pct"/>
          </w:tcPr>
          <w:p w14:paraId="6085F237" w14:textId="77777777" w:rsidR="00E52263" w:rsidRPr="00C63897" w:rsidRDefault="00E52263" w:rsidP="0014732F">
            <w:pPr>
              <w:jc w:val="center"/>
              <w:rPr>
                <w:b/>
                <w:bCs/>
              </w:rPr>
            </w:pPr>
            <w:r>
              <w:rPr>
                <w:b/>
                <w:bCs/>
              </w:rPr>
              <w:t>-</w:t>
            </w:r>
          </w:p>
        </w:tc>
        <w:tc>
          <w:tcPr>
            <w:tcW w:w="292" w:type="pct"/>
            <w:shd w:val="clear" w:color="auto" w:fill="D9D9D9" w:themeFill="background1" w:themeFillShade="D9"/>
          </w:tcPr>
          <w:p w14:paraId="0DAA0977" w14:textId="77777777" w:rsidR="00E52263" w:rsidRPr="00C63897" w:rsidRDefault="00E52263" w:rsidP="0014732F">
            <w:pPr>
              <w:jc w:val="center"/>
              <w:rPr>
                <w:b/>
                <w:bCs/>
              </w:rPr>
            </w:pPr>
          </w:p>
        </w:tc>
        <w:tc>
          <w:tcPr>
            <w:tcW w:w="287" w:type="pct"/>
            <w:shd w:val="clear" w:color="auto" w:fill="D9D9D9" w:themeFill="background1" w:themeFillShade="D9"/>
          </w:tcPr>
          <w:p w14:paraId="4F39D9C5" w14:textId="77777777" w:rsidR="00E52263" w:rsidRPr="00C63897" w:rsidRDefault="00E52263" w:rsidP="0014732F">
            <w:pPr>
              <w:jc w:val="center"/>
              <w:rPr>
                <w:b/>
                <w:bCs/>
              </w:rPr>
            </w:pPr>
          </w:p>
        </w:tc>
      </w:tr>
      <w:tr w:rsidR="00E52263" w:rsidRPr="00C63897" w14:paraId="7D7DCCE8" w14:textId="77777777" w:rsidTr="00A35BBC">
        <w:trPr>
          <w:trHeight w:val="314"/>
        </w:trPr>
        <w:tc>
          <w:tcPr>
            <w:tcW w:w="577" w:type="pct"/>
          </w:tcPr>
          <w:p w14:paraId="14694963" w14:textId="77777777" w:rsidR="00E52263" w:rsidRPr="00C63897" w:rsidRDefault="00E52263" w:rsidP="0014732F">
            <w:pPr>
              <w:rPr>
                <w:bCs/>
              </w:rPr>
            </w:pPr>
          </w:p>
        </w:tc>
        <w:tc>
          <w:tcPr>
            <w:tcW w:w="2032" w:type="pct"/>
          </w:tcPr>
          <w:p w14:paraId="263118EF" w14:textId="77777777" w:rsidR="00E52263" w:rsidRPr="00C63897" w:rsidRDefault="00E52263" w:rsidP="0014732F">
            <w:pPr>
              <w:rPr>
                <w:bCs/>
              </w:rPr>
            </w:pPr>
            <w:r w:rsidRPr="00C63897">
              <w:rPr>
                <w:bCs/>
              </w:rPr>
              <w:t>Учебная практика</w:t>
            </w:r>
          </w:p>
        </w:tc>
        <w:tc>
          <w:tcPr>
            <w:tcW w:w="507" w:type="pct"/>
          </w:tcPr>
          <w:p w14:paraId="4496449E" w14:textId="39D4AF87" w:rsidR="00E52263" w:rsidRPr="00C63897" w:rsidRDefault="00023544" w:rsidP="0014732F">
            <w:pPr>
              <w:jc w:val="center"/>
              <w:rPr>
                <w:b/>
                <w:bCs/>
              </w:rPr>
            </w:pPr>
            <w:r>
              <w:rPr>
                <w:b/>
                <w:bCs/>
              </w:rPr>
              <w:t>36</w:t>
            </w:r>
          </w:p>
        </w:tc>
        <w:tc>
          <w:tcPr>
            <w:tcW w:w="311" w:type="pct"/>
          </w:tcPr>
          <w:p w14:paraId="53D3394A" w14:textId="5C9987FC" w:rsidR="00E52263" w:rsidRPr="00C63897" w:rsidRDefault="001351C8" w:rsidP="0014732F">
            <w:pPr>
              <w:jc w:val="center"/>
              <w:rPr>
                <w:b/>
              </w:rPr>
            </w:pPr>
            <w:r>
              <w:rPr>
                <w:b/>
                <w:bCs/>
              </w:rPr>
              <w:t>36</w:t>
            </w:r>
          </w:p>
        </w:tc>
        <w:tc>
          <w:tcPr>
            <w:tcW w:w="325" w:type="pct"/>
            <w:shd w:val="clear" w:color="auto" w:fill="D9D9D9" w:themeFill="background1" w:themeFillShade="D9"/>
          </w:tcPr>
          <w:p w14:paraId="6949A831" w14:textId="77777777" w:rsidR="00E52263" w:rsidRPr="00C63897" w:rsidRDefault="00E52263" w:rsidP="0014732F">
            <w:pPr>
              <w:jc w:val="center"/>
              <w:rPr>
                <w:b/>
                <w:bCs/>
              </w:rPr>
            </w:pPr>
          </w:p>
        </w:tc>
        <w:tc>
          <w:tcPr>
            <w:tcW w:w="669" w:type="pct"/>
            <w:gridSpan w:val="3"/>
            <w:shd w:val="clear" w:color="auto" w:fill="auto"/>
          </w:tcPr>
          <w:p w14:paraId="49C6579C" w14:textId="77777777" w:rsidR="00E52263" w:rsidRPr="00C63897" w:rsidRDefault="00E52263" w:rsidP="0014732F">
            <w:pPr>
              <w:jc w:val="center"/>
              <w:rPr>
                <w:b/>
                <w:bCs/>
              </w:rPr>
            </w:pPr>
          </w:p>
        </w:tc>
        <w:tc>
          <w:tcPr>
            <w:tcW w:w="292" w:type="pct"/>
            <w:shd w:val="clear" w:color="auto" w:fill="D9D9D9" w:themeFill="background1" w:themeFillShade="D9"/>
          </w:tcPr>
          <w:p w14:paraId="591BE685" w14:textId="3E5A8428" w:rsidR="00E52263" w:rsidRPr="00C63897" w:rsidRDefault="00023544" w:rsidP="0014732F">
            <w:pPr>
              <w:jc w:val="center"/>
              <w:rPr>
                <w:b/>
                <w:bCs/>
              </w:rPr>
            </w:pPr>
            <w:r>
              <w:rPr>
                <w:b/>
                <w:bCs/>
              </w:rPr>
              <w:t>36</w:t>
            </w:r>
          </w:p>
        </w:tc>
        <w:tc>
          <w:tcPr>
            <w:tcW w:w="287" w:type="pct"/>
            <w:shd w:val="clear" w:color="auto" w:fill="D9D9D9" w:themeFill="background1" w:themeFillShade="D9"/>
          </w:tcPr>
          <w:p w14:paraId="1E6756E8" w14:textId="77777777" w:rsidR="00E52263" w:rsidRPr="00C63897" w:rsidRDefault="00E52263" w:rsidP="0014732F">
            <w:pPr>
              <w:jc w:val="center"/>
              <w:rPr>
                <w:b/>
                <w:bCs/>
              </w:rPr>
            </w:pPr>
          </w:p>
        </w:tc>
      </w:tr>
      <w:tr w:rsidR="00E52263" w:rsidRPr="00C63897" w14:paraId="7E9EC039" w14:textId="77777777" w:rsidTr="00A35BBC">
        <w:trPr>
          <w:trHeight w:val="314"/>
        </w:trPr>
        <w:tc>
          <w:tcPr>
            <w:tcW w:w="577" w:type="pct"/>
          </w:tcPr>
          <w:p w14:paraId="5E2ADD2F" w14:textId="77777777" w:rsidR="00E52263" w:rsidRPr="00C63897" w:rsidRDefault="00E52263" w:rsidP="0014732F"/>
        </w:tc>
        <w:tc>
          <w:tcPr>
            <w:tcW w:w="2032" w:type="pct"/>
          </w:tcPr>
          <w:p w14:paraId="2D744C7C" w14:textId="77777777" w:rsidR="00E52263" w:rsidRPr="00C63897" w:rsidRDefault="00E52263" w:rsidP="0014732F">
            <w:pPr>
              <w:rPr>
                <w:b/>
                <w:bCs/>
                <w:u w:val="single"/>
              </w:rPr>
            </w:pPr>
            <w:r w:rsidRPr="00C63897">
              <w:t>Производственная практика</w:t>
            </w:r>
          </w:p>
        </w:tc>
        <w:tc>
          <w:tcPr>
            <w:tcW w:w="507" w:type="pct"/>
          </w:tcPr>
          <w:p w14:paraId="61A706EA" w14:textId="24C684CF" w:rsidR="00E52263" w:rsidRPr="00C63897" w:rsidRDefault="00023544" w:rsidP="0014732F">
            <w:pPr>
              <w:jc w:val="center"/>
              <w:rPr>
                <w:b/>
                <w:bCs/>
              </w:rPr>
            </w:pPr>
            <w:r>
              <w:rPr>
                <w:b/>
                <w:bCs/>
              </w:rPr>
              <w:t>72</w:t>
            </w:r>
          </w:p>
        </w:tc>
        <w:tc>
          <w:tcPr>
            <w:tcW w:w="311" w:type="pct"/>
          </w:tcPr>
          <w:p w14:paraId="5FC11EFD" w14:textId="58A3AD6F" w:rsidR="00E52263" w:rsidRPr="00C63897" w:rsidRDefault="00023544" w:rsidP="0014732F">
            <w:pPr>
              <w:jc w:val="center"/>
              <w:rPr>
                <w:b/>
              </w:rPr>
            </w:pPr>
            <w:r>
              <w:rPr>
                <w:b/>
                <w:bCs/>
              </w:rPr>
              <w:t>72</w:t>
            </w:r>
          </w:p>
        </w:tc>
        <w:tc>
          <w:tcPr>
            <w:tcW w:w="325" w:type="pct"/>
            <w:shd w:val="clear" w:color="auto" w:fill="D9D9D9" w:themeFill="background1" w:themeFillShade="D9"/>
          </w:tcPr>
          <w:p w14:paraId="0ECEC3E7" w14:textId="77777777" w:rsidR="00E52263" w:rsidRPr="00C63897" w:rsidRDefault="00E52263" w:rsidP="0014732F">
            <w:pPr>
              <w:jc w:val="center"/>
              <w:rPr>
                <w:b/>
                <w:bCs/>
              </w:rPr>
            </w:pPr>
          </w:p>
        </w:tc>
        <w:tc>
          <w:tcPr>
            <w:tcW w:w="669" w:type="pct"/>
            <w:gridSpan w:val="3"/>
            <w:shd w:val="clear" w:color="auto" w:fill="auto"/>
          </w:tcPr>
          <w:p w14:paraId="2D3E2F4A" w14:textId="77777777" w:rsidR="00E52263" w:rsidRPr="00C63897" w:rsidRDefault="00E52263" w:rsidP="0014732F">
            <w:pPr>
              <w:jc w:val="center"/>
              <w:rPr>
                <w:b/>
                <w:bCs/>
              </w:rPr>
            </w:pPr>
          </w:p>
        </w:tc>
        <w:tc>
          <w:tcPr>
            <w:tcW w:w="292" w:type="pct"/>
            <w:shd w:val="clear" w:color="auto" w:fill="D9D9D9" w:themeFill="background1" w:themeFillShade="D9"/>
          </w:tcPr>
          <w:p w14:paraId="45A8F077" w14:textId="77777777" w:rsidR="00E52263" w:rsidRPr="00C63897" w:rsidRDefault="00E52263" w:rsidP="0014732F">
            <w:pPr>
              <w:jc w:val="center"/>
              <w:rPr>
                <w:b/>
                <w:bCs/>
              </w:rPr>
            </w:pPr>
          </w:p>
        </w:tc>
        <w:tc>
          <w:tcPr>
            <w:tcW w:w="287" w:type="pct"/>
            <w:shd w:val="clear" w:color="auto" w:fill="D9D9D9" w:themeFill="background1" w:themeFillShade="D9"/>
          </w:tcPr>
          <w:p w14:paraId="7D1DE31D" w14:textId="2B5F19A4" w:rsidR="00E52263" w:rsidRPr="00C63897" w:rsidRDefault="00023544" w:rsidP="0014732F">
            <w:pPr>
              <w:jc w:val="center"/>
              <w:rPr>
                <w:b/>
                <w:bCs/>
              </w:rPr>
            </w:pPr>
            <w:r>
              <w:rPr>
                <w:b/>
                <w:bCs/>
              </w:rPr>
              <w:t>72</w:t>
            </w:r>
          </w:p>
        </w:tc>
      </w:tr>
      <w:tr w:rsidR="00E52263" w:rsidRPr="00C63897" w14:paraId="6936528C" w14:textId="77777777" w:rsidTr="00A35BBC">
        <w:tc>
          <w:tcPr>
            <w:tcW w:w="577" w:type="pct"/>
          </w:tcPr>
          <w:p w14:paraId="2B41521B" w14:textId="77777777" w:rsidR="00E52263" w:rsidRPr="00C63897" w:rsidRDefault="00E52263" w:rsidP="0014732F">
            <w:pPr>
              <w:suppressAutoHyphens/>
            </w:pPr>
          </w:p>
        </w:tc>
        <w:tc>
          <w:tcPr>
            <w:tcW w:w="2032" w:type="pct"/>
          </w:tcPr>
          <w:p w14:paraId="03F791FB" w14:textId="77777777" w:rsidR="00E52263" w:rsidRPr="00C63897" w:rsidRDefault="00E52263" w:rsidP="0014732F">
            <w:pPr>
              <w:suppressAutoHyphens/>
            </w:pPr>
            <w:r w:rsidRPr="00C63897">
              <w:t>Промежуточная аттестация</w:t>
            </w:r>
          </w:p>
        </w:tc>
        <w:tc>
          <w:tcPr>
            <w:tcW w:w="507" w:type="pct"/>
          </w:tcPr>
          <w:p w14:paraId="4BA7F830" w14:textId="4C8A1033" w:rsidR="00E52263" w:rsidRPr="00C63897" w:rsidRDefault="00E52263" w:rsidP="0014732F">
            <w:pPr>
              <w:suppressAutoHyphens/>
              <w:jc w:val="center"/>
              <w:rPr>
                <w:b/>
                <w:bCs/>
              </w:rPr>
            </w:pPr>
          </w:p>
        </w:tc>
        <w:tc>
          <w:tcPr>
            <w:tcW w:w="311" w:type="pct"/>
            <w:shd w:val="clear" w:color="auto" w:fill="auto"/>
          </w:tcPr>
          <w:p w14:paraId="05E93783" w14:textId="77777777" w:rsidR="00E52263" w:rsidRPr="00C63897" w:rsidRDefault="00E52263" w:rsidP="0014732F">
            <w:pPr>
              <w:jc w:val="center"/>
              <w:rPr>
                <w:b/>
              </w:rPr>
            </w:pPr>
          </w:p>
        </w:tc>
        <w:tc>
          <w:tcPr>
            <w:tcW w:w="325" w:type="pct"/>
            <w:shd w:val="clear" w:color="auto" w:fill="D9D9D9" w:themeFill="background1" w:themeFillShade="D9"/>
          </w:tcPr>
          <w:p w14:paraId="5F03498C" w14:textId="77777777" w:rsidR="00E52263" w:rsidRPr="00C63897" w:rsidRDefault="00E52263" w:rsidP="0014732F">
            <w:pPr>
              <w:jc w:val="center"/>
              <w:rPr>
                <w:i/>
              </w:rPr>
            </w:pPr>
          </w:p>
        </w:tc>
        <w:tc>
          <w:tcPr>
            <w:tcW w:w="669" w:type="pct"/>
            <w:gridSpan w:val="3"/>
            <w:shd w:val="clear" w:color="auto" w:fill="auto"/>
          </w:tcPr>
          <w:p w14:paraId="1C29591A" w14:textId="77777777" w:rsidR="00E52263" w:rsidRPr="00C63897" w:rsidRDefault="00E52263" w:rsidP="0014732F">
            <w:pPr>
              <w:jc w:val="center"/>
              <w:rPr>
                <w:i/>
              </w:rPr>
            </w:pPr>
          </w:p>
        </w:tc>
        <w:tc>
          <w:tcPr>
            <w:tcW w:w="292" w:type="pct"/>
            <w:shd w:val="clear" w:color="auto" w:fill="D9D9D9" w:themeFill="background1" w:themeFillShade="D9"/>
          </w:tcPr>
          <w:p w14:paraId="794BFABB" w14:textId="77777777" w:rsidR="00E52263" w:rsidRPr="00C63897" w:rsidRDefault="00E52263" w:rsidP="0014732F">
            <w:pPr>
              <w:jc w:val="center"/>
              <w:rPr>
                <w:i/>
              </w:rPr>
            </w:pPr>
          </w:p>
        </w:tc>
        <w:tc>
          <w:tcPr>
            <w:tcW w:w="287" w:type="pct"/>
            <w:shd w:val="clear" w:color="auto" w:fill="D9D9D9" w:themeFill="background1" w:themeFillShade="D9"/>
          </w:tcPr>
          <w:p w14:paraId="72DED24A" w14:textId="77777777" w:rsidR="00E52263" w:rsidRPr="00C63897" w:rsidRDefault="00E52263" w:rsidP="0014732F">
            <w:pPr>
              <w:jc w:val="center"/>
              <w:rPr>
                <w:i/>
              </w:rPr>
            </w:pPr>
          </w:p>
        </w:tc>
      </w:tr>
      <w:tr w:rsidR="00E52263" w:rsidRPr="00C63897" w14:paraId="409E2AC5" w14:textId="77777777" w:rsidTr="00A35BBC">
        <w:trPr>
          <w:trHeight w:val="217"/>
        </w:trPr>
        <w:tc>
          <w:tcPr>
            <w:tcW w:w="577" w:type="pct"/>
          </w:tcPr>
          <w:p w14:paraId="6409B3D4" w14:textId="77777777" w:rsidR="00E52263" w:rsidRPr="00C63897" w:rsidRDefault="00E52263" w:rsidP="0014732F">
            <w:pPr>
              <w:rPr>
                <w:b/>
                <w:i/>
              </w:rPr>
            </w:pPr>
          </w:p>
        </w:tc>
        <w:tc>
          <w:tcPr>
            <w:tcW w:w="2032" w:type="pct"/>
          </w:tcPr>
          <w:p w14:paraId="6344A63A" w14:textId="77777777" w:rsidR="00E52263" w:rsidRPr="00C63897" w:rsidRDefault="00E52263" w:rsidP="0014732F">
            <w:pPr>
              <w:rPr>
                <w:b/>
                <w:i/>
              </w:rPr>
            </w:pPr>
            <w:r w:rsidRPr="00C63897">
              <w:rPr>
                <w:b/>
                <w:i/>
              </w:rPr>
              <w:t xml:space="preserve">Всего: </w:t>
            </w:r>
          </w:p>
        </w:tc>
        <w:tc>
          <w:tcPr>
            <w:tcW w:w="507" w:type="pct"/>
          </w:tcPr>
          <w:p w14:paraId="5BA9F395" w14:textId="6870A26C" w:rsidR="00E52263" w:rsidRPr="001351C8" w:rsidRDefault="00023544" w:rsidP="0014732F">
            <w:pPr>
              <w:jc w:val="center"/>
              <w:rPr>
                <w:b/>
                <w:bCs/>
              </w:rPr>
            </w:pPr>
            <w:r w:rsidRPr="001351C8">
              <w:rPr>
                <w:b/>
                <w:bCs/>
              </w:rPr>
              <w:t>2</w:t>
            </w:r>
            <w:r w:rsidR="003F7230">
              <w:rPr>
                <w:b/>
                <w:bCs/>
              </w:rPr>
              <w:t>36</w:t>
            </w:r>
            <w:r w:rsidR="00E52263" w:rsidRPr="001351C8">
              <w:rPr>
                <w:b/>
                <w:bCs/>
              </w:rPr>
              <w:t xml:space="preserve"> </w:t>
            </w:r>
          </w:p>
        </w:tc>
        <w:tc>
          <w:tcPr>
            <w:tcW w:w="311" w:type="pct"/>
          </w:tcPr>
          <w:p w14:paraId="21F28647" w14:textId="20913D0A" w:rsidR="00E52263" w:rsidRPr="00C63897" w:rsidRDefault="001351C8" w:rsidP="0014732F">
            <w:pPr>
              <w:jc w:val="center"/>
              <w:rPr>
                <w:b/>
              </w:rPr>
            </w:pPr>
            <w:r>
              <w:rPr>
                <w:b/>
              </w:rPr>
              <w:t>198</w:t>
            </w:r>
          </w:p>
        </w:tc>
        <w:tc>
          <w:tcPr>
            <w:tcW w:w="325" w:type="pct"/>
            <w:shd w:val="clear" w:color="auto" w:fill="D9D9D9" w:themeFill="background1" w:themeFillShade="D9"/>
          </w:tcPr>
          <w:p w14:paraId="701621E4" w14:textId="13F0ED61" w:rsidR="00E52263" w:rsidRPr="00C63897" w:rsidRDefault="00023544" w:rsidP="0014732F">
            <w:pPr>
              <w:jc w:val="center"/>
              <w:rPr>
                <w:b/>
                <w:i/>
              </w:rPr>
            </w:pPr>
            <w:r>
              <w:rPr>
                <w:b/>
                <w:i/>
              </w:rPr>
              <w:t>128</w:t>
            </w:r>
          </w:p>
        </w:tc>
        <w:tc>
          <w:tcPr>
            <w:tcW w:w="287" w:type="pct"/>
          </w:tcPr>
          <w:p w14:paraId="1C1F0857" w14:textId="4C5D656B" w:rsidR="00E52263" w:rsidRPr="00C63897" w:rsidRDefault="00023544" w:rsidP="0014732F">
            <w:pPr>
              <w:jc w:val="center"/>
              <w:rPr>
                <w:b/>
                <w:i/>
              </w:rPr>
            </w:pPr>
            <w:r>
              <w:rPr>
                <w:b/>
                <w:i/>
              </w:rPr>
              <w:t>90</w:t>
            </w:r>
          </w:p>
        </w:tc>
        <w:tc>
          <w:tcPr>
            <w:tcW w:w="216" w:type="pct"/>
          </w:tcPr>
          <w:p w14:paraId="6D8FA348" w14:textId="77777777" w:rsidR="00E52263" w:rsidRPr="00C63897" w:rsidRDefault="00E52263" w:rsidP="0014732F">
            <w:pPr>
              <w:jc w:val="center"/>
              <w:rPr>
                <w:b/>
                <w:i/>
              </w:rPr>
            </w:pPr>
            <w:r w:rsidRPr="00C63897">
              <w:rPr>
                <w:b/>
                <w:i/>
              </w:rPr>
              <w:t>Х</w:t>
            </w:r>
          </w:p>
        </w:tc>
        <w:tc>
          <w:tcPr>
            <w:tcW w:w="166" w:type="pct"/>
          </w:tcPr>
          <w:p w14:paraId="3A77EB68" w14:textId="77777777" w:rsidR="00E52263" w:rsidRPr="00C63897" w:rsidRDefault="00E52263" w:rsidP="0014732F">
            <w:pPr>
              <w:jc w:val="center"/>
              <w:rPr>
                <w:b/>
                <w:i/>
              </w:rPr>
            </w:pPr>
            <w:r w:rsidRPr="00C63897">
              <w:rPr>
                <w:b/>
                <w:i/>
              </w:rPr>
              <w:t>Х</w:t>
            </w:r>
          </w:p>
        </w:tc>
        <w:tc>
          <w:tcPr>
            <w:tcW w:w="292" w:type="pct"/>
            <w:shd w:val="clear" w:color="auto" w:fill="D9D9D9" w:themeFill="background1" w:themeFillShade="D9"/>
          </w:tcPr>
          <w:p w14:paraId="258EBE23" w14:textId="681BC99F" w:rsidR="00E52263" w:rsidRPr="00C63897" w:rsidRDefault="001351C8" w:rsidP="0014732F">
            <w:pPr>
              <w:jc w:val="center"/>
              <w:rPr>
                <w:b/>
              </w:rPr>
            </w:pPr>
            <w:r>
              <w:rPr>
                <w:b/>
              </w:rPr>
              <w:t>35</w:t>
            </w:r>
          </w:p>
        </w:tc>
        <w:tc>
          <w:tcPr>
            <w:tcW w:w="287" w:type="pct"/>
            <w:shd w:val="clear" w:color="auto" w:fill="D9D9D9" w:themeFill="background1" w:themeFillShade="D9"/>
          </w:tcPr>
          <w:p w14:paraId="702117E2" w14:textId="25FA3D3C" w:rsidR="00E52263" w:rsidRPr="00C63897" w:rsidRDefault="001351C8" w:rsidP="0014732F">
            <w:pPr>
              <w:jc w:val="center"/>
              <w:rPr>
                <w:b/>
              </w:rPr>
            </w:pPr>
            <w:r>
              <w:rPr>
                <w:b/>
              </w:rPr>
              <w:t>72</w:t>
            </w:r>
          </w:p>
        </w:tc>
      </w:tr>
    </w:tbl>
    <w:p w14:paraId="09A25031" w14:textId="79B17E50" w:rsidR="00C63897" w:rsidRDefault="00C63897" w:rsidP="00C63897">
      <w:pPr>
        <w:spacing w:after="200" w:line="276" w:lineRule="auto"/>
        <w:rPr>
          <w:b/>
          <w:i/>
          <w:color w:val="0070C0"/>
        </w:rPr>
      </w:pPr>
    </w:p>
    <w:p w14:paraId="7EC4B882" w14:textId="2C6FF406" w:rsidR="00C63897" w:rsidRPr="00782EFC" w:rsidRDefault="00C63897" w:rsidP="007863C1">
      <w:pPr>
        <w:pStyle w:val="114"/>
        <w:rPr>
          <w:rFonts w:ascii="Times New Roman" w:hAnsi="Times New Roman"/>
        </w:rPr>
      </w:pPr>
      <w:bookmarkStart w:id="22" w:name="_Toc150695626"/>
      <w:bookmarkStart w:id="23"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2"/>
      <w:r w:rsidR="00782EFC">
        <w:rPr>
          <w:rFonts w:ascii="Times New Roman" w:hAnsi="Times New Roman"/>
        </w:rPr>
        <w:t>профессионального модуля</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1"/>
        <w:gridCol w:w="6897"/>
      </w:tblGrid>
      <w:tr w:rsidR="00473891" w:rsidRPr="00A31DEF" w14:paraId="33ED934C" w14:textId="77777777" w:rsidTr="00595841">
        <w:trPr>
          <w:trHeight w:val="1204"/>
        </w:trPr>
        <w:tc>
          <w:tcPr>
            <w:tcW w:w="1418" w:type="pct"/>
            <w:vAlign w:val="center"/>
          </w:tcPr>
          <w:p w14:paraId="27E1D3F1" w14:textId="77777777" w:rsidR="00473891" w:rsidRPr="00A31DEF" w:rsidRDefault="00473891" w:rsidP="0054004E">
            <w:pPr>
              <w:jc w:val="center"/>
              <w:rPr>
                <w:b/>
              </w:rPr>
            </w:pPr>
            <w:bookmarkStart w:id="24" w:name="_Toc152334670"/>
            <w:r w:rsidRPr="00C13371">
              <w:rPr>
                <w:b/>
                <w:bCs/>
              </w:rPr>
              <w:t>Наименование разделов</w:t>
            </w:r>
          </w:p>
        </w:tc>
        <w:tc>
          <w:tcPr>
            <w:tcW w:w="3582" w:type="pct"/>
            <w:vAlign w:val="center"/>
          </w:tcPr>
          <w:p w14:paraId="1D8C8C42" w14:textId="77777777" w:rsidR="00473891" w:rsidRPr="00A31DEF" w:rsidRDefault="00473891" w:rsidP="0054004E">
            <w:pPr>
              <w:suppressAutoHyphens/>
              <w:jc w:val="center"/>
              <w:rPr>
                <w:b/>
              </w:rPr>
            </w:pPr>
            <w:r w:rsidRPr="00C13371">
              <w:rPr>
                <w:b/>
                <w:bCs/>
              </w:rPr>
              <w:t>Примерное содержание учебного материала, практических и лабораторных занятия</w:t>
            </w:r>
          </w:p>
        </w:tc>
      </w:tr>
      <w:tr w:rsidR="00473891" w:rsidRPr="00A31DEF" w14:paraId="63F2A27B" w14:textId="77777777" w:rsidTr="00473891">
        <w:tc>
          <w:tcPr>
            <w:tcW w:w="5000" w:type="pct"/>
            <w:gridSpan w:val="2"/>
            <w:shd w:val="clear" w:color="auto" w:fill="auto"/>
          </w:tcPr>
          <w:p w14:paraId="3C38A3D9" w14:textId="099A6910" w:rsidR="00473891" w:rsidRPr="00A31DEF" w:rsidRDefault="00473891" w:rsidP="0054004E">
            <w:r w:rsidRPr="00A31DEF">
              <w:rPr>
                <w:b/>
                <w:bCs/>
              </w:rPr>
              <w:t>Раздел 1. Обеспечение безопасного пространства для пациента и персонала в медицинских организациях</w:t>
            </w:r>
            <w:r>
              <w:rPr>
                <w:b/>
                <w:bCs/>
              </w:rPr>
              <w:t xml:space="preserve">                                                                                            56 ак.ч.</w:t>
            </w:r>
          </w:p>
        </w:tc>
      </w:tr>
      <w:tr w:rsidR="00473891" w:rsidRPr="00A31DEF" w14:paraId="1828C83A" w14:textId="77777777" w:rsidTr="00473891">
        <w:trPr>
          <w:trHeight w:val="137"/>
        </w:trPr>
        <w:tc>
          <w:tcPr>
            <w:tcW w:w="5000" w:type="pct"/>
            <w:gridSpan w:val="2"/>
          </w:tcPr>
          <w:p w14:paraId="6E50430A" w14:textId="77777777" w:rsidR="00473891" w:rsidRPr="00A31DEF" w:rsidRDefault="00473891" w:rsidP="0054004E">
            <w:r w:rsidRPr="00A31DEF">
              <w:rPr>
                <w:b/>
                <w:bCs/>
              </w:rPr>
              <w:t>МДК 01. 01 Санитарное содержание палат, специализированных кабинетов, перемещение материальных объектов и медицинских отходов, уход за телом умершего человека</w:t>
            </w:r>
          </w:p>
        </w:tc>
      </w:tr>
      <w:tr w:rsidR="00473891" w:rsidRPr="00A31DEF" w14:paraId="4E118664" w14:textId="77777777" w:rsidTr="00595841">
        <w:tc>
          <w:tcPr>
            <w:tcW w:w="1418" w:type="pct"/>
            <w:vMerge w:val="restart"/>
            <w:shd w:val="clear" w:color="auto" w:fill="auto"/>
          </w:tcPr>
          <w:p w14:paraId="6F961AA1" w14:textId="77777777" w:rsidR="00473891" w:rsidRPr="00A31DEF" w:rsidRDefault="00473891" w:rsidP="0054004E">
            <w:pPr>
              <w:rPr>
                <w:b/>
                <w:bCs/>
              </w:rPr>
            </w:pPr>
            <w:r w:rsidRPr="00A31DEF">
              <w:rPr>
                <w:b/>
                <w:bCs/>
              </w:rPr>
              <w:t xml:space="preserve">Тема 1.1. </w:t>
            </w:r>
            <w:r w:rsidRPr="00A31DEF">
              <w:rPr>
                <w:b/>
              </w:rPr>
              <w:t>Организация профессиональной деятельности в медицинской организации.</w:t>
            </w:r>
          </w:p>
        </w:tc>
        <w:tc>
          <w:tcPr>
            <w:tcW w:w="3582" w:type="pct"/>
          </w:tcPr>
          <w:p w14:paraId="6C889037" w14:textId="77777777" w:rsidR="00473891" w:rsidRPr="00A31DEF" w:rsidRDefault="00473891" w:rsidP="0054004E">
            <w:pPr>
              <w:rPr>
                <w:b/>
              </w:rPr>
            </w:pPr>
            <w:r w:rsidRPr="00A31DEF">
              <w:rPr>
                <w:b/>
                <w:bCs/>
              </w:rPr>
              <w:t xml:space="preserve">Содержание </w:t>
            </w:r>
          </w:p>
        </w:tc>
      </w:tr>
      <w:tr w:rsidR="00473891" w:rsidRPr="00A31DEF" w14:paraId="0F9C8F53" w14:textId="77777777" w:rsidTr="00595841">
        <w:trPr>
          <w:trHeight w:val="339"/>
        </w:trPr>
        <w:tc>
          <w:tcPr>
            <w:tcW w:w="1418" w:type="pct"/>
            <w:vMerge/>
            <w:shd w:val="clear" w:color="auto" w:fill="auto"/>
          </w:tcPr>
          <w:p w14:paraId="115D8046" w14:textId="77777777" w:rsidR="00473891" w:rsidRPr="00A31DEF" w:rsidRDefault="00473891" w:rsidP="0054004E">
            <w:pPr>
              <w:rPr>
                <w:b/>
                <w:bCs/>
              </w:rPr>
            </w:pPr>
          </w:p>
        </w:tc>
        <w:tc>
          <w:tcPr>
            <w:tcW w:w="3582" w:type="pct"/>
            <w:vAlign w:val="center"/>
          </w:tcPr>
          <w:p w14:paraId="4B0EBE04" w14:textId="77777777" w:rsidR="00473891" w:rsidRPr="00A31DEF" w:rsidRDefault="00473891" w:rsidP="0054004E">
            <w:pPr>
              <w:rPr>
                <w:bCs/>
              </w:rPr>
            </w:pPr>
            <w:r w:rsidRPr="00A31DEF">
              <w:rPr>
                <w:bCs/>
              </w:rPr>
              <w:t>Трудовое законодательство Российской Федерации, регулирующее трудовой процесс, нормы этики и морали в профессиональной деятельности. Структура медицинской организации. Правила внутреннего трудового распорядка, лечебно-охранительного, санитарно-гигиенического и противоэпидемического режима медицинской организации.</w:t>
            </w:r>
          </w:p>
        </w:tc>
      </w:tr>
      <w:tr w:rsidR="00473891" w:rsidRPr="00A31DEF" w14:paraId="29734DAE" w14:textId="77777777" w:rsidTr="00595841">
        <w:trPr>
          <w:trHeight w:val="199"/>
        </w:trPr>
        <w:tc>
          <w:tcPr>
            <w:tcW w:w="1418" w:type="pct"/>
            <w:vMerge/>
            <w:shd w:val="clear" w:color="auto" w:fill="auto"/>
          </w:tcPr>
          <w:p w14:paraId="04331DE6" w14:textId="77777777" w:rsidR="00473891" w:rsidRPr="00A31DEF" w:rsidRDefault="00473891" w:rsidP="0054004E">
            <w:pPr>
              <w:rPr>
                <w:b/>
                <w:bCs/>
              </w:rPr>
            </w:pPr>
          </w:p>
        </w:tc>
        <w:tc>
          <w:tcPr>
            <w:tcW w:w="3582" w:type="pct"/>
          </w:tcPr>
          <w:p w14:paraId="380EC39E"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76737DFA" w14:textId="77777777" w:rsidTr="00595841">
        <w:tc>
          <w:tcPr>
            <w:tcW w:w="1418" w:type="pct"/>
            <w:vMerge w:val="restart"/>
          </w:tcPr>
          <w:p w14:paraId="4777D86A" w14:textId="77777777" w:rsidR="00473891" w:rsidRPr="00A31DEF" w:rsidRDefault="00473891" w:rsidP="0054004E">
            <w:pPr>
              <w:rPr>
                <w:b/>
                <w:bCs/>
              </w:rPr>
            </w:pPr>
            <w:r w:rsidRPr="00A31DEF">
              <w:rPr>
                <w:b/>
                <w:bCs/>
              </w:rPr>
              <w:t>Тема 1.2. Инфекционная безопасность на рабочем месте.</w:t>
            </w:r>
          </w:p>
        </w:tc>
        <w:tc>
          <w:tcPr>
            <w:tcW w:w="3582" w:type="pct"/>
          </w:tcPr>
          <w:p w14:paraId="5BB629EE" w14:textId="77777777" w:rsidR="00473891" w:rsidRPr="00A31DEF" w:rsidRDefault="00473891" w:rsidP="0054004E">
            <w:pPr>
              <w:rPr>
                <w:b/>
              </w:rPr>
            </w:pPr>
            <w:r w:rsidRPr="00A31DEF">
              <w:rPr>
                <w:b/>
                <w:bCs/>
              </w:rPr>
              <w:t xml:space="preserve">Содержание </w:t>
            </w:r>
          </w:p>
        </w:tc>
      </w:tr>
      <w:tr w:rsidR="00473891" w:rsidRPr="00A31DEF" w14:paraId="4575A9CF" w14:textId="77777777" w:rsidTr="00595841">
        <w:trPr>
          <w:trHeight w:val="516"/>
        </w:trPr>
        <w:tc>
          <w:tcPr>
            <w:tcW w:w="1418" w:type="pct"/>
            <w:vMerge/>
          </w:tcPr>
          <w:p w14:paraId="47B4DCF3" w14:textId="77777777" w:rsidR="00473891" w:rsidRPr="00A31DEF" w:rsidRDefault="00473891" w:rsidP="0054004E">
            <w:pPr>
              <w:rPr>
                <w:b/>
                <w:bCs/>
              </w:rPr>
            </w:pPr>
          </w:p>
        </w:tc>
        <w:tc>
          <w:tcPr>
            <w:tcW w:w="3582" w:type="pct"/>
            <w:vAlign w:val="center"/>
          </w:tcPr>
          <w:p w14:paraId="008D3D4F" w14:textId="77777777" w:rsidR="00473891" w:rsidRPr="00A31DEF" w:rsidRDefault="00473891" w:rsidP="0054004E">
            <w:pPr>
              <w:rPr>
                <w:bCs/>
              </w:rPr>
            </w:pPr>
            <w:r w:rsidRPr="00A31DEF">
              <w:rPr>
                <w:bCs/>
              </w:rPr>
              <w:t>Правила инфекционной безопасности при выполнении трудовых действий. Правила гигиенической обработки рук.</w:t>
            </w:r>
          </w:p>
        </w:tc>
      </w:tr>
      <w:tr w:rsidR="00473891" w:rsidRPr="00A31DEF" w14:paraId="55008658" w14:textId="77777777" w:rsidTr="00595841">
        <w:tc>
          <w:tcPr>
            <w:tcW w:w="1418" w:type="pct"/>
            <w:vMerge/>
          </w:tcPr>
          <w:p w14:paraId="4E004730" w14:textId="77777777" w:rsidR="00473891" w:rsidRPr="00A31DEF" w:rsidRDefault="00473891" w:rsidP="0054004E">
            <w:pPr>
              <w:rPr>
                <w:b/>
                <w:bCs/>
              </w:rPr>
            </w:pPr>
          </w:p>
        </w:tc>
        <w:tc>
          <w:tcPr>
            <w:tcW w:w="3582" w:type="pct"/>
          </w:tcPr>
          <w:p w14:paraId="7BB7CB55"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6545FBCA" w14:textId="77777777" w:rsidTr="00595841">
        <w:tc>
          <w:tcPr>
            <w:tcW w:w="1418" w:type="pct"/>
            <w:vMerge w:val="restart"/>
          </w:tcPr>
          <w:p w14:paraId="102ED196" w14:textId="77777777" w:rsidR="00473891" w:rsidRPr="00A31DEF" w:rsidRDefault="00473891" w:rsidP="0054004E">
            <w:pPr>
              <w:rPr>
                <w:b/>
                <w:bCs/>
              </w:rPr>
            </w:pPr>
            <w:r w:rsidRPr="00A31DEF">
              <w:rPr>
                <w:b/>
                <w:bCs/>
              </w:rPr>
              <w:t>Тема 1.3. Средства индивидуальной защиты. Медицинская документация.</w:t>
            </w:r>
          </w:p>
        </w:tc>
        <w:tc>
          <w:tcPr>
            <w:tcW w:w="3582" w:type="pct"/>
          </w:tcPr>
          <w:p w14:paraId="6F2B2561" w14:textId="77777777" w:rsidR="00473891" w:rsidRPr="00A31DEF" w:rsidRDefault="00473891" w:rsidP="0054004E">
            <w:pPr>
              <w:rPr>
                <w:b/>
              </w:rPr>
            </w:pPr>
            <w:r w:rsidRPr="00A31DEF">
              <w:rPr>
                <w:b/>
                <w:bCs/>
              </w:rPr>
              <w:t xml:space="preserve">Содержание </w:t>
            </w:r>
          </w:p>
        </w:tc>
      </w:tr>
      <w:tr w:rsidR="00473891" w:rsidRPr="00A31DEF" w14:paraId="5CFA7559" w14:textId="77777777" w:rsidTr="00595841">
        <w:trPr>
          <w:trHeight w:val="516"/>
        </w:trPr>
        <w:tc>
          <w:tcPr>
            <w:tcW w:w="1418" w:type="pct"/>
            <w:vMerge/>
          </w:tcPr>
          <w:p w14:paraId="48D95078" w14:textId="77777777" w:rsidR="00473891" w:rsidRPr="00A31DEF" w:rsidRDefault="00473891" w:rsidP="0054004E">
            <w:pPr>
              <w:rPr>
                <w:b/>
                <w:bCs/>
              </w:rPr>
            </w:pPr>
          </w:p>
        </w:tc>
        <w:tc>
          <w:tcPr>
            <w:tcW w:w="3582" w:type="pct"/>
            <w:vAlign w:val="center"/>
          </w:tcPr>
          <w:p w14:paraId="53F0EE80" w14:textId="77777777" w:rsidR="00473891" w:rsidRPr="00A31DEF" w:rsidRDefault="00473891" w:rsidP="0054004E">
            <w:pPr>
              <w:rPr>
                <w:bCs/>
              </w:rPr>
            </w:pPr>
            <w:r w:rsidRPr="00A31DEF">
              <w:rPr>
                <w:bCs/>
              </w:rPr>
              <w:t>Правила применения средств индивидуальной защиты. Учетные формы медицинской документации.</w:t>
            </w:r>
          </w:p>
        </w:tc>
      </w:tr>
      <w:tr w:rsidR="00473891" w:rsidRPr="00A31DEF" w14:paraId="03B512F9" w14:textId="77777777" w:rsidTr="00595841">
        <w:tc>
          <w:tcPr>
            <w:tcW w:w="1418" w:type="pct"/>
            <w:vMerge/>
          </w:tcPr>
          <w:p w14:paraId="0F74B0CD" w14:textId="77777777" w:rsidR="00473891" w:rsidRPr="00A31DEF" w:rsidRDefault="00473891" w:rsidP="0054004E">
            <w:pPr>
              <w:rPr>
                <w:b/>
                <w:bCs/>
              </w:rPr>
            </w:pPr>
          </w:p>
        </w:tc>
        <w:tc>
          <w:tcPr>
            <w:tcW w:w="3582" w:type="pct"/>
          </w:tcPr>
          <w:p w14:paraId="0AAF574E"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0C68FC36" w14:textId="77777777" w:rsidTr="00595841">
        <w:tc>
          <w:tcPr>
            <w:tcW w:w="1418" w:type="pct"/>
            <w:vMerge/>
          </w:tcPr>
          <w:p w14:paraId="54A58072" w14:textId="77777777" w:rsidR="00473891" w:rsidRPr="00A31DEF" w:rsidRDefault="00473891" w:rsidP="0054004E">
            <w:pPr>
              <w:rPr>
                <w:b/>
                <w:bCs/>
              </w:rPr>
            </w:pPr>
          </w:p>
        </w:tc>
        <w:tc>
          <w:tcPr>
            <w:tcW w:w="3582" w:type="pct"/>
            <w:vAlign w:val="bottom"/>
          </w:tcPr>
          <w:p w14:paraId="6C3D72C6" w14:textId="77777777" w:rsidR="00473891" w:rsidRPr="00A31DEF" w:rsidRDefault="00473891" w:rsidP="00EB4407">
            <w:pPr>
              <w:numPr>
                <w:ilvl w:val="0"/>
                <w:numId w:val="3"/>
              </w:numPr>
              <w:rPr>
                <w:bCs/>
              </w:rPr>
            </w:pPr>
            <w:r w:rsidRPr="00A31DEF">
              <w:rPr>
                <w:bCs/>
              </w:rPr>
              <w:t>Применение средств индивидуальной защиты.</w:t>
            </w:r>
            <w:r w:rsidRPr="00A31DEF">
              <w:t xml:space="preserve"> </w:t>
            </w:r>
            <w:r w:rsidRPr="00A31DEF">
              <w:rPr>
                <w:bCs/>
              </w:rPr>
              <w:t>Правила гигиенической обработки рук.</w:t>
            </w:r>
          </w:p>
        </w:tc>
      </w:tr>
      <w:tr w:rsidR="00473891" w:rsidRPr="00A31DEF" w14:paraId="7CAD3DFF" w14:textId="77777777" w:rsidTr="00595841">
        <w:tc>
          <w:tcPr>
            <w:tcW w:w="1418" w:type="pct"/>
            <w:vMerge w:val="restart"/>
          </w:tcPr>
          <w:p w14:paraId="32A054D9" w14:textId="77777777" w:rsidR="00473891" w:rsidRPr="00A31DEF" w:rsidRDefault="00473891" w:rsidP="0054004E">
            <w:pPr>
              <w:rPr>
                <w:b/>
                <w:bCs/>
              </w:rPr>
            </w:pPr>
            <w:r w:rsidRPr="00A31DEF">
              <w:rPr>
                <w:b/>
                <w:bCs/>
              </w:rPr>
              <w:t>Тема 1.4. Дезинфекция и предстерилизационная очистка медицинских изделий.</w:t>
            </w:r>
          </w:p>
        </w:tc>
        <w:tc>
          <w:tcPr>
            <w:tcW w:w="3582" w:type="pct"/>
          </w:tcPr>
          <w:p w14:paraId="4BE3C945" w14:textId="77777777" w:rsidR="00473891" w:rsidRPr="00A31DEF" w:rsidRDefault="00473891" w:rsidP="0054004E">
            <w:pPr>
              <w:rPr>
                <w:b/>
              </w:rPr>
            </w:pPr>
            <w:r w:rsidRPr="00A31DEF">
              <w:rPr>
                <w:b/>
                <w:bCs/>
              </w:rPr>
              <w:t xml:space="preserve">Содержание </w:t>
            </w:r>
          </w:p>
        </w:tc>
      </w:tr>
      <w:tr w:rsidR="00473891" w:rsidRPr="00A31DEF" w14:paraId="4A1C1EC5" w14:textId="77777777" w:rsidTr="00595841">
        <w:trPr>
          <w:trHeight w:val="544"/>
        </w:trPr>
        <w:tc>
          <w:tcPr>
            <w:tcW w:w="1418" w:type="pct"/>
            <w:vMerge/>
          </w:tcPr>
          <w:p w14:paraId="1D3048FD" w14:textId="77777777" w:rsidR="00473891" w:rsidRPr="00A31DEF" w:rsidRDefault="00473891" w:rsidP="0054004E">
            <w:pPr>
              <w:rPr>
                <w:b/>
                <w:bCs/>
              </w:rPr>
            </w:pPr>
          </w:p>
        </w:tc>
        <w:tc>
          <w:tcPr>
            <w:tcW w:w="3582" w:type="pct"/>
            <w:vAlign w:val="center"/>
          </w:tcPr>
          <w:p w14:paraId="606CD45F" w14:textId="77777777" w:rsidR="00473891" w:rsidRPr="00A31DEF" w:rsidRDefault="00473891" w:rsidP="0054004E">
            <w:pPr>
              <w:rPr>
                <w:bCs/>
              </w:rPr>
            </w:pPr>
            <w:r w:rsidRPr="00A31DEF">
              <w:rPr>
                <w:bCs/>
              </w:rPr>
              <w:t>Правила дезинфекции и предстерилизационной очистки медицинских изделий. Инструкции по применению моющих и дезинфицирующих средств, используемых в медицинской организации. Инструкции по проведению дезинфекции предметов ухода, оборудования, инвентаря, емкостей многократного применения для медицинских отходов.</w:t>
            </w:r>
          </w:p>
        </w:tc>
      </w:tr>
      <w:tr w:rsidR="00473891" w:rsidRPr="00A31DEF" w14:paraId="70148B52" w14:textId="77777777" w:rsidTr="00595841">
        <w:tc>
          <w:tcPr>
            <w:tcW w:w="1418" w:type="pct"/>
            <w:vMerge/>
          </w:tcPr>
          <w:p w14:paraId="33D558BD" w14:textId="77777777" w:rsidR="00473891" w:rsidRPr="00A31DEF" w:rsidRDefault="00473891" w:rsidP="0054004E">
            <w:pPr>
              <w:rPr>
                <w:b/>
                <w:bCs/>
              </w:rPr>
            </w:pPr>
          </w:p>
        </w:tc>
        <w:tc>
          <w:tcPr>
            <w:tcW w:w="3582" w:type="pct"/>
          </w:tcPr>
          <w:p w14:paraId="1ABA1717"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048AC3E5" w14:textId="77777777" w:rsidTr="00595841">
        <w:tc>
          <w:tcPr>
            <w:tcW w:w="1418" w:type="pct"/>
            <w:vMerge/>
          </w:tcPr>
          <w:p w14:paraId="5F31AAF2" w14:textId="77777777" w:rsidR="00473891" w:rsidRPr="00A31DEF" w:rsidRDefault="00473891" w:rsidP="0054004E">
            <w:pPr>
              <w:rPr>
                <w:b/>
                <w:bCs/>
              </w:rPr>
            </w:pPr>
          </w:p>
        </w:tc>
        <w:tc>
          <w:tcPr>
            <w:tcW w:w="3582" w:type="pct"/>
            <w:vAlign w:val="bottom"/>
          </w:tcPr>
          <w:p w14:paraId="0F77DDF5" w14:textId="77777777" w:rsidR="00473891" w:rsidRPr="00A31DEF" w:rsidRDefault="00473891" w:rsidP="00EB4407">
            <w:pPr>
              <w:numPr>
                <w:ilvl w:val="0"/>
                <w:numId w:val="4"/>
              </w:numPr>
              <w:rPr>
                <w:bCs/>
              </w:rPr>
            </w:pPr>
            <w:r w:rsidRPr="00A31DEF">
              <w:rPr>
                <w:bCs/>
              </w:rPr>
              <w:t>Предстерилизационная очистка медицинских изделий. Обезвреживание отдельных видов медицинских отходов, обработка поверхностей, загрязненных биологическими жидкостями. Использование моющих и дезинфицирующих средств при дезинфекции предметов ухода, оборудования, инвентаря, емкостей многократного применения для медицинских отходов. Использование и хранение уборочного инвентаря, оборудования в соответствии с маркировкой.</w:t>
            </w:r>
          </w:p>
        </w:tc>
      </w:tr>
      <w:tr w:rsidR="00473891" w:rsidRPr="00A31DEF" w14:paraId="4DC47168" w14:textId="77777777" w:rsidTr="00595841">
        <w:tc>
          <w:tcPr>
            <w:tcW w:w="1418" w:type="pct"/>
            <w:vMerge w:val="restart"/>
          </w:tcPr>
          <w:p w14:paraId="5A89CB08" w14:textId="77777777" w:rsidR="00473891" w:rsidRPr="00A31DEF" w:rsidRDefault="00473891" w:rsidP="0054004E">
            <w:pPr>
              <w:rPr>
                <w:b/>
                <w:bCs/>
              </w:rPr>
            </w:pPr>
            <w:r w:rsidRPr="00A31DEF">
              <w:rPr>
                <w:b/>
                <w:bCs/>
              </w:rPr>
              <w:t>Тема 1.5. Осуществление производственной санитарии на рабочем месте.</w:t>
            </w:r>
          </w:p>
        </w:tc>
        <w:tc>
          <w:tcPr>
            <w:tcW w:w="3582" w:type="pct"/>
          </w:tcPr>
          <w:p w14:paraId="733EDD80" w14:textId="77777777" w:rsidR="00473891" w:rsidRPr="00A31DEF" w:rsidRDefault="00473891" w:rsidP="0054004E">
            <w:pPr>
              <w:rPr>
                <w:b/>
              </w:rPr>
            </w:pPr>
            <w:r w:rsidRPr="00A31DEF">
              <w:rPr>
                <w:b/>
                <w:bCs/>
              </w:rPr>
              <w:t xml:space="preserve">Содержание </w:t>
            </w:r>
          </w:p>
        </w:tc>
      </w:tr>
      <w:tr w:rsidR="00473891" w:rsidRPr="00A31DEF" w14:paraId="4B204AF9" w14:textId="77777777" w:rsidTr="00595841">
        <w:trPr>
          <w:trHeight w:val="58"/>
        </w:trPr>
        <w:tc>
          <w:tcPr>
            <w:tcW w:w="1418" w:type="pct"/>
            <w:vMerge/>
          </w:tcPr>
          <w:p w14:paraId="043F9101" w14:textId="77777777" w:rsidR="00473891" w:rsidRPr="00A31DEF" w:rsidRDefault="00473891" w:rsidP="0054004E">
            <w:pPr>
              <w:rPr>
                <w:b/>
                <w:bCs/>
              </w:rPr>
            </w:pPr>
          </w:p>
        </w:tc>
        <w:tc>
          <w:tcPr>
            <w:tcW w:w="3582" w:type="pct"/>
            <w:vAlign w:val="center"/>
          </w:tcPr>
          <w:p w14:paraId="15AA8E43" w14:textId="77777777" w:rsidR="00473891" w:rsidRPr="00A31DEF" w:rsidRDefault="00473891" w:rsidP="0054004E">
            <w:pPr>
              <w:rPr>
                <w:bCs/>
              </w:rPr>
            </w:pPr>
            <w:r w:rsidRPr="00A31DEF">
              <w:rPr>
                <w:bCs/>
              </w:rPr>
              <w:t>Способы обеззараживания воздуха и проветривания палат, помещений, кабинетов. График проведения ежедневной влажной и генеральной уборки палат, помещений, кабинетов с использованием дезинфицирующих и моющих средств. Инструкция по санитарному содержанию холодильников и условиям хранения личных пищевых продуктов пациентов. Правила хранения уборочного инвентаря, дезинфицирующих и моющих средств.</w:t>
            </w:r>
          </w:p>
        </w:tc>
      </w:tr>
      <w:tr w:rsidR="00473891" w:rsidRPr="00A31DEF" w14:paraId="6B602EC1" w14:textId="77777777" w:rsidTr="00595841">
        <w:tc>
          <w:tcPr>
            <w:tcW w:w="1418" w:type="pct"/>
            <w:vMerge/>
          </w:tcPr>
          <w:p w14:paraId="30E919DC" w14:textId="77777777" w:rsidR="00473891" w:rsidRPr="00A31DEF" w:rsidRDefault="00473891" w:rsidP="0054004E">
            <w:pPr>
              <w:rPr>
                <w:b/>
                <w:bCs/>
              </w:rPr>
            </w:pPr>
          </w:p>
        </w:tc>
        <w:tc>
          <w:tcPr>
            <w:tcW w:w="3582" w:type="pct"/>
          </w:tcPr>
          <w:p w14:paraId="7991D9DF"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7EA92914" w14:textId="77777777" w:rsidTr="00595841">
        <w:tc>
          <w:tcPr>
            <w:tcW w:w="1418" w:type="pct"/>
            <w:vMerge/>
          </w:tcPr>
          <w:p w14:paraId="63EE8DEF" w14:textId="77777777" w:rsidR="00473891" w:rsidRPr="00A31DEF" w:rsidRDefault="00473891" w:rsidP="0054004E">
            <w:pPr>
              <w:rPr>
                <w:b/>
                <w:bCs/>
              </w:rPr>
            </w:pPr>
          </w:p>
        </w:tc>
        <w:tc>
          <w:tcPr>
            <w:tcW w:w="3582" w:type="pct"/>
            <w:vAlign w:val="bottom"/>
          </w:tcPr>
          <w:p w14:paraId="51C7F259" w14:textId="77777777" w:rsidR="00473891" w:rsidRPr="00A31DEF" w:rsidRDefault="00473891" w:rsidP="00EB4407">
            <w:pPr>
              <w:numPr>
                <w:ilvl w:val="0"/>
                <w:numId w:val="5"/>
              </w:numPr>
              <w:rPr>
                <w:bCs/>
              </w:rPr>
            </w:pPr>
            <w:r w:rsidRPr="00A31DEF">
              <w:rPr>
                <w:bCs/>
              </w:rPr>
              <w:t xml:space="preserve"> Проведение уборки помещений, в том числе с применением дезинфицирующих и моющих средств. Применение разрешенных для обеззараживания воздуха оборудование и химические средства. Поддерживать санитарное состояние холодильников для хранения личных пищевых продуктов пациентов. Обеспечение порядка хранения пищевых продуктов пациентов в холодильниках.</w:t>
            </w:r>
          </w:p>
        </w:tc>
      </w:tr>
      <w:tr w:rsidR="00473891" w:rsidRPr="00A31DEF" w14:paraId="1E8656AF" w14:textId="77777777" w:rsidTr="00595841">
        <w:tc>
          <w:tcPr>
            <w:tcW w:w="1418" w:type="pct"/>
            <w:vMerge w:val="restart"/>
          </w:tcPr>
          <w:p w14:paraId="3A99E1EC" w14:textId="77777777" w:rsidR="00473891" w:rsidRPr="00A31DEF" w:rsidRDefault="00473891" w:rsidP="0054004E">
            <w:pPr>
              <w:rPr>
                <w:b/>
                <w:bCs/>
              </w:rPr>
            </w:pPr>
            <w:r w:rsidRPr="00A31DEF">
              <w:rPr>
                <w:b/>
                <w:bCs/>
              </w:rPr>
              <w:t>Тема 1.6. Классификация медицинских отходов.</w:t>
            </w:r>
          </w:p>
        </w:tc>
        <w:tc>
          <w:tcPr>
            <w:tcW w:w="3582" w:type="pct"/>
          </w:tcPr>
          <w:p w14:paraId="3C7CE5BD" w14:textId="77777777" w:rsidR="00473891" w:rsidRPr="00A31DEF" w:rsidRDefault="00473891" w:rsidP="0054004E">
            <w:pPr>
              <w:rPr>
                <w:b/>
              </w:rPr>
            </w:pPr>
            <w:r w:rsidRPr="00A31DEF">
              <w:rPr>
                <w:b/>
                <w:bCs/>
              </w:rPr>
              <w:t xml:space="preserve">Содержание </w:t>
            </w:r>
          </w:p>
        </w:tc>
      </w:tr>
      <w:tr w:rsidR="00473891" w:rsidRPr="00A31DEF" w14:paraId="4C388CA6" w14:textId="77777777" w:rsidTr="00595841">
        <w:trPr>
          <w:trHeight w:val="516"/>
        </w:trPr>
        <w:tc>
          <w:tcPr>
            <w:tcW w:w="1418" w:type="pct"/>
            <w:vMerge/>
          </w:tcPr>
          <w:p w14:paraId="22B834F1" w14:textId="77777777" w:rsidR="00473891" w:rsidRPr="00A31DEF" w:rsidRDefault="00473891" w:rsidP="0054004E">
            <w:pPr>
              <w:rPr>
                <w:b/>
                <w:bCs/>
              </w:rPr>
            </w:pPr>
          </w:p>
        </w:tc>
        <w:tc>
          <w:tcPr>
            <w:tcW w:w="3582" w:type="pct"/>
            <w:vAlign w:val="center"/>
          </w:tcPr>
          <w:p w14:paraId="0FD3D254" w14:textId="77777777" w:rsidR="00473891" w:rsidRPr="00A31DEF" w:rsidRDefault="00473891" w:rsidP="0054004E">
            <w:pPr>
              <w:rPr>
                <w:bCs/>
              </w:rPr>
            </w:pPr>
            <w:r w:rsidRPr="00A31DEF">
              <w:rPr>
                <w:bCs/>
              </w:rPr>
              <w:t>Схема обращения с медицинскими отходами. Инструкция по сбору, хранению и перемещению медицинских отходов организации.</w:t>
            </w:r>
          </w:p>
        </w:tc>
      </w:tr>
      <w:tr w:rsidR="00473891" w:rsidRPr="00A31DEF" w14:paraId="2609DBB1" w14:textId="77777777" w:rsidTr="00595841">
        <w:tc>
          <w:tcPr>
            <w:tcW w:w="1418" w:type="pct"/>
            <w:vMerge/>
          </w:tcPr>
          <w:p w14:paraId="3078959F" w14:textId="77777777" w:rsidR="00473891" w:rsidRPr="00A31DEF" w:rsidRDefault="00473891" w:rsidP="0054004E">
            <w:pPr>
              <w:rPr>
                <w:b/>
                <w:bCs/>
              </w:rPr>
            </w:pPr>
          </w:p>
        </w:tc>
        <w:tc>
          <w:tcPr>
            <w:tcW w:w="3582" w:type="pct"/>
          </w:tcPr>
          <w:p w14:paraId="1D10BC05"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429C4CEA" w14:textId="77777777" w:rsidTr="00595841">
        <w:tc>
          <w:tcPr>
            <w:tcW w:w="1418" w:type="pct"/>
            <w:vMerge w:val="restart"/>
          </w:tcPr>
          <w:p w14:paraId="633DE0E7" w14:textId="77777777" w:rsidR="00473891" w:rsidRPr="00A31DEF" w:rsidRDefault="00473891" w:rsidP="0054004E">
            <w:pPr>
              <w:rPr>
                <w:b/>
                <w:bCs/>
              </w:rPr>
            </w:pPr>
            <w:r w:rsidRPr="00A31DEF">
              <w:rPr>
                <w:b/>
                <w:bCs/>
              </w:rPr>
              <w:t>Тема 1.7. Инфекционная безопасность при транспортировке материальных объектов.</w:t>
            </w:r>
            <w:r w:rsidRPr="00A31DEF">
              <w:rPr>
                <w:bCs/>
              </w:rPr>
              <w:t xml:space="preserve"> </w:t>
            </w:r>
          </w:p>
        </w:tc>
        <w:tc>
          <w:tcPr>
            <w:tcW w:w="3582" w:type="pct"/>
          </w:tcPr>
          <w:p w14:paraId="57E9E252" w14:textId="77777777" w:rsidR="00473891" w:rsidRPr="00A31DEF" w:rsidRDefault="00473891" w:rsidP="0054004E">
            <w:pPr>
              <w:rPr>
                <w:b/>
              </w:rPr>
            </w:pPr>
            <w:r w:rsidRPr="00A31DEF">
              <w:rPr>
                <w:b/>
                <w:bCs/>
              </w:rPr>
              <w:t xml:space="preserve">Содержание </w:t>
            </w:r>
          </w:p>
        </w:tc>
      </w:tr>
      <w:tr w:rsidR="00473891" w:rsidRPr="00A31DEF" w14:paraId="2BE3211D" w14:textId="77777777" w:rsidTr="00595841">
        <w:trPr>
          <w:trHeight w:val="295"/>
        </w:trPr>
        <w:tc>
          <w:tcPr>
            <w:tcW w:w="1418" w:type="pct"/>
            <w:vMerge/>
          </w:tcPr>
          <w:p w14:paraId="013F80C8" w14:textId="77777777" w:rsidR="00473891" w:rsidRPr="00A31DEF" w:rsidRDefault="00473891" w:rsidP="0054004E">
            <w:pPr>
              <w:rPr>
                <w:b/>
                <w:bCs/>
              </w:rPr>
            </w:pPr>
          </w:p>
        </w:tc>
        <w:tc>
          <w:tcPr>
            <w:tcW w:w="3582" w:type="pct"/>
            <w:vAlign w:val="center"/>
          </w:tcPr>
          <w:p w14:paraId="7C3C2EFA" w14:textId="77777777" w:rsidR="00473891" w:rsidRPr="00A31DEF" w:rsidRDefault="00473891" w:rsidP="0054004E">
            <w:pPr>
              <w:rPr>
                <w:bCs/>
              </w:rPr>
            </w:pPr>
            <w:r w:rsidRPr="00A31DEF">
              <w:rPr>
                <w:bCs/>
              </w:rPr>
              <w:t>Требования инфекционной безопасности, санитарно-гигиенический и противоэпидемический режим при транспортировке материальных объектов. 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w:t>
            </w:r>
          </w:p>
        </w:tc>
      </w:tr>
      <w:tr w:rsidR="00473891" w:rsidRPr="00A31DEF" w14:paraId="5AB1AFA3" w14:textId="77777777" w:rsidTr="00595841">
        <w:tc>
          <w:tcPr>
            <w:tcW w:w="1418" w:type="pct"/>
            <w:vMerge/>
          </w:tcPr>
          <w:p w14:paraId="437A10F4" w14:textId="77777777" w:rsidR="00473891" w:rsidRPr="00A31DEF" w:rsidRDefault="00473891" w:rsidP="0054004E">
            <w:pPr>
              <w:rPr>
                <w:b/>
                <w:bCs/>
              </w:rPr>
            </w:pPr>
          </w:p>
        </w:tc>
        <w:tc>
          <w:tcPr>
            <w:tcW w:w="3582" w:type="pct"/>
          </w:tcPr>
          <w:p w14:paraId="3CE93C0E"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515634F0" w14:textId="77777777" w:rsidTr="00595841">
        <w:tc>
          <w:tcPr>
            <w:tcW w:w="1418" w:type="pct"/>
            <w:vMerge/>
          </w:tcPr>
          <w:p w14:paraId="6DABF626" w14:textId="77777777" w:rsidR="00473891" w:rsidRPr="00A31DEF" w:rsidRDefault="00473891" w:rsidP="0054004E">
            <w:pPr>
              <w:rPr>
                <w:b/>
                <w:bCs/>
              </w:rPr>
            </w:pPr>
          </w:p>
        </w:tc>
        <w:tc>
          <w:tcPr>
            <w:tcW w:w="3582" w:type="pct"/>
            <w:vAlign w:val="bottom"/>
          </w:tcPr>
          <w:p w14:paraId="790F0C42" w14:textId="77777777" w:rsidR="00473891" w:rsidRPr="00A31DEF" w:rsidRDefault="00473891" w:rsidP="00EB4407">
            <w:pPr>
              <w:numPr>
                <w:ilvl w:val="0"/>
                <w:numId w:val="6"/>
              </w:numPr>
              <w:rPr>
                <w:bCs/>
              </w:rPr>
            </w:pPr>
            <w:r w:rsidRPr="00A31DEF">
              <w:rPr>
                <w:bCs/>
              </w:rPr>
              <w:t>Правила согласовывания действия с медицинским персоналом медицинской организации при перемещении, транспортировке материальных объектов и медицинских отходов. Рациональное использование специальных транспортных средств перемещения. Удаление медицинских отходов с мест первичного образования и перемещение в места временного хранения. Транспортировка материальных объектов и медицинских отходов с учетом требований инфекционной безопасности, санитарно-гигиенического и противоэпидемического режима.</w:t>
            </w:r>
          </w:p>
        </w:tc>
      </w:tr>
      <w:tr w:rsidR="00473891" w:rsidRPr="00A31DEF" w14:paraId="5C79D7F9" w14:textId="77777777" w:rsidTr="00595841">
        <w:tc>
          <w:tcPr>
            <w:tcW w:w="1418" w:type="pct"/>
            <w:vMerge w:val="restart"/>
          </w:tcPr>
          <w:p w14:paraId="7339C9DB" w14:textId="77777777" w:rsidR="00473891" w:rsidRPr="00A31DEF" w:rsidRDefault="00473891" w:rsidP="0054004E">
            <w:pPr>
              <w:rPr>
                <w:b/>
                <w:bCs/>
              </w:rPr>
            </w:pPr>
            <w:r w:rsidRPr="00A31DEF">
              <w:rPr>
                <w:b/>
                <w:bCs/>
              </w:rPr>
              <w:t>Тема 1.8. Биомеханика при транспортировке материальных объектов.</w:t>
            </w:r>
          </w:p>
        </w:tc>
        <w:tc>
          <w:tcPr>
            <w:tcW w:w="3582" w:type="pct"/>
          </w:tcPr>
          <w:p w14:paraId="0B01BB44" w14:textId="77777777" w:rsidR="00473891" w:rsidRPr="00A31DEF" w:rsidRDefault="00473891" w:rsidP="0054004E">
            <w:pPr>
              <w:rPr>
                <w:b/>
              </w:rPr>
            </w:pPr>
            <w:r w:rsidRPr="00A31DEF">
              <w:rPr>
                <w:b/>
                <w:bCs/>
              </w:rPr>
              <w:t xml:space="preserve">Содержание </w:t>
            </w:r>
          </w:p>
        </w:tc>
      </w:tr>
      <w:tr w:rsidR="00473891" w:rsidRPr="00A31DEF" w14:paraId="5B885879" w14:textId="77777777" w:rsidTr="00595841">
        <w:trPr>
          <w:trHeight w:val="1032"/>
        </w:trPr>
        <w:tc>
          <w:tcPr>
            <w:tcW w:w="1418" w:type="pct"/>
            <w:vMerge/>
          </w:tcPr>
          <w:p w14:paraId="495F551B" w14:textId="77777777" w:rsidR="00473891" w:rsidRPr="00A31DEF" w:rsidRDefault="00473891" w:rsidP="0054004E">
            <w:pPr>
              <w:rPr>
                <w:b/>
                <w:bCs/>
              </w:rPr>
            </w:pPr>
          </w:p>
        </w:tc>
        <w:tc>
          <w:tcPr>
            <w:tcW w:w="3582" w:type="pct"/>
            <w:vAlign w:val="center"/>
          </w:tcPr>
          <w:p w14:paraId="6950CAFE" w14:textId="77777777" w:rsidR="00473891" w:rsidRPr="00A31DEF" w:rsidRDefault="00473891" w:rsidP="0054004E">
            <w:pPr>
              <w:rPr>
                <w:bCs/>
              </w:rPr>
            </w:pPr>
            <w:r w:rsidRPr="00A31DEF">
              <w:rPr>
                <w:bCs/>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 Назначение и правила использования средств перемещения. Правила подъема и перемещения тяжестей с учетом здоровьесберегающих технологий.</w:t>
            </w:r>
          </w:p>
        </w:tc>
      </w:tr>
      <w:tr w:rsidR="00473891" w:rsidRPr="00A31DEF" w14:paraId="5364119F" w14:textId="77777777" w:rsidTr="00595841">
        <w:tc>
          <w:tcPr>
            <w:tcW w:w="1418" w:type="pct"/>
            <w:vMerge/>
          </w:tcPr>
          <w:p w14:paraId="18B710DF" w14:textId="77777777" w:rsidR="00473891" w:rsidRPr="00A31DEF" w:rsidRDefault="00473891" w:rsidP="0054004E">
            <w:pPr>
              <w:rPr>
                <w:b/>
                <w:bCs/>
              </w:rPr>
            </w:pPr>
          </w:p>
        </w:tc>
        <w:tc>
          <w:tcPr>
            <w:tcW w:w="3582" w:type="pct"/>
          </w:tcPr>
          <w:p w14:paraId="420EF89A"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556AE090" w14:textId="77777777" w:rsidTr="00595841">
        <w:tc>
          <w:tcPr>
            <w:tcW w:w="1418" w:type="pct"/>
            <w:vMerge/>
          </w:tcPr>
          <w:p w14:paraId="4104ED42" w14:textId="77777777" w:rsidR="00473891" w:rsidRPr="00A31DEF" w:rsidRDefault="00473891" w:rsidP="0054004E">
            <w:pPr>
              <w:rPr>
                <w:b/>
                <w:bCs/>
              </w:rPr>
            </w:pPr>
          </w:p>
        </w:tc>
        <w:tc>
          <w:tcPr>
            <w:tcW w:w="3582" w:type="pct"/>
            <w:vAlign w:val="bottom"/>
          </w:tcPr>
          <w:p w14:paraId="750ED769" w14:textId="77777777" w:rsidR="00473891" w:rsidRPr="00A31DEF" w:rsidRDefault="00473891" w:rsidP="00EB4407">
            <w:pPr>
              <w:numPr>
                <w:ilvl w:val="0"/>
                <w:numId w:val="7"/>
              </w:numPr>
              <w:rPr>
                <w:bCs/>
              </w:rPr>
            </w:pPr>
            <w:r w:rsidRPr="00A31DEF">
              <w:rPr>
                <w:bCs/>
              </w:rPr>
              <w:t>Обеспечение сохранность перемещаемых объектов в медицинской организации. Герметизация упаковок и емкостей однократного применения с отходами различных классов Опасности. Использование упаковки (пакеты, баки) однократного и многократного применения в местах первичного сбора отходов с учетом класса Опасности.</w:t>
            </w:r>
          </w:p>
        </w:tc>
      </w:tr>
      <w:tr w:rsidR="00473891" w:rsidRPr="00A31DEF" w14:paraId="16135510" w14:textId="77777777" w:rsidTr="00595841">
        <w:tc>
          <w:tcPr>
            <w:tcW w:w="1418" w:type="pct"/>
            <w:vMerge w:val="restart"/>
          </w:tcPr>
          <w:p w14:paraId="0035D340" w14:textId="77777777" w:rsidR="00473891" w:rsidRPr="00A31DEF" w:rsidRDefault="00473891" w:rsidP="0054004E">
            <w:pPr>
              <w:rPr>
                <w:b/>
                <w:bCs/>
              </w:rPr>
            </w:pPr>
            <w:r w:rsidRPr="00A31DEF">
              <w:rPr>
                <w:b/>
                <w:bCs/>
              </w:rPr>
              <w:t>Тема 1.9. Правила обращения с медицинскими отходами.</w:t>
            </w:r>
          </w:p>
        </w:tc>
        <w:tc>
          <w:tcPr>
            <w:tcW w:w="3582" w:type="pct"/>
          </w:tcPr>
          <w:p w14:paraId="2BF5F70C" w14:textId="77777777" w:rsidR="00473891" w:rsidRPr="00A31DEF" w:rsidRDefault="00473891" w:rsidP="0054004E">
            <w:pPr>
              <w:rPr>
                <w:b/>
              </w:rPr>
            </w:pPr>
            <w:r w:rsidRPr="00A31DEF">
              <w:rPr>
                <w:b/>
                <w:bCs/>
              </w:rPr>
              <w:t>Содержание</w:t>
            </w:r>
          </w:p>
        </w:tc>
      </w:tr>
      <w:tr w:rsidR="00473891" w:rsidRPr="00A31DEF" w14:paraId="080BA3D6" w14:textId="77777777" w:rsidTr="00595841">
        <w:trPr>
          <w:trHeight w:val="276"/>
        </w:trPr>
        <w:tc>
          <w:tcPr>
            <w:tcW w:w="1418" w:type="pct"/>
            <w:vMerge/>
          </w:tcPr>
          <w:p w14:paraId="7EB31688" w14:textId="77777777" w:rsidR="00473891" w:rsidRPr="00A31DEF" w:rsidRDefault="00473891" w:rsidP="0054004E">
            <w:pPr>
              <w:rPr>
                <w:b/>
                <w:bCs/>
              </w:rPr>
            </w:pPr>
          </w:p>
        </w:tc>
        <w:tc>
          <w:tcPr>
            <w:tcW w:w="3582" w:type="pct"/>
            <w:vAlign w:val="center"/>
          </w:tcPr>
          <w:p w14:paraId="377469CD" w14:textId="77777777" w:rsidR="00473891" w:rsidRPr="00A31DEF" w:rsidRDefault="00473891" w:rsidP="0054004E">
            <w:pPr>
              <w:rPr>
                <w:bCs/>
              </w:rPr>
            </w:pPr>
            <w:r w:rsidRPr="00A31DEF">
              <w:rPr>
                <w:bCs/>
              </w:rPr>
              <w:t>Методы безопасного обезвреживания инфицированных и потенциально инфицированных отходов (материалы, инструменты, предметы, загрязненные кровью и / 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 Методы безопасного обезвреживания чрезвычайно эпидемиологически Опасныхотходов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tc>
      </w:tr>
      <w:tr w:rsidR="00473891" w:rsidRPr="00A31DEF" w14:paraId="230CDB72" w14:textId="77777777" w:rsidTr="00595841">
        <w:tc>
          <w:tcPr>
            <w:tcW w:w="1418" w:type="pct"/>
            <w:vMerge/>
          </w:tcPr>
          <w:p w14:paraId="4198EB5C" w14:textId="77777777" w:rsidR="00473891" w:rsidRPr="00A31DEF" w:rsidRDefault="00473891" w:rsidP="0054004E">
            <w:pPr>
              <w:rPr>
                <w:b/>
                <w:bCs/>
              </w:rPr>
            </w:pPr>
          </w:p>
        </w:tc>
        <w:tc>
          <w:tcPr>
            <w:tcW w:w="3582" w:type="pct"/>
          </w:tcPr>
          <w:p w14:paraId="2289FF1E"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7565C6E5" w14:textId="77777777" w:rsidTr="00595841">
        <w:tc>
          <w:tcPr>
            <w:tcW w:w="1418" w:type="pct"/>
            <w:vMerge w:val="restart"/>
          </w:tcPr>
          <w:p w14:paraId="3F4B6B12" w14:textId="77777777" w:rsidR="00473891" w:rsidRPr="00A31DEF" w:rsidRDefault="00473891" w:rsidP="0054004E">
            <w:pPr>
              <w:rPr>
                <w:b/>
                <w:bCs/>
              </w:rPr>
            </w:pPr>
            <w:r w:rsidRPr="00A31DEF">
              <w:rPr>
                <w:b/>
                <w:bCs/>
              </w:rPr>
              <w:t>Тема 1.10. Осуществление посмертного ухода.</w:t>
            </w:r>
          </w:p>
        </w:tc>
        <w:tc>
          <w:tcPr>
            <w:tcW w:w="3582" w:type="pct"/>
          </w:tcPr>
          <w:p w14:paraId="4B577664" w14:textId="77777777" w:rsidR="00473891" w:rsidRPr="00A31DEF" w:rsidRDefault="00473891" w:rsidP="0054004E">
            <w:pPr>
              <w:rPr>
                <w:b/>
              </w:rPr>
            </w:pPr>
            <w:r w:rsidRPr="00A31DEF">
              <w:rPr>
                <w:b/>
                <w:bCs/>
              </w:rPr>
              <w:t xml:space="preserve">Содержание </w:t>
            </w:r>
          </w:p>
        </w:tc>
      </w:tr>
      <w:tr w:rsidR="00473891" w:rsidRPr="00A31DEF" w14:paraId="51E2AB21" w14:textId="77777777" w:rsidTr="00595841">
        <w:trPr>
          <w:trHeight w:val="170"/>
        </w:trPr>
        <w:tc>
          <w:tcPr>
            <w:tcW w:w="1418" w:type="pct"/>
            <w:vMerge/>
          </w:tcPr>
          <w:p w14:paraId="5C8C46F6" w14:textId="77777777" w:rsidR="00473891" w:rsidRPr="00A31DEF" w:rsidRDefault="00473891" w:rsidP="0054004E">
            <w:pPr>
              <w:rPr>
                <w:b/>
                <w:bCs/>
              </w:rPr>
            </w:pPr>
          </w:p>
        </w:tc>
        <w:tc>
          <w:tcPr>
            <w:tcW w:w="3582" w:type="pct"/>
            <w:vAlign w:val="center"/>
          </w:tcPr>
          <w:p w14:paraId="0C8B2A4E" w14:textId="77777777" w:rsidR="00473891" w:rsidRPr="00A31DEF" w:rsidRDefault="00473891" w:rsidP="0054004E">
            <w:pPr>
              <w:rPr>
                <w:bCs/>
              </w:rPr>
            </w:pPr>
            <w:r w:rsidRPr="00A31DEF">
              <w:rPr>
                <w:bCs/>
              </w:rPr>
              <w:t>Последовательность посмертного ухода. Условия хранения тела умершего человека. Правила санитарной обработки и хранения тела умершего человека. Технология транспортировки тела умершего человека до места временного хранения.</w:t>
            </w:r>
          </w:p>
        </w:tc>
      </w:tr>
      <w:tr w:rsidR="00473891" w:rsidRPr="00A31DEF" w14:paraId="55BF370F" w14:textId="77777777" w:rsidTr="00595841">
        <w:tc>
          <w:tcPr>
            <w:tcW w:w="1418" w:type="pct"/>
            <w:vMerge/>
          </w:tcPr>
          <w:p w14:paraId="7FCC050C" w14:textId="77777777" w:rsidR="00473891" w:rsidRPr="00A31DEF" w:rsidRDefault="00473891" w:rsidP="0054004E">
            <w:pPr>
              <w:rPr>
                <w:b/>
                <w:bCs/>
              </w:rPr>
            </w:pPr>
          </w:p>
        </w:tc>
        <w:tc>
          <w:tcPr>
            <w:tcW w:w="3582" w:type="pct"/>
          </w:tcPr>
          <w:p w14:paraId="50EAAB6C"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597F8486" w14:textId="77777777" w:rsidTr="00595841">
        <w:tc>
          <w:tcPr>
            <w:tcW w:w="1418" w:type="pct"/>
            <w:vMerge/>
          </w:tcPr>
          <w:p w14:paraId="23B018B6" w14:textId="77777777" w:rsidR="00473891" w:rsidRPr="00A31DEF" w:rsidRDefault="00473891" w:rsidP="0054004E">
            <w:pPr>
              <w:rPr>
                <w:b/>
                <w:bCs/>
              </w:rPr>
            </w:pPr>
          </w:p>
        </w:tc>
        <w:tc>
          <w:tcPr>
            <w:tcW w:w="3582" w:type="pct"/>
            <w:vAlign w:val="bottom"/>
          </w:tcPr>
          <w:p w14:paraId="35B0C4ED" w14:textId="77777777" w:rsidR="00473891" w:rsidRPr="00A31DEF" w:rsidRDefault="00473891" w:rsidP="00EB4407">
            <w:pPr>
              <w:numPr>
                <w:ilvl w:val="0"/>
                <w:numId w:val="8"/>
              </w:numPr>
              <w:rPr>
                <w:bCs/>
              </w:rPr>
            </w:pPr>
            <w:r w:rsidRPr="00A31DEF">
              <w:rPr>
                <w:bCs/>
              </w:rPr>
              <w:t>Посмертный уход. Обеспечение сохранности тела умершего человека. Измерение роста и массы тела умершего человека при работе в патологоанатомическом отделении. Создание условий для производства вскрытий и забора биологического материала при работе в патологоанатомическом отделении. Осуществление туалета тела умершего человека и помещение его в трупохранилище. Транспортировка тела умершего человека до места временного хранения. Доставка трупного материала в лабораторию медицинской организации. Регистрация приема и выдачи тела умершего человека при работе в патологоанатомическом отделении. Правильное применение средств индивидуальной защиты.</w:t>
            </w:r>
          </w:p>
        </w:tc>
      </w:tr>
      <w:tr w:rsidR="00473891" w:rsidRPr="00A31DEF" w14:paraId="409047E2" w14:textId="77777777" w:rsidTr="00473891">
        <w:tc>
          <w:tcPr>
            <w:tcW w:w="5000" w:type="pct"/>
            <w:gridSpan w:val="2"/>
            <w:shd w:val="clear" w:color="auto" w:fill="auto"/>
          </w:tcPr>
          <w:p w14:paraId="0C0BED03" w14:textId="3511792A" w:rsidR="00473891" w:rsidRPr="00A31DEF" w:rsidRDefault="00473891" w:rsidP="0054004E">
            <w:pPr>
              <w:suppressAutoHyphens/>
              <w:rPr>
                <w:b/>
                <w:bCs/>
              </w:rPr>
            </w:pPr>
            <w:r w:rsidRPr="00A31DEF">
              <w:rPr>
                <w:b/>
                <w:bCs/>
              </w:rPr>
              <w:t>Раздел 2.</w:t>
            </w:r>
            <w:r w:rsidRPr="00A31DEF">
              <w:t xml:space="preserve"> </w:t>
            </w:r>
            <w:r w:rsidRPr="00A31DEF">
              <w:rPr>
                <w:b/>
                <w:bCs/>
              </w:rPr>
              <w:t>Осуществление ухода за пациентом.</w:t>
            </w:r>
            <w:r>
              <w:rPr>
                <w:b/>
                <w:bCs/>
              </w:rPr>
              <w:t xml:space="preserve">                                                           72 ак.ч.</w:t>
            </w:r>
          </w:p>
        </w:tc>
      </w:tr>
      <w:tr w:rsidR="00473891" w:rsidRPr="00A31DEF" w14:paraId="18BB6C96" w14:textId="77777777" w:rsidTr="00473891">
        <w:tc>
          <w:tcPr>
            <w:tcW w:w="5000" w:type="pct"/>
            <w:gridSpan w:val="2"/>
          </w:tcPr>
          <w:p w14:paraId="7A2280FD" w14:textId="77777777" w:rsidR="00473891" w:rsidRPr="00A31DEF" w:rsidRDefault="00473891" w:rsidP="0054004E">
            <w:pPr>
              <w:suppressAutoHyphens/>
              <w:rPr>
                <w:b/>
                <w:bCs/>
              </w:rPr>
            </w:pPr>
            <w:r w:rsidRPr="00A31DEF">
              <w:rPr>
                <w:b/>
                <w:bCs/>
              </w:rPr>
              <w:t>МДК 01. 02 Оказание медицинских услуг по уходу</w:t>
            </w:r>
          </w:p>
        </w:tc>
      </w:tr>
      <w:tr w:rsidR="00473891" w:rsidRPr="00A31DEF" w14:paraId="7B7A4CDB" w14:textId="77777777" w:rsidTr="00595841">
        <w:tc>
          <w:tcPr>
            <w:tcW w:w="1418" w:type="pct"/>
            <w:vMerge w:val="restart"/>
          </w:tcPr>
          <w:p w14:paraId="694187F0" w14:textId="77777777" w:rsidR="00473891" w:rsidRPr="00A31DEF" w:rsidRDefault="00473891" w:rsidP="0054004E">
            <w:pPr>
              <w:rPr>
                <w:b/>
                <w:bCs/>
              </w:rPr>
            </w:pPr>
            <w:r w:rsidRPr="00A31DEF">
              <w:rPr>
                <w:b/>
                <w:bCs/>
              </w:rPr>
              <w:t>Тема 2.1. Коммуникация в медицинской организации.</w:t>
            </w:r>
          </w:p>
        </w:tc>
        <w:tc>
          <w:tcPr>
            <w:tcW w:w="3582" w:type="pct"/>
          </w:tcPr>
          <w:p w14:paraId="1208ED0A" w14:textId="77777777" w:rsidR="00473891" w:rsidRPr="00A31DEF" w:rsidRDefault="00473891" w:rsidP="0054004E">
            <w:pPr>
              <w:rPr>
                <w:b/>
              </w:rPr>
            </w:pPr>
            <w:r w:rsidRPr="00A31DEF">
              <w:rPr>
                <w:b/>
                <w:bCs/>
              </w:rPr>
              <w:t xml:space="preserve">Содержание </w:t>
            </w:r>
          </w:p>
        </w:tc>
      </w:tr>
      <w:tr w:rsidR="00473891" w:rsidRPr="00A31DEF" w14:paraId="7715BA2C" w14:textId="77777777" w:rsidTr="00595841">
        <w:tc>
          <w:tcPr>
            <w:tcW w:w="1418" w:type="pct"/>
            <w:vMerge/>
          </w:tcPr>
          <w:p w14:paraId="1DE35E8E" w14:textId="77777777" w:rsidR="00473891" w:rsidRPr="00A31DEF" w:rsidRDefault="00473891" w:rsidP="0054004E">
            <w:pPr>
              <w:rPr>
                <w:b/>
                <w:bCs/>
              </w:rPr>
            </w:pPr>
          </w:p>
        </w:tc>
        <w:tc>
          <w:tcPr>
            <w:tcW w:w="3582" w:type="pct"/>
            <w:vAlign w:val="bottom"/>
          </w:tcPr>
          <w:p w14:paraId="36AF1DC4" w14:textId="77777777" w:rsidR="00473891" w:rsidRPr="00A31DEF" w:rsidRDefault="00473891" w:rsidP="0054004E">
            <w:pPr>
              <w:rPr>
                <w:bCs/>
              </w:rPr>
            </w:pPr>
            <w:r w:rsidRPr="00A31DEF">
              <w:rPr>
                <w:bCs/>
              </w:rPr>
              <w:t>Правила общения с пациентами (их родственниками/ законными представителями).</w:t>
            </w:r>
          </w:p>
        </w:tc>
      </w:tr>
      <w:tr w:rsidR="00473891" w:rsidRPr="00A31DEF" w14:paraId="41F99865" w14:textId="77777777" w:rsidTr="00595841">
        <w:tc>
          <w:tcPr>
            <w:tcW w:w="1418" w:type="pct"/>
            <w:vMerge/>
          </w:tcPr>
          <w:p w14:paraId="17941F40" w14:textId="77777777" w:rsidR="00473891" w:rsidRPr="00A31DEF" w:rsidRDefault="00473891" w:rsidP="0054004E">
            <w:pPr>
              <w:rPr>
                <w:b/>
                <w:bCs/>
              </w:rPr>
            </w:pPr>
          </w:p>
        </w:tc>
        <w:tc>
          <w:tcPr>
            <w:tcW w:w="3582" w:type="pct"/>
          </w:tcPr>
          <w:p w14:paraId="287F9811"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1970F279" w14:textId="77777777" w:rsidTr="00595841">
        <w:tc>
          <w:tcPr>
            <w:tcW w:w="1418" w:type="pct"/>
            <w:vMerge/>
          </w:tcPr>
          <w:p w14:paraId="1F583AD4" w14:textId="77777777" w:rsidR="00473891" w:rsidRPr="00A31DEF" w:rsidRDefault="00473891" w:rsidP="0054004E">
            <w:pPr>
              <w:rPr>
                <w:b/>
                <w:bCs/>
              </w:rPr>
            </w:pPr>
          </w:p>
        </w:tc>
        <w:tc>
          <w:tcPr>
            <w:tcW w:w="3582" w:type="pct"/>
            <w:vAlign w:val="bottom"/>
          </w:tcPr>
          <w:p w14:paraId="16D58C38" w14:textId="77777777" w:rsidR="00473891" w:rsidRPr="00A31DEF" w:rsidRDefault="00473891" w:rsidP="00EB4407">
            <w:pPr>
              <w:numPr>
                <w:ilvl w:val="0"/>
                <w:numId w:val="9"/>
              </w:numPr>
              <w:rPr>
                <w:bCs/>
              </w:rPr>
            </w:pPr>
            <w:r w:rsidRPr="00A31DEF">
              <w:rPr>
                <w:bCs/>
              </w:rPr>
              <w:t>Получение информации от пациентов (их родственников / законных представителей). Доставка медицинской документации к месту назначения.</w:t>
            </w:r>
          </w:p>
        </w:tc>
      </w:tr>
      <w:tr w:rsidR="00473891" w:rsidRPr="00A31DEF" w14:paraId="26966B0E" w14:textId="77777777" w:rsidTr="00595841">
        <w:tc>
          <w:tcPr>
            <w:tcW w:w="1418" w:type="pct"/>
            <w:vMerge w:val="restart"/>
          </w:tcPr>
          <w:p w14:paraId="1D12D34B" w14:textId="77777777" w:rsidR="00473891" w:rsidRPr="00A31DEF" w:rsidRDefault="00473891" w:rsidP="0054004E">
            <w:pPr>
              <w:rPr>
                <w:b/>
                <w:bCs/>
              </w:rPr>
            </w:pPr>
            <w:r w:rsidRPr="00A31DEF">
              <w:rPr>
                <w:b/>
                <w:bCs/>
              </w:rPr>
              <w:t>Тема 2.2. Оценка функционального состояния пациента.</w:t>
            </w:r>
          </w:p>
        </w:tc>
        <w:tc>
          <w:tcPr>
            <w:tcW w:w="3582" w:type="pct"/>
          </w:tcPr>
          <w:p w14:paraId="764094B9" w14:textId="77777777" w:rsidR="00473891" w:rsidRPr="00A31DEF" w:rsidRDefault="00473891" w:rsidP="0054004E">
            <w:pPr>
              <w:rPr>
                <w:b/>
              </w:rPr>
            </w:pPr>
            <w:r w:rsidRPr="00A31DEF">
              <w:rPr>
                <w:b/>
                <w:bCs/>
              </w:rPr>
              <w:t xml:space="preserve">Содержание </w:t>
            </w:r>
          </w:p>
        </w:tc>
      </w:tr>
      <w:tr w:rsidR="00473891" w:rsidRPr="00A31DEF" w14:paraId="2726C8E8" w14:textId="77777777" w:rsidTr="00595841">
        <w:trPr>
          <w:trHeight w:val="516"/>
        </w:trPr>
        <w:tc>
          <w:tcPr>
            <w:tcW w:w="1418" w:type="pct"/>
            <w:vMerge/>
          </w:tcPr>
          <w:p w14:paraId="7395B6A6" w14:textId="77777777" w:rsidR="00473891" w:rsidRPr="00A31DEF" w:rsidRDefault="00473891" w:rsidP="0054004E">
            <w:pPr>
              <w:rPr>
                <w:b/>
                <w:bCs/>
              </w:rPr>
            </w:pPr>
          </w:p>
        </w:tc>
        <w:tc>
          <w:tcPr>
            <w:tcW w:w="3582" w:type="pct"/>
            <w:vAlign w:val="center"/>
          </w:tcPr>
          <w:p w14:paraId="518CF1D8" w14:textId="77777777" w:rsidR="00473891" w:rsidRPr="00A31DEF" w:rsidRDefault="00473891" w:rsidP="0054004E">
            <w:pPr>
              <w:rPr>
                <w:bCs/>
              </w:rPr>
            </w:pPr>
            <w:r w:rsidRPr="00A31DEF">
              <w:rPr>
                <w:bCs/>
              </w:rPr>
              <w:t>Показатели функционального состояния, признаки ухудшения состояния пациента. Алгоритм измерения антропометрических показателей.</w:t>
            </w:r>
          </w:p>
        </w:tc>
      </w:tr>
      <w:tr w:rsidR="00473891" w:rsidRPr="00A31DEF" w14:paraId="5680D7E0" w14:textId="77777777" w:rsidTr="00595841">
        <w:tc>
          <w:tcPr>
            <w:tcW w:w="1418" w:type="pct"/>
            <w:vMerge/>
          </w:tcPr>
          <w:p w14:paraId="15F6332B" w14:textId="77777777" w:rsidR="00473891" w:rsidRPr="00A31DEF" w:rsidRDefault="00473891" w:rsidP="0054004E">
            <w:pPr>
              <w:rPr>
                <w:b/>
                <w:bCs/>
              </w:rPr>
            </w:pPr>
          </w:p>
        </w:tc>
        <w:tc>
          <w:tcPr>
            <w:tcW w:w="3582" w:type="pct"/>
          </w:tcPr>
          <w:p w14:paraId="2115A5A8"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08DB8461" w14:textId="77777777" w:rsidTr="00595841">
        <w:tc>
          <w:tcPr>
            <w:tcW w:w="1418" w:type="pct"/>
            <w:vMerge/>
          </w:tcPr>
          <w:p w14:paraId="27E68EE8" w14:textId="77777777" w:rsidR="00473891" w:rsidRPr="00A31DEF" w:rsidRDefault="00473891" w:rsidP="0054004E">
            <w:pPr>
              <w:rPr>
                <w:b/>
                <w:bCs/>
              </w:rPr>
            </w:pPr>
          </w:p>
        </w:tc>
        <w:tc>
          <w:tcPr>
            <w:tcW w:w="3582" w:type="pct"/>
            <w:vAlign w:val="bottom"/>
          </w:tcPr>
          <w:p w14:paraId="53052EA6" w14:textId="77777777" w:rsidR="00473891" w:rsidRPr="00A31DEF" w:rsidRDefault="00473891" w:rsidP="00EB4407">
            <w:pPr>
              <w:numPr>
                <w:ilvl w:val="0"/>
                <w:numId w:val="10"/>
              </w:numPr>
              <w:rPr>
                <w:bCs/>
              </w:rPr>
            </w:pPr>
            <w:r w:rsidRPr="00A31DEF">
              <w:rPr>
                <w:bCs/>
              </w:rPr>
              <w:t>Наблюдение за функциональным состоянием пациента. Измерение температуры тела, частоты пульса, артериального давления, частоты дыхательных движений. Определение основных показателей функционального состояния пациента. Измерение антропометрических показателей (рост, масса тела). Информирование медицинского персонала об изменениях в состоянии пациента.</w:t>
            </w:r>
          </w:p>
        </w:tc>
      </w:tr>
      <w:tr w:rsidR="00473891" w:rsidRPr="00A31DEF" w14:paraId="170EEB13" w14:textId="77777777" w:rsidTr="00595841">
        <w:tc>
          <w:tcPr>
            <w:tcW w:w="1418" w:type="pct"/>
            <w:vMerge w:val="restart"/>
          </w:tcPr>
          <w:p w14:paraId="68722A31" w14:textId="77777777" w:rsidR="00473891" w:rsidRPr="00A31DEF" w:rsidRDefault="00473891" w:rsidP="0054004E">
            <w:pPr>
              <w:rPr>
                <w:b/>
                <w:bCs/>
              </w:rPr>
            </w:pPr>
            <w:r w:rsidRPr="00A31DEF">
              <w:rPr>
                <w:b/>
                <w:bCs/>
              </w:rPr>
              <w:t>Тема 2.3. Соблюдения правил личной гигиены пациента</w:t>
            </w:r>
          </w:p>
        </w:tc>
        <w:tc>
          <w:tcPr>
            <w:tcW w:w="3582" w:type="pct"/>
          </w:tcPr>
          <w:p w14:paraId="7EC99966" w14:textId="77777777" w:rsidR="00473891" w:rsidRPr="00A31DEF" w:rsidRDefault="00473891" w:rsidP="0054004E">
            <w:pPr>
              <w:rPr>
                <w:b/>
              </w:rPr>
            </w:pPr>
            <w:r w:rsidRPr="00A31DEF">
              <w:rPr>
                <w:b/>
                <w:bCs/>
              </w:rPr>
              <w:t xml:space="preserve">Содержание </w:t>
            </w:r>
          </w:p>
        </w:tc>
      </w:tr>
      <w:tr w:rsidR="00473891" w:rsidRPr="00A31DEF" w14:paraId="40078958" w14:textId="77777777" w:rsidTr="00595841">
        <w:tc>
          <w:tcPr>
            <w:tcW w:w="1418" w:type="pct"/>
            <w:vMerge/>
          </w:tcPr>
          <w:p w14:paraId="325CE5AF" w14:textId="77777777" w:rsidR="00473891" w:rsidRPr="00A31DEF" w:rsidRDefault="00473891" w:rsidP="0054004E">
            <w:pPr>
              <w:rPr>
                <w:b/>
                <w:bCs/>
              </w:rPr>
            </w:pPr>
          </w:p>
        </w:tc>
        <w:tc>
          <w:tcPr>
            <w:tcW w:w="3582" w:type="pct"/>
            <w:vAlign w:val="bottom"/>
          </w:tcPr>
          <w:p w14:paraId="30E443BD" w14:textId="77777777" w:rsidR="00473891" w:rsidRPr="00A31DEF" w:rsidRDefault="00473891" w:rsidP="0054004E">
            <w:pPr>
              <w:rPr>
                <w:bCs/>
              </w:rPr>
            </w:pPr>
            <w:r w:rsidRPr="00A31DEF">
              <w:rPr>
                <w:bCs/>
              </w:rPr>
              <w:t>Санитарно-эпидемиологические требования соблюдения правил личной гигиены пациента.</w:t>
            </w:r>
          </w:p>
        </w:tc>
      </w:tr>
      <w:tr w:rsidR="00473891" w:rsidRPr="00A31DEF" w14:paraId="58CF3CFD" w14:textId="77777777" w:rsidTr="00595841">
        <w:tc>
          <w:tcPr>
            <w:tcW w:w="1418" w:type="pct"/>
            <w:vMerge/>
          </w:tcPr>
          <w:p w14:paraId="7C2CCD15" w14:textId="77777777" w:rsidR="00473891" w:rsidRPr="00A31DEF" w:rsidRDefault="00473891" w:rsidP="0054004E">
            <w:pPr>
              <w:rPr>
                <w:b/>
                <w:bCs/>
              </w:rPr>
            </w:pPr>
          </w:p>
        </w:tc>
        <w:tc>
          <w:tcPr>
            <w:tcW w:w="3582" w:type="pct"/>
          </w:tcPr>
          <w:p w14:paraId="5DC48FD8"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5C85BBFF" w14:textId="77777777" w:rsidTr="00595841">
        <w:tc>
          <w:tcPr>
            <w:tcW w:w="1418" w:type="pct"/>
            <w:vMerge/>
          </w:tcPr>
          <w:p w14:paraId="2163A8DA" w14:textId="77777777" w:rsidR="00473891" w:rsidRPr="00A31DEF" w:rsidRDefault="00473891" w:rsidP="0054004E">
            <w:pPr>
              <w:rPr>
                <w:b/>
                <w:bCs/>
              </w:rPr>
            </w:pPr>
          </w:p>
        </w:tc>
        <w:tc>
          <w:tcPr>
            <w:tcW w:w="3582" w:type="pct"/>
            <w:vAlign w:val="bottom"/>
          </w:tcPr>
          <w:p w14:paraId="07517F1A" w14:textId="77777777" w:rsidR="00473891" w:rsidRPr="00A31DEF" w:rsidRDefault="00473891" w:rsidP="00EB4407">
            <w:pPr>
              <w:numPr>
                <w:ilvl w:val="0"/>
                <w:numId w:val="11"/>
              </w:numPr>
              <w:rPr>
                <w:bCs/>
              </w:rPr>
            </w:pPr>
            <w:r w:rsidRPr="00A31DEF">
              <w:rPr>
                <w:bCs/>
              </w:rPr>
              <w:t>Создание комфортных условий пребывания пациента в медицинской организации. Правильное применение средств индивидуальной защиты.</w:t>
            </w:r>
          </w:p>
        </w:tc>
      </w:tr>
      <w:tr w:rsidR="00473891" w:rsidRPr="00A31DEF" w14:paraId="166A976A" w14:textId="77777777" w:rsidTr="00595841">
        <w:tc>
          <w:tcPr>
            <w:tcW w:w="1418" w:type="pct"/>
            <w:vMerge w:val="restart"/>
          </w:tcPr>
          <w:p w14:paraId="1189FE48" w14:textId="77777777" w:rsidR="00473891" w:rsidRPr="00A31DEF" w:rsidRDefault="00473891" w:rsidP="0054004E">
            <w:pPr>
              <w:rPr>
                <w:b/>
                <w:bCs/>
              </w:rPr>
            </w:pPr>
            <w:r w:rsidRPr="00A31DEF">
              <w:rPr>
                <w:b/>
                <w:bCs/>
              </w:rPr>
              <w:t>Тема 2.4. Личная гигиена пациента.</w:t>
            </w:r>
          </w:p>
        </w:tc>
        <w:tc>
          <w:tcPr>
            <w:tcW w:w="3582" w:type="pct"/>
          </w:tcPr>
          <w:p w14:paraId="75ECBF0F" w14:textId="77777777" w:rsidR="00473891" w:rsidRPr="00A31DEF" w:rsidRDefault="00473891" w:rsidP="0054004E">
            <w:pPr>
              <w:rPr>
                <w:b/>
              </w:rPr>
            </w:pPr>
            <w:r w:rsidRPr="00A31DEF">
              <w:rPr>
                <w:b/>
                <w:bCs/>
              </w:rPr>
              <w:t xml:space="preserve">Содержание </w:t>
            </w:r>
          </w:p>
        </w:tc>
      </w:tr>
      <w:tr w:rsidR="00473891" w:rsidRPr="00A31DEF" w14:paraId="78894C56" w14:textId="77777777" w:rsidTr="00595841">
        <w:trPr>
          <w:trHeight w:val="64"/>
        </w:trPr>
        <w:tc>
          <w:tcPr>
            <w:tcW w:w="1418" w:type="pct"/>
            <w:vMerge/>
          </w:tcPr>
          <w:p w14:paraId="123F85D1" w14:textId="77777777" w:rsidR="00473891" w:rsidRPr="00A31DEF" w:rsidRDefault="00473891" w:rsidP="0054004E">
            <w:pPr>
              <w:rPr>
                <w:b/>
                <w:bCs/>
              </w:rPr>
            </w:pPr>
          </w:p>
        </w:tc>
        <w:tc>
          <w:tcPr>
            <w:tcW w:w="3582" w:type="pct"/>
            <w:vAlign w:val="center"/>
          </w:tcPr>
          <w:p w14:paraId="29FD6145" w14:textId="77777777" w:rsidR="00473891" w:rsidRPr="00A31DEF" w:rsidRDefault="00473891" w:rsidP="0054004E">
            <w:pPr>
              <w:rPr>
                <w:bCs/>
              </w:rPr>
            </w:pPr>
            <w:r w:rsidRPr="00A31DEF">
              <w:rPr>
                <w:bCs/>
              </w:rPr>
              <w:t>Порядок проведения санитарной обработки пациента и гигиенического ухода за пациентом с недостаточностью самостоятельного ухода. Алгоритм смены нательного и постельного белья пациенту с недостаточностью самостоятельного ухода.</w:t>
            </w:r>
          </w:p>
        </w:tc>
      </w:tr>
      <w:tr w:rsidR="00473891" w:rsidRPr="00A31DEF" w14:paraId="3F6B0609" w14:textId="77777777" w:rsidTr="00595841">
        <w:tc>
          <w:tcPr>
            <w:tcW w:w="1418" w:type="pct"/>
            <w:vMerge/>
          </w:tcPr>
          <w:p w14:paraId="464268E4" w14:textId="77777777" w:rsidR="00473891" w:rsidRPr="00A31DEF" w:rsidRDefault="00473891" w:rsidP="0054004E">
            <w:pPr>
              <w:rPr>
                <w:b/>
                <w:bCs/>
              </w:rPr>
            </w:pPr>
          </w:p>
        </w:tc>
        <w:tc>
          <w:tcPr>
            <w:tcW w:w="3582" w:type="pct"/>
          </w:tcPr>
          <w:p w14:paraId="7CBED129"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1991813A" w14:textId="77777777" w:rsidTr="00595841">
        <w:tc>
          <w:tcPr>
            <w:tcW w:w="1418" w:type="pct"/>
            <w:vMerge/>
          </w:tcPr>
          <w:p w14:paraId="07D34FBB" w14:textId="77777777" w:rsidR="00473891" w:rsidRPr="00A31DEF" w:rsidRDefault="00473891" w:rsidP="0054004E">
            <w:pPr>
              <w:rPr>
                <w:b/>
                <w:bCs/>
              </w:rPr>
            </w:pPr>
          </w:p>
        </w:tc>
        <w:tc>
          <w:tcPr>
            <w:tcW w:w="3582" w:type="pct"/>
            <w:vAlign w:val="bottom"/>
          </w:tcPr>
          <w:p w14:paraId="50A65ED9" w14:textId="77777777" w:rsidR="00473891" w:rsidRPr="00A31DEF" w:rsidRDefault="00473891" w:rsidP="00EB4407">
            <w:pPr>
              <w:numPr>
                <w:ilvl w:val="0"/>
                <w:numId w:val="12"/>
              </w:numPr>
              <w:rPr>
                <w:bCs/>
              </w:rPr>
            </w:pPr>
            <w:r w:rsidRPr="00A31DEF">
              <w:rPr>
                <w:bCs/>
              </w:rPr>
              <w:t>Получение комплектов чистого нательного белья, одежды и обуви. Смена нательного и постельного белья.</w:t>
            </w:r>
          </w:p>
        </w:tc>
      </w:tr>
      <w:tr w:rsidR="00473891" w:rsidRPr="00A31DEF" w14:paraId="57B8C9B5" w14:textId="77777777" w:rsidTr="00595841">
        <w:tc>
          <w:tcPr>
            <w:tcW w:w="1418" w:type="pct"/>
            <w:vMerge w:val="restart"/>
          </w:tcPr>
          <w:p w14:paraId="7E17521A" w14:textId="77777777" w:rsidR="00473891" w:rsidRPr="00A31DEF" w:rsidRDefault="00473891" w:rsidP="0054004E">
            <w:pPr>
              <w:rPr>
                <w:b/>
                <w:bCs/>
              </w:rPr>
            </w:pPr>
            <w:r w:rsidRPr="00A31DEF">
              <w:rPr>
                <w:b/>
                <w:bCs/>
              </w:rPr>
              <w:t>Тема 2.5.</w:t>
            </w:r>
            <w:r w:rsidRPr="00A31DEF">
              <w:rPr>
                <w:bCs/>
              </w:rPr>
              <w:t xml:space="preserve"> </w:t>
            </w:r>
            <w:r w:rsidRPr="00A31DEF">
              <w:rPr>
                <w:b/>
                <w:bCs/>
              </w:rPr>
              <w:t xml:space="preserve">Использование средств и предметов ухода за пациентом.  </w:t>
            </w:r>
          </w:p>
        </w:tc>
        <w:tc>
          <w:tcPr>
            <w:tcW w:w="3582" w:type="pct"/>
          </w:tcPr>
          <w:p w14:paraId="5FB5ACF3" w14:textId="77777777" w:rsidR="00473891" w:rsidRPr="00A31DEF" w:rsidRDefault="00473891" w:rsidP="0054004E">
            <w:pPr>
              <w:rPr>
                <w:b/>
              </w:rPr>
            </w:pPr>
            <w:r w:rsidRPr="00A31DEF">
              <w:rPr>
                <w:b/>
                <w:bCs/>
              </w:rPr>
              <w:t xml:space="preserve">Содержание </w:t>
            </w:r>
          </w:p>
        </w:tc>
      </w:tr>
      <w:tr w:rsidR="00473891" w:rsidRPr="00A31DEF" w14:paraId="49C28624" w14:textId="77777777" w:rsidTr="00595841">
        <w:trPr>
          <w:trHeight w:val="58"/>
        </w:trPr>
        <w:tc>
          <w:tcPr>
            <w:tcW w:w="1418" w:type="pct"/>
            <w:vMerge/>
          </w:tcPr>
          <w:p w14:paraId="671F0004" w14:textId="77777777" w:rsidR="00473891" w:rsidRPr="00A31DEF" w:rsidRDefault="00473891" w:rsidP="0054004E">
            <w:pPr>
              <w:rPr>
                <w:b/>
                <w:bCs/>
              </w:rPr>
            </w:pPr>
          </w:p>
        </w:tc>
        <w:tc>
          <w:tcPr>
            <w:tcW w:w="3582" w:type="pct"/>
            <w:vAlign w:val="center"/>
          </w:tcPr>
          <w:p w14:paraId="2B507C6F" w14:textId="77777777" w:rsidR="00473891" w:rsidRPr="00A31DEF" w:rsidRDefault="00473891" w:rsidP="0054004E">
            <w:pPr>
              <w:rPr>
                <w:bCs/>
              </w:rPr>
            </w:pPr>
            <w:r w:rsidRPr="00A31DEF">
              <w:rPr>
                <w:bCs/>
              </w:rPr>
              <w:t>Правила использования и хранения предметов ухода за пациентом. Методы пособия при физиологических отправлениях пациенту с недостаточностью самостоятельного ухода. Правила информирования об изменениях в состоянии пациента.</w:t>
            </w:r>
          </w:p>
        </w:tc>
      </w:tr>
      <w:tr w:rsidR="00473891" w:rsidRPr="00A31DEF" w14:paraId="1AEC3EF3" w14:textId="77777777" w:rsidTr="00595841">
        <w:tc>
          <w:tcPr>
            <w:tcW w:w="1418" w:type="pct"/>
            <w:vMerge/>
          </w:tcPr>
          <w:p w14:paraId="46A0E86C" w14:textId="77777777" w:rsidR="00473891" w:rsidRPr="00A31DEF" w:rsidRDefault="00473891" w:rsidP="0054004E">
            <w:pPr>
              <w:rPr>
                <w:b/>
                <w:bCs/>
              </w:rPr>
            </w:pPr>
          </w:p>
        </w:tc>
        <w:tc>
          <w:tcPr>
            <w:tcW w:w="3582" w:type="pct"/>
          </w:tcPr>
          <w:p w14:paraId="26014CCE"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29163041" w14:textId="77777777" w:rsidTr="00595841">
        <w:tc>
          <w:tcPr>
            <w:tcW w:w="1418" w:type="pct"/>
            <w:vMerge/>
          </w:tcPr>
          <w:p w14:paraId="7437A805" w14:textId="77777777" w:rsidR="00473891" w:rsidRPr="00A31DEF" w:rsidRDefault="00473891" w:rsidP="0054004E">
            <w:pPr>
              <w:rPr>
                <w:b/>
                <w:bCs/>
              </w:rPr>
            </w:pPr>
          </w:p>
        </w:tc>
        <w:tc>
          <w:tcPr>
            <w:tcW w:w="3582" w:type="pct"/>
            <w:vAlign w:val="bottom"/>
          </w:tcPr>
          <w:p w14:paraId="1635CD6B" w14:textId="77777777" w:rsidR="00473891" w:rsidRPr="00A31DEF" w:rsidRDefault="00473891" w:rsidP="00EB4407">
            <w:pPr>
              <w:numPr>
                <w:ilvl w:val="0"/>
                <w:numId w:val="13"/>
              </w:numPr>
              <w:rPr>
                <w:bCs/>
              </w:rPr>
            </w:pPr>
            <w:r w:rsidRPr="00A31DEF">
              <w:rPr>
                <w:bCs/>
              </w:rPr>
              <w:t>Использование средств и предметов ухода при санитарной обработке и гигиеническом уходе за пациентом. Оказание пособия пациенту с недостаточностью самостоятельного ухода при физиологических отправлениях.</w:t>
            </w:r>
            <w:r w:rsidRPr="00A31DEF">
              <w:t xml:space="preserve"> </w:t>
            </w:r>
            <w:r w:rsidRPr="00A31DEF">
              <w:rPr>
                <w:bCs/>
              </w:rPr>
              <w:t>Проведение санитарной обработки, гигиенического ухода за тяжелобольными пациентами (умывание, обтирание кожных покровов, полоскание полости рта).</w:t>
            </w:r>
          </w:p>
        </w:tc>
      </w:tr>
      <w:tr w:rsidR="00473891" w:rsidRPr="00A31DEF" w14:paraId="415F808D" w14:textId="77777777" w:rsidTr="00595841">
        <w:tc>
          <w:tcPr>
            <w:tcW w:w="1418" w:type="pct"/>
            <w:vMerge w:val="restart"/>
          </w:tcPr>
          <w:p w14:paraId="5345F1CC" w14:textId="77777777" w:rsidR="00473891" w:rsidRPr="00A31DEF" w:rsidRDefault="00473891" w:rsidP="0054004E">
            <w:pPr>
              <w:rPr>
                <w:b/>
                <w:bCs/>
              </w:rPr>
            </w:pPr>
            <w:r w:rsidRPr="00A31DEF">
              <w:rPr>
                <w:b/>
                <w:bCs/>
              </w:rPr>
              <w:t>Тема 2.6. Транспортировка и перемещение пациента с использованием принципов эргономики.</w:t>
            </w:r>
          </w:p>
        </w:tc>
        <w:tc>
          <w:tcPr>
            <w:tcW w:w="3582" w:type="pct"/>
          </w:tcPr>
          <w:p w14:paraId="3D5A0430" w14:textId="77777777" w:rsidR="00473891" w:rsidRPr="00A31DEF" w:rsidRDefault="00473891" w:rsidP="0054004E">
            <w:pPr>
              <w:rPr>
                <w:b/>
              </w:rPr>
            </w:pPr>
            <w:r w:rsidRPr="00A31DEF">
              <w:rPr>
                <w:b/>
                <w:bCs/>
              </w:rPr>
              <w:t xml:space="preserve">Содержание </w:t>
            </w:r>
          </w:p>
        </w:tc>
      </w:tr>
      <w:tr w:rsidR="00473891" w:rsidRPr="00A31DEF" w14:paraId="2C10836F" w14:textId="77777777" w:rsidTr="00595841">
        <w:trPr>
          <w:trHeight w:val="58"/>
        </w:trPr>
        <w:tc>
          <w:tcPr>
            <w:tcW w:w="1418" w:type="pct"/>
            <w:vMerge/>
          </w:tcPr>
          <w:p w14:paraId="07D37645" w14:textId="77777777" w:rsidR="00473891" w:rsidRPr="00A31DEF" w:rsidRDefault="00473891" w:rsidP="0054004E">
            <w:pPr>
              <w:rPr>
                <w:b/>
                <w:bCs/>
              </w:rPr>
            </w:pPr>
          </w:p>
        </w:tc>
        <w:tc>
          <w:tcPr>
            <w:tcW w:w="3582" w:type="pct"/>
            <w:vAlign w:val="center"/>
          </w:tcPr>
          <w:p w14:paraId="566CEEC3" w14:textId="77777777" w:rsidR="00473891" w:rsidRPr="00A31DEF" w:rsidRDefault="00473891" w:rsidP="0054004E">
            <w:pPr>
              <w:rPr>
                <w:bCs/>
              </w:rPr>
            </w:pPr>
            <w:r w:rsidRPr="00A31DEF">
              <w:rPr>
                <w:bCs/>
              </w:rPr>
              <w:t>Условия безопасной транспортировки и перемещения пациента с использованием принципов эргономики. Здоровьесберегающие технологии при перемещении пациента с недостаточностью самостоятельного ухода.</w:t>
            </w:r>
          </w:p>
        </w:tc>
      </w:tr>
      <w:tr w:rsidR="00473891" w:rsidRPr="00A31DEF" w14:paraId="05D3E8CF" w14:textId="77777777" w:rsidTr="00595841">
        <w:tc>
          <w:tcPr>
            <w:tcW w:w="1418" w:type="pct"/>
            <w:vMerge/>
          </w:tcPr>
          <w:p w14:paraId="108F15F0" w14:textId="77777777" w:rsidR="00473891" w:rsidRPr="00A31DEF" w:rsidRDefault="00473891" w:rsidP="0054004E">
            <w:pPr>
              <w:rPr>
                <w:b/>
                <w:bCs/>
              </w:rPr>
            </w:pPr>
          </w:p>
        </w:tc>
        <w:tc>
          <w:tcPr>
            <w:tcW w:w="3582" w:type="pct"/>
          </w:tcPr>
          <w:p w14:paraId="5C495F25"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6B37366C" w14:textId="77777777" w:rsidTr="00595841">
        <w:tc>
          <w:tcPr>
            <w:tcW w:w="1418" w:type="pct"/>
            <w:vMerge/>
          </w:tcPr>
          <w:p w14:paraId="2D9702ED" w14:textId="77777777" w:rsidR="00473891" w:rsidRPr="00A31DEF" w:rsidRDefault="00473891" w:rsidP="0054004E">
            <w:pPr>
              <w:rPr>
                <w:b/>
                <w:bCs/>
              </w:rPr>
            </w:pPr>
          </w:p>
        </w:tc>
        <w:tc>
          <w:tcPr>
            <w:tcW w:w="3582" w:type="pct"/>
            <w:vAlign w:val="bottom"/>
          </w:tcPr>
          <w:p w14:paraId="1557FAA5" w14:textId="77777777" w:rsidR="00473891" w:rsidRPr="00A31DEF" w:rsidRDefault="00473891" w:rsidP="00EB4407">
            <w:pPr>
              <w:numPr>
                <w:ilvl w:val="0"/>
                <w:numId w:val="14"/>
              </w:numPr>
              <w:rPr>
                <w:bCs/>
              </w:rPr>
            </w:pPr>
            <w:r w:rsidRPr="00A31DEF">
              <w:rPr>
                <w:bCs/>
              </w:rPr>
              <w:t xml:space="preserve"> Использование специальных средств для размещения и перемещения пациента в постели с применением принципов эргономики. Размещение и перемещение пациента в постели с использованием принципов эргономики.</w:t>
            </w:r>
            <w:r w:rsidRPr="00A31DEF">
              <w:t xml:space="preserve"> </w:t>
            </w:r>
            <w:r w:rsidRPr="00A31DEF">
              <w:rPr>
                <w:bCs/>
              </w:rPr>
              <w:t>Осуществление транспортировки и сопровождения пациента.</w:t>
            </w:r>
          </w:p>
        </w:tc>
      </w:tr>
      <w:tr w:rsidR="00473891" w:rsidRPr="00A31DEF" w14:paraId="553E3819" w14:textId="77777777" w:rsidTr="00595841">
        <w:tc>
          <w:tcPr>
            <w:tcW w:w="1418" w:type="pct"/>
            <w:vMerge w:val="restart"/>
          </w:tcPr>
          <w:p w14:paraId="402FCD10" w14:textId="77777777" w:rsidR="00473891" w:rsidRPr="00A31DEF" w:rsidRDefault="00473891" w:rsidP="0054004E">
            <w:pPr>
              <w:rPr>
                <w:b/>
                <w:bCs/>
              </w:rPr>
            </w:pPr>
            <w:r w:rsidRPr="00A31DEF">
              <w:rPr>
                <w:b/>
                <w:bCs/>
              </w:rPr>
              <w:t xml:space="preserve">Тема 2.7.  Организация питания в медицинской организации. </w:t>
            </w:r>
          </w:p>
        </w:tc>
        <w:tc>
          <w:tcPr>
            <w:tcW w:w="3582" w:type="pct"/>
          </w:tcPr>
          <w:p w14:paraId="04DAB429" w14:textId="77777777" w:rsidR="00473891" w:rsidRPr="00A31DEF" w:rsidRDefault="00473891" w:rsidP="0054004E">
            <w:pPr>
              <w:rPr>
                <w:b/>
              </w:rPr>
            </w:pPr>
            <w:r w:rsidRPr="00A31DEF">
              <w:rPr>
                <w:b/>
                <w:bCs/>
              </w:rPr>
              <w:t xml:space="preserve">Содержание </w:t>
            </w:r>
          </w:p>
        </w:tc>
      </w:tr>
      <w:tr w:rsidR="00473891" w:rsidRPr="00A31DEF" w14:paraId="19DDC5E7" w14:textId="77777777" w:rsidTr="00595841">
        <w:trPr>
          <w:trHeight w:val="516"/>
        </w:trPr>
        <w:tc>
          <w:tcPr>
            <w:tcW w:w="1418" w:type="pct"/>
            <w:vMerge/>
          </w:tcPr>
          <w:p w14:paraId="4EFB018E" w14:textId="77777777" w:rsidR="00473891" w:rsidRPr="00A31DEF" w:rsidRDefault="00473891" w:rsidP="0054004E">
            <w:pPr>
              <w:rPr>
                <w:b/>
                <w:bCs/>
              </w:rPr>
            </w:pPr>
          </w:p>
        </w:tc>
        <w:tc>
          <w:tcPr>
            <w:tcW w:w="3582" w:type="pct"/>
            <w:vAlign w:val="center"/>
          </w:tcPr>
          <w:p w14:paraId="0E7782B3" w14:textId="77777777" w:rsidR="00473891" w:rsidRPr="00A31DEF" w:rsidRDefault="00473891" w:rsidP="0054004E">
            <w:pPr>
              <w:rPr>
                <w:bCs/>
              </w:rPr>
            </w:pPr>
            <w:r w:rsidRPr="00A31DEF">
              <w:rPr>
                <w:bCs/>
              </w:rPr>
              <w:t>Санитарно-эпидемиологические требования к организации питания пациентов. Правила кормления пациента с недостаточностью самостоятельного ухода.</w:t>
            </w:r>
          </w:p>
        </w:tc>
      </w:tr>
      <w:tr w:rsidR="00473891" w:rsidRPr="00A31DEF" w14:paraId="39B054CB" w14:textId="77777777" w:rsidTr="00595841">
        <w:tc>
          <w:tcPr>
            <w:tcW w:w="1418" w:type="pct"/>
            <w:vMerge/>
          </w:tcPr>
          <w:p w14:paraId="6BFDDD39" w14:textId="77777777" w:rsidR="00473891" w:rsidRPr="00A31DEF" w:rsidRDefault="00473891" w:rsidP="0054004E">
            <w:pPr>
              <w:rPr>
                <w:b/>
                <w:bCs/>
              </w:rPr>
            </w:pPr>
          </w:p>
        </w:tc>
        <w:tc>
          <w:tcPr>
            <w:tcW w:w="3582" w:type="pct"/>
          </w:tcPr>
          <w:p w14:paraId="051CB74A"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4F0B002B" w14:textId="77777777" w:rsidTr="00595841">
        <w:tc>
          <w:tcPr>
            <w:tcW w:w="1418" w:type="pct"/>
            <w:vMerge/>
          </w:tcPr>
          <w:p w14:paraId="3CB1D174" w14:textId="77777777" w:rsidR="00473891" w:rsidRPr="00A31DEF" w:rsidRDefault="00473891" w:rsidP="0054004E">
            <w:pPr>
              <w:rPr>
                <w:b/>
                <w:bCs/>
              </w:rPr>
            </w:pPr>
          </w:p>
        </w:tc>
        <w:tc>
          <w:tcPr>
            <w:tcW w:w="3582" w:type="pct"/>
            <w:vAlign w:val="bottom"/>
          </w:tcPr>
          <w:p w14:paraId="0CBD2397" w14:textId="77777777" w:rsidR="00473891" w:rsidRPr="00A31DEF" w:rsidRDefault="00473891" w:rsidP="00EB4407">
            <w:pPr>
              <w:numPr>
                <w:ilvl w:val="0"/>
                <w:numId w:val="15"/>
              </w:numPr>
              <w:rPr>
                <w:bCs/>
              </w:rPr>
            </w:pPr>
            <w:r w:rsidRPr="00A31DEF">
              <w:rPr>
                <w:bCs/>
              </w:rPr>
              <w:t>Кормление пациента с недостаточностью самостоятельного ухода. Выявление продуктов с истекшим сроком годности, признаками порчи и загрязнениями.</w:t>
            </w:r>
          </w:p>
        </w:tc>
      </w:tr>
      <w:tr w:rsidR="00473891" w:rsidRPr="00A31DEF" w14:paraId="69E32E0C" w14:textId="77777777" w:rsidTr="00595841">
        <w:tc>
          <w:tcPr>
            <w:tcW w:w="1418" w:type="pct"/>
            <w:vMerge w:val="restart"/>
          </w:tcPr>
          <w:p w14:paraId="741240D1" w14:textId="77777777" w:rsidR="00473891" w:rsidRPr="00A31DEF" w:rsidRDefault="00473891" w:rsidP="0054004E">
            <w:pPr>
              <w:rPr>
                <w:b/>
                <w:bCs/>
              </w:rPr>
            </w:pPr>
            <w:r w:rsidRPr="00A31DEF">
              <w:rPr>
                <w:b/>
                <w:bCs/>
              </w:rPr>
              <w:t>Тема 2.8. Правила работы с</w:t>
            </w:r>
            <w:r w:rsidRPr="00A31DEF">
              <w:rPr>
                <w:bCs/>
              </w:rPr>
              <w:t xml:space="preserve"> </w:t>
            </w:r>
            <w:r w:rsidRPr="00A31DEF">
              <w:rPr>
                <w:b/>
                <w:bCs/>
              </w:rPr>
              <w:t>биологическими материалами.</w:t>
            </w:r>
          </w:p>
        </w:tc>
        <w:tc>
          <w:tcPr>
            <w:tcW w:w="3582" w:type="pct"/>
          </w:tcPr>
          <w:p w14:paraId="7B4D91E6" w14:textId="77777777" w:rsidR="00473891" w:rsidRPr="00A31DEF" w:rsidRDefault="00473891" w:rsidP="0054004E">
            <w:pPr>
              <w:rPr>
                <w:b/>
              </w:rPr>
            </w:pPr>
            <w:r w:rsidRPr="00A31DEF">
              <w:rPr>
                <w:b/>
                <w:bCs/>
              </w:rPr>
              <w:t xml:space="preserve">Содержание </w:t>
            </w:r>
          </w:p>
        </w:tc>
      </w:tr>
      <w:tr w:rsidR="00473891" w:rsidRPr="00A31DEF" w14:paraId="4777C66C" w14:textId="77777777" w:rsidTr="00595841">
        <w:trPr>
          <w:trHeight w:val="181"/>
        </w:trPr>
        <w:tc>
          <w:tcPr>
            <w:tcW w:w="1418" w:type="pct"/>
            <w:vMerge/>
          </w:tcPr>
          <w:p w14:paraId="4B6A6830" w14:textId="77777777" w:rsidR="00473891" w:rsidRPr="00A31DEF" w:rsidRDefault="00473891" w:rsidP="0054004E">
            <w:pPr>
              <w:rPr>
                <w:b/>
                <w:bCs/>
              </w:rPr>
            </w:pPr>
          </w:p>
        </w:tc>
        <w:tc>
          <w:tcPr>
            <w:tcW w:w="3582" w:type="pct"/>
            <w:vAlign w:val="center"/>
          </w:tcPr>
          <w:p w14:paraId="4C2BCD82" w14:textId="77777777" w:rsidR="00473891" w:rsidRPr="00A31DEF" w:rsidRDefault="00473891" w:rsidP="0054004E">
            <w:pPr>
              <w:rPr>
                <w:bCs/>
              </w:rPr>
            </w:pPr>
            <w:r w:rsidRPr="00A31DEF">
              <w:rPr>
                <w:bCs/>
              </w:rPr>
              <w:t>Условия конфиденциальности при работе с биологическим материалом и медицинской документацией. Правила безопасной транспортировки биологического материала в лабораторию медицинской организации, работы с медицинскими отходами.</w:t>
            </w:r>
            <w:r w:rsidRPr="00A31DEF">
              <w:t xml:space="preserve"> </w:t>
            </w:r>
            <w:r w:rsidRPr="00A31DEF">
              <w:rPr>
                <w:bCs/>
              </w:rPr>
              <w:t>Осуществление доставки биологического материала в лабораторию.</w:t>
            </w:r>
          </w:p>
        </w:tc>
      </w:tr>
      <w:tr w:rsidR="00473891" w:rsidRPr="00A31DEF" w14:paraId="281C9540" w14:textId="77777777" w:rsidTr="00595841">
        <w:tc>
          <w:tcPr>
            <w:tcW w:w="1418" w:type="pct"/>
            <w:vMerge/>
          </w:tcPr>
          <w:p w14:paraId="5904010A" w14:textId="77777777" w:rsidR="00473891" w:rsidRPr="00A31DEF" w:rsidRDefault="00473891" w:rsidP="0054004E">
            <w:pPr>
              <w:rPr>
                <w:b/>
                <w:bCs/>
              </w:rPr>
            </w:pPr>
          </w:p>
        </w:tc>
        <w:tc>
          <w:tcPr>
            <w:tcW w:w="3582" w:type="pct"/>
          </w:tcPr>
          <w:p w14:paraId="09A8B461"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0E846828" w14:textId="77777777" w:rsidTr="00595841">
        <w:tc>
          <w:tcPr>
            <w:tcW w:w="1418" w:type="pct"/>
            <w:vMerge/>
          </w:tcPr>
          <w:p w14:paraId="6B9691F0" w14:textId="77777777" w:rsidR="00473891" w:rsidRPr="00A31DEF" w:rsidRDefault="00473891" w:rsidP="0054004E">
            <w:pPr>
              <w:rPr>
                <w:b/>
                <w:bCs/>
              </w:rPr>
            </w:pPr>
          </w:p>
        </w:tc>
        <w:tc>
          <w:tcPr>
            <w:tcW w:w="3582" w:type="pct"/>
            <w:vAlign w:val="bottom"/>
          </w:tcPr>
          <w:p w14:paraId="0A698E4A" w14:textId="77777777" w:rsidR="00473891" w:rsidRPr="00A31DEF" w:rsidRDefault="00473891" w:rsidP="00EB4407">
            <w:pPr>
              <w:numPr>
                <w:ilvl w:val="0"/>
                <w:numId w:val="16"/>
              </w:numPr>
              <w:rPr>
                <w:bCs/>
              </w:rPr>
            </w:pPr>
            <w:r w:rsidRPr="00A31DEF">
              <w:rPr>
                <w:bCs/>
              </w:rPr>
              <w:t>Доставка биологического материала в лаборатории медицинской организации.</w:t>
            </w:r>
          </w:p>
        </w:tc>
      </w:tr>
      <w:tr w:rsidR="00473891" w:rsidRPr="00A31DEF" w14:paraId="1CDF927D" w14:textId="77777777" w:rsidTr="00595841">
        <w:tc>
          <w:tcPr>
            <w:tcW w:w="1418" w:type="pct"/>
            <w:vMerge w:val="restart"/>
          </w:tcPr>
          <w:p w14:paraId="089C6DA6" w14:textId="77777777" w:rsidR="00473891" w:rsidRPr="00A31DEF" w:rsidRDefault="00473891" w:rsidP="0054004E">
            <w:pPr>
              <w:rPr>
                <w:b/>
                <w:bCs/>
              </w:rPr>
            </w:pPr>
            <w:r w:rsidRPr="00A31DEF">
              <w:rPr>
                <w:b/>
                <w:bCs/>
              </w:rPr>
              <w:t>Тема 2.9. Оказания первой помощи при угрожающих жизни состояниях</w:t>
            </w:r>
            <w:r w:rsidRPr="00A31DEF">
              <w:rPr>
                <w:bCs/>
              </w:rPr>
              <w:t>.</w:t>
            </w:r>
          </w:p>
        </w:tc>
        <w:tc>
          <w:tcPr>
            <w:tcW w:w="3582" w:type="pct"/>
          </w:tcPr>
          <w:p w14:paraId="742725BC" w14:textId="77777777" w:rsidR="00473891" w:rsidRPr="00A31DEF" w:rsidRDefault="00473891" w:rsidP="0054004E">
            <w:pPr>
              <w:rPr>
                <w:b/>
              </w:rPr>
            </w:pPr>
            <w:r w:rsidRPr="00A31DEF">
              <w:rPr>
                <w:b/>
                <w:bCs/>
              </w:rPr>
              <w:t xml:space="preserve">Содержание </w:t>
            </w:r>
          </w:p>
        </w:tc>
      </w:tr>
      <w:tr w:rsidR="00473891" w:rsidRPr="00A31DEF" w14:paraId="0545414C" w14:textId="77777777" w:rsidTr="00595841">
        <w:trPr>
          <w:trHeight w:val="516"/>
        </w:trPr>
        <w:tc>
          <w:tcPr>
            <w:tcW w:w="1418" w:type="pct"/>
            <w:vMerge/>
          </w:tcPr>
          <w:p w14:paraId="48037C2F" w14:textId="77777777" w:rsidR="00473891" w:rsidRPr="00A31DEF" w:rsidRDefault="00473891" w:rsidP="0054004E">
            <w:pPr>
              <w:rPr>
                <w:b/>
                <w:bCs/>
              </w:rPr>
            </w:pPr>
          </w:p>
        </w:tc>
        <w:tc>
          <w:tcPr>
            <w:tcW w:w="3582" w:type="pct"/>
            <w:vAlign w:val="center"/>
          </w:tcPr>
          <w:p w14:paraId="48BFE872" w14:textId="77777777" w:rsidR="00473891" w:rsidRPr="00A31DEF" w:rsidRDefault="00473891" w:rsidP="0054004E">
            <w:pPr>
              <w:rPr>
                <w:bCs/>
              </w:rPr>
            </w:pPr>
            <w:r w:rsidRPr="00A31DEF">
              <w:rPr>
                <w:bCs/>
              </w:rPr>
              <w:t>Порядок оказания первой помощи при угрожающих жизни состояниях. Способы и средства оказания первой помощи при угрожающих жизни состояниях.</w:t>
            </w:r>
          </w:p>
        </w:tc>
      </w:tr>
      <w:tr w:rsidR="00473891" w:rsidRPr="00A31DEF" w14:paraId="5437130A" w14:textId="77777777" w:rsidTr="00595841">
        <w:tc>
          <w:tcPr>
            <w:tcW w:w="1418" w:type="pct"/>
            <w:vMerge/>
          </w:tcPr>
          <w:p w14:paraId="4CE6B8F4" w14:textId="77777777" w:rsidR="00473891" w:rsidRPr="00A31DEF" w:rsidRDefault="00473891" w:rsidP="0054004E">
            <w:pPr>
              <w:rPr>
                <w:b/>
                <w:bCs/>
              </w:rPr>
            </w:pPr>
          </w:p>
        </w:tc>
        <w:tc>
          <w:tcPr>
            <w:tcW w:w="3582" w:type="pct"/>
          </w:tcPr>
          <w:p w14:paraId="4A525942" w14:textId="77777777" w:rsidR="00473891" w:rsidRPr="00A31DEF" w:rsidRDefault="00473891" w:rsidP="0054004E">
            <w:pPr>
              <w:suppressAutoHyphens/>
              <w:jc w:val="both"/>
              <w:rPr>
                <w:b/>
              </w:rPr>
            </w:pPr>
            <w:r w:rsidRPr="00A31DEF">
              <w:rPr>
                <w:b/>
                <w:bCs/>
              </w:rPr>
              <w:t>В том числе практических занятий и лабораторных работ</w:t>
            </w:r>
          </w:p>
        </w:tc>
      </w:tr>
      <w:tr w:rsidR="00473891" w:rsidRPr="00A31DEF" w14:paraId="5A1BD24A" w14:textId="77777777" w:rsidTr="00595841">
        <w:tc>
          <w:tcPr>
            <w:tcW w:w="1418" w:type="pct"/>
            <w:vMerge/>
          </w:tcPr>
          <w:p w14:paraId="5FE24D35" w14:textId="77777777" w:rsidR="00473891" w:rsidRPr="00A31DEF" w:rsidRDefault="00473891" w:rsidP="0054004E">
            <w:pPr>
              <w:rPr>
                <w:b/>
                <w:bCs/>
              </w:rPr>
            </w:pPr>
          </w:p>
        </w:tc>
        <w:tc>
          <w:tcPr>
            <w:tcW w:w="3582" w:type="pct"/>
            <w:vAlign w:val="bottom"/>
          </w:tcPr>
          <w:p w14:paraId="07B8DDA6" w14:textId="77777777" w:rsidR="00473891" w:rsidRPr="00A31DEF" w:rsidRDefault="00473891" w:rsidP="00EB4407">
            <w:pPr>
              <w:numPr>
                <w:ilvl w:val="0"/>
                <w:numId w:val="17"/>
              </w:numPr>
              <w:rPr>
                <w:bCs/>
              </w:rPr>
            </w:pPr>
            <w:r w:rsidRPr="00A31DEF">
              <w:rPr>
                <w:bCs/>
              </w:rPr>
              <w:t>Оказание помощи пациенту во время его осмотра врачом. Оказание первой помощи при угрожающих жизни состояниях.</w:t>
            </w:r>
          </w:p>
        </w:tc>
      </w:tr>
      <w:tr w:rsidR="00473891" w:rsidRPr="00A31DEF" w14:paraId="1DD3D781" w14:textId="77777777" w:rsidTr="00473891">
        <w:tc>
          <w:tcPr>
            <w:tcW w:w="5000" w:type="pct"/>
            <w:gridSpan w:val="2"/>
          </w:tcPr>
          <w:p w14:paraId="785F486E" w14:textId="23167C04" w:rsidR="00473891" w:rsidRPr="00473891" w:rsidRDefault="00473891" w:rsidP="0054004E">
            <w:pPr>
              <w:tabs>
                <w:tab w:val="left" w:pos="284"/>
              </w:tabs>
              <w:rPr>
                <w:b/>
                <w:bCs/>
              </w:rPr>
            </w:pPr>
            <w:r w:rsidRPr="00473891">
              <w:rPr>
                <w:b/>
                <w:bCs/>
              </w:rPr>
              <w:t xml:space="preserve">Учебная практика  </w:t>
            </w:r>
            <w:r>
              <w:rPr>
                <w:b/>
                <w:bCs/>
              </w:rPr>
              <w:t xml:space="preserve">                                                                                                      </w:t>
            </w:r>
            <w:r w:rsidRPr="00473891">
              <w:rPr>
                <w:b/>
                <w:bCs/>
              </w:rPr>
              <w:t>36 ак.ч.</w:t>
            </w:r>
          </w:p>
          <w:p w14:paraId="7A6AA536" w14:textId="77777777" w:rsidR="00473891" w:rsidRPr="00473891" w:rsidRDefault="00473891" w:rsidP="0054004E">
            <w:pPr>
              <w:tabs>
                <w:tab w:val="left" w:pos="284"/>
              </w:tabs>
            </w:pPr>
            <w:r w:rsidRPr="00473891">
              <w:t>Виды работ:</w:t>
            </w:r>
          </w:p>
          <w:p w14:paraId="6850EF31" w14:textId="77777777" w:rsidR="00473891" w:rsidRPr="00473891" w:rsidRDefault="00473891" w:rsidP="00EB4407">
            <w:pPr>
              <w:pStyle w:val="a5"/>
              <w:numPr>
                <w:ilvl w:val="0"/>
                <w:numId w:val="1"/>
              </w:numPr>
              <w:tabs>
                <w:tab w:val="left" w:pos="284"/>
              </w:tabs>
              <w:ind w:left="0" w:firstLine="0"/>
            </w:pPr>
            <w:r w:rsidRPr="00473891">
              <w:t>Ознакомление с функциональными подразделениями отделения медицинской организации и мероприятиями по профилактике ИСМП.</w:t>
            </w:r>
          </w:p>
          <w:p w14:paraId="03F51E45" w14:textId="77777777" w:rsidR="00473891" w:rsidRPr="00473891" w:rsidRDefault="00473891" w:rsidP="00EB4407">
            <w:pPr>
              <w:pStyle w:val="a5"/>
              <w:numPr>
                <w:ilvl w:val="0"/>
                <w:numId w:val="1"/>
              </w:numPr>
              <w:tabs>
                <w:tab w:val="left" w:pos="284"/>
              </w:tabs>
              <w:ind w:left="0" w:firstLine="0"/>
            </w:pPr>
            <w:r w:rsidRPr="00473891">
              <w:t>Изучение правил санитарно-эпидемиологического режима различных помещений медицинской организации по нормативной документации.</w:t>
            </w:r>
          </w:p>
          <w:p w14:paraId="6D96ED05" w14:textId="77777777" w:rsidR="00473891" w:rsidRPr="00473891" w:rsidRDefault="00473891" w:rsidP="00EB4407">
            <w:pPr>
              <w:pStyle w:val="a5"/>
              <w:numPr>
                <w:ilvl w:val="0"/>
                <w:numId w:val="1"/>
              </w:numPr>
              <w:tabs>
                <w:tab w:val="left" w:pos="284"/>
              </w:tabs>
              <w:ind w:left="0" w:firstLine="0"/>
            </w:pPr>
            <w:r w:rsidRPr="00473891">
              <w:t>Выполнение практических манипуляций: мытье рук различными способами (социальный и гигиенический уровни), надевание стерильных перчаток и снятие отработанных, использование индивидуальных средств защиты (экранов, масок, очков и респираторов).</w:t>
            </w:r>
          </w:p>
          <w:p w14:paraId="520FBC3F" w14:textId="77777777" w:rsidR="00473891" w:rsidRPr="00473891" w:rsidRDefault="00473891" w:rsidP="00EB4407">
            <w:pPr>
              <w:pStyle w:val="a5"/>
              <w:numPr>
                <w:ilvl w:val="0"/>
                <w:numId w:val="1"/>
              </w:numPr>
              <w:tabs>
                <w:tab w:val="left" w:pos="284"/>
              </w:tabs>
              <w:ind w:left="0" w:firstLine="0"/>
            </w:pPr>
            <w:r w:rsidRPr="00473891">
              <w:t>Приготовление рабочих комплексных растворов для текущих уборок помещений отделения медицинской организации.</w:t>
            </w:r>
          </w:p>
          <w:p w14:paraId="40B59839" w14:textId="77777777" w:rsidR="00473891" w:rsidRPr="00473891" w:rsidRDefault="00473891" w:rsidP="00EB4407">
            <w:pPr>
              <w:pStyle w:val="a5"/>
              <w:numPr>
                <w:ilvl w:val="0"/>
                <w:numId w:val="1"/>
              </w:numPr>
              <w:tabs>
                <w:tab w:val="left" w:pos="284"/>
              </w:tabs>
              <w:ind w:left="0" w:firstLine="0"/>
            </w:pPr>
            <w:r w:rsidRPr="00473891">
              <w:t>Приготовление рабочих дезинфицирующих растворов для дезинфекции медицинских изделий многоразового использования.</w:t>
            </w:r>
          </w:p>
          <w:p w14:paraId="119DACA9" w14:textId="77777777" w:rsidR="00473891" w:rsidRPr="00473891" w:rsidRDefault="00473891" w:rsidP="00EB4407">
            <w:pPr>
              <w:pStyle w:val="a5"/>
              <w:numPr>
                <w:ilvl w:val="0"/>
                <w:numId w:val="1"/>
              </w:numPr>
              <w:tabs>
                <w:tab w:val="left" w:pos="284"/>
              </w:tabs>
              <w:ind w:left="0" w:firstLine="0"/>
            </w:pPr>
            <w:r w:rsidRPr="00473891">
              <w:t>Выполнение текущей уборки различных помещений отделения медицинской организации.</w:t>
            </w:r>
          </w:p>
          <w:p w14:paraId="68F57CB9" w14:textId="77777777" w:rsidR="00473891" w:rsidRPr="00473891" w:rsidRDefault="00473891" w:rsidP="00EB4407">
            <w:pPr>
              <w:pStyle w:val="a5"/>
              <w:numPr>
                <w:ilvl w:val="0"/>
                <w:numId w:val="1"/>
              </w:numPr>
              <w:tabs>
                <w:tab w:val="left" w:pos="284"/>
              </w:tabs>
              <w:ind w:left="0" w:firstLine="0"/>
            </w:pPr>
            <w:r w:rsidRPr="00473891">
              <w:t>Участие в генеральной уборке помещений медицинской организации.</w:t>
            </w:r>
          </w:p>
          <w:p w14:paraId="2CBEC14A" w14:textId="77777777" w:rsidR="00473891" w:rsidRPr="00473891" w:rsidRDefault="00473891" w:rsidP="00EB4407">
            <w:pPr>
              <w:pStyle w:val="a5"/>
              <w:numPr>
                <w:ilvl w:val="0"/>
                <w:numId w:val="1"/>
              </w:numPr>
              <w:tabs>
                <w:tab w:val="left" w:pos="284"/>
              </w:tabs>
              <w:ind w:left="0" w:firstLine="0"/>
            </w:pPr>
            <w:r w:rsidRPr="00473891">
              <w:t>Проведение дезинфекции изделий медицинского назначения.</w:t>
            </w:r>
          </w:p>
          <w:p w14:paraId="2D0A05EE" w14:textId="77777777" w:rsidR="00473891" w:rsidRPr="00473891" w:rsidRDefault="00473891" w:rsidP="00EB4407">
            <w:pPr>
              <w:pStyle w:val="a5"/>
              <w:numPr>
                <w:ilvl w:val="0"/>
                <w:numId w:val="1"/>
              </w:numPr>
              <w:tabs>
                <w:tab w:val="left" w:pos="284"/>
              </w:tabs>
              <w:ind w:left="0" w:firstLine="0"/>
            </w:pPr>
            <w:r w:rsidRPr="00473891">
              <w:t>Сбор отходов класса А.</w:t>
            </w:r>
          </w:p>
          <w:p w14:paraId="74925153" w14:textId="77777777" w:rsidR="00473891" w:rsidRPr="00473891" w:rsidRDefault="00473891" w:rsidP="00EB4407">
            <w:pPr>
              <w:pStyle w:val="a5"/>
              <w:numPr>
                <w:ilvl w:val="0"/>
                <w:numId w:val="1"/>
              </w:numPr>
              <w:tabs>
                <w:tab w:val="left" w:pos="284"/>
              </w:tabs>
              <w:ind w:left="0" w:firstLine="0"/>
            </w:pPr>
            <w:r w:rsidRPr="00473891">
              <w:t>Сбор отходов класса Б.</w:t>
            </w:r>
          </w:p>
          <w:p w14:paraId="2C46E380" w14:textId="77777777" w:rsidR="00473891" w:rsidRPr="00473891" w:rsidRDefault="00473891" w:rsidP="00EB4407">
            <w:pPr>
              <w:pStyle w:val="a5"/>
              <w:numPr>
                <w:ilvl w:val="0"/>
                <w:numId w:val="1"/>
              </w:numPr>
              <w:tabs>
                <w:tab w:val="left" w:pos="284"/>
              </w:tabs>
              <w:ind w:left="0" w:firstLine="0"/>
            </w:pPr>
            <w:r w:rsidRPr="00473891">
              <w:t>Ознакомление с устройством и работой ЦСО.</w:t>
            </w:r>
          </w:p>
          <w:p w14:paraId="36927334" w14:textId="77777777" w:rsidR="00473891" w:rsidRPr="00473891" w:rsidRDefault="00473891" w:rsidP="00EB4407">
            <w:pPr>
              <w:pStyle w:val="a5"/>
              <w:numPr>
                <w:ilvl w:val="0"/>
                <w:numId w:val="1"/>
              </w:numPr>
              <w:tabs>
                <w:tab w:val="left" w:pos="284"/>
              </w:tabs>
              <w:ind w:left="0" w:firstLine="0"/>
            </w:pPr>
            <w:r w:rsidRPr="00473891">
              <w:t>Транспортировка пациентов на каталке, кресле-каталке, носилках.</w:t>
            </w:r>
          </w:p>
          <w:p w14:paraId="2B5A533B" w14:textId="77777777" w:rsidR="00473891" w:rsidRPr="00473891" w:rsidRDefault="00473891" w:rsidP="00EB4407">
            <w:pPr>
              <w:pStyle w:val="a5"/>
              <w:numPr>
                <w:ilvl w:val="0"/>
                <w:numId w:val="1"/>
              </w:numPr>
              <w:tabs>
                <w:tab w:val="left" w:pos="284"/>
              </w:tabs>
              <w:ind w:left="0" w:firstLine="0"/>
            </w:pPr>
            <w:r w:rsidRPr="00473891">
              <w:t>Осуществлять посмертный уход.</w:t>
            </w:r>
          </w:p>
          <w:p w14:paraId="4337C0E5" w14:textId="77777777" w:rsidR="00473891" w:rsidRPr="00473891" w:rsidRDefault="00473891" w:rsidP="00EB4407">
            <w:pPr>
              <w:pStyle w:val="a5"/>
              <w:numPr>
                <w:ilvl w:val="0"/>
                <w:numId w:val="1"/>
              </w:numPr>
              <w:tabs>
                <w:tab w:val="left" w:pos="284"/>
              </w:tabs>
              <w:ind w:left="0" w:firstLine="0"/>
            </w:pPr>
            <w:r w:rsidRPr="00473891">
              <w:t>Общение с пациентами (их родственниками/ законными представителями)</w:t>
            </w:r>
          </w:p>
          <w:p w14:paraId="4CEFEF73" w14:textId="77777777" w:rsidR="00473891" w:rsidRPr="00473891" w:rsidRDefault="00473891" w:rsidP="00EB4407">
            <w:pPr>
              <w:pStyle w:val="a5"/>
              <w:numPr>
                <w:ilvl w:val="0"/>
                <w:numId w:val="1"/>
              </w:numPr>
              <w:tabs>
                <w:tab w:val="left" w:pos="284"/>
              </w:tabs>
              <w:ind w:left="0" w:firstLine="0"/>
            </w:pPr>
            <w:r w:rsidRPr="00473891">
              <w:t>Оценка функционального состояния пациента.</w:t>
            </w:r>
          </w:p>
          <w:p w14:paraId="2BC1FBF3" w14:textId="77777777" w:rsidR="00473891" w:rsidRPr="00473891" w:rsidRDefault="00473891" w:rsidP="00EB4407">
            <w:pPr>
              <w:pStyle w:val="a5"/>
              <w:numPr>
                <w:ilvl w:val="0"/>
                <w:numId w:val="1"/>
              </w:numPr>
              <w:tabs>
                <w:tab w:val="left" w:pos="284"/>
              </w:tabs>
              <w:ind w:left="0" w:firstLine="0"/>
            </w:pPr>
            <w:r w:rsidRPr="00473891">
              <w:t>Осуществление (помощь в осуществлении) личной гигиены тяжелобольного пациента.</w:t>
            </w:r>
          </w:p>
          <w:p w14:paraId="4BEB65B4" w14:textId="77777777" w:rsidR="00473891" w:rsidRPr="00473891" w:rsidRDefault="00473891" w:rsidP="00EB4407">
            <w:pPr>
              <w:pStyle w:val="a5"/>
              <w:numPr>
                <w:ilvl w:val="0"/>
                <w:numId w:val="1"/>
              </w:numPr>
              <w:tabs>
                <w:tab w:val="left" w:pos="284"/>
              </w:tabs>
              <w:ind w:left="0" w:firstLine="0"/>
            </w:pPr>
            <w:r w:rsidRPr="00473891">
              <w:t>Использование специальных средств для размещения и перемещения пациента в постели.</w:t>
            </w:r>
          </w:p>
          <w:p w14:paraId="20A98EB9" w14:textId="77777777" w:rsidR="00473891" w:rsidRPr="00473891" w:rsidRDefault="00473891" w:rsidP="00EB4407">
            <w:pPr>
              <w:pStyle w:val="a5"/>
              <w:numPr>
                <w:ilvl w:val="0"/>
                <w:numId w:val="1"/>
              </w:numPr>
              <w:tabs>
                <w:tab w:val="left" w:pos="284"/>
              </w:tabs>
              <w:ind w:left="0" w:firstLine="0"/>
            </w:pPr>
            <w:r w:rsidRPr="00473891">
              <w:t>Осуществлять транспортировку и сопровождение пациента.</w:t>
            </w:r>
          </w:p>
          <w:p w14:paraId="23D50B00" w14:textId="77777777" w:rsidR="00473891" w:rsidRPr="00473891" w:rsidRDefault="00473891" w:rsidP="00EB4407">
            <w:pPr>
              <w:pStyle w:val="a5"/>
              <w:numPr>
                <w:ilvl w:val="0"/>
                <w:numId w:val="1"/>
              </w:numPr>
              <w:tabs>
                <w:tab w:val="left" w:pos="284"/>
              </w:tabs>
              <w:ind w:left="0" w:firstLine="0"/>
            </w:pPr>
            <w:r w:rsidRPr="00473891">
              <w:t>Осуществлять доставку биологического материала в лабораторию.</w:t>
            </w:r>
          </w:p>
          <w:p w14:paraId="3F13D6E4" w14:textId="77777777" w:rsidR="00473891" w:rsidRPr="00473891" w:rsidRDefault="00473891" w:rsidP="00EB4407">
            <w:pPr>
              <w:pStyle w:val="a5"/>
              <w:numPr>
                <w:ilvl w:val="0"/>
                <w:numId w:val="1"/>
              </w:numPr>
              <w:tabs>
                <w:tab w:val="left" w:pos="284"/>
              </w:tabs>
              <w:ind w:left="0" w:firstLine="0"/>
            </w:pPr>
            <w:r w:rsidRPr="00473891">
              <w:t>Кормление тяжелобольного пациента.</w:t>
            </w:r>
          </w:p>
          <w:p w14:paraId="7727C523" w14:textId="77777777" w:rsidR="00473891" w:rsidRPr="00473891" w:rsidRDefault="00473891" w:rsidP="00EB4407">
            <w:pPr>
              <w:pStyle w:val="a5"/>
              <w:numPr>
                <w:ilvl w:val="0"/>
                <w:numId w:val="1"/>
              </w:numPr>
              <w:tabs>
                <w:tab w:val="left" w:pos="284"/>
              </w:tabs>
              <w:ind w:left="0" w:firstLine="0"/>
            </w:pPr>
            <w:r w:rsidRPr="00473891">
              <w:t>Осуществлять (помощь в осуществлении) личную гигиену тяжелобольному пациенту.</w:t>
            </w:r>
          </w:p>
          <w:p w14:paraId="4BC2C786" w14:textId="77777777" w:rsidR="00473891" w:rsidRPr="00473891" w:rsidRDefault="00473891" w:rsidP="00EB4407">
            <w:pPr>
              <w:pStyle w:val="a5"/>
              <w:numPr>
                <w:ilvl w:val="0"/>
                <w:numId w:val="1"/>
              </w:numPr>
              <w:tabs>
                <w:tab w:val="left" w:pos="284"/>
              </w:tabs>
              <w:ind w:left="0" w:firstLine="0"/>
            </w:pPr>
            <w:r w:rsidRPr="00473891">
              <w:t>Оказывать помощь пациенту во время его осмотра врачом.</w:t>
            </w:r>
          </w:p>
          <w:p w14:paraId="0A6D4A9B" w14:textId="77777777" w:rsidR="00473891" w:rsidRPr="00473891" w:rsidRDefault="00473891" w:rsidP="00EB4407">
            <w:pPr>
              <w:pStyle w:val="a5"/>
              <w:numPr>
                <w:ilvl w:val="0"/>
                <w:numId w:val="1"/>
              </w:numPr>
              <w:tabs>
                <w:tab w:val="left" w:pos="284"/>
              </w:tabs>
              <w:ind w:left="0" w:firstLine="0"/>
            </w:pPr>
            <w:r w:rsidRPr="00473891">
              <w:t>Оказывать первую помощь при угрожающих жизни состояниях.</w:t>
            </w:r>
          </w:p>
        </w:tc>
      </w:tr>
      <w:tr w:rsidR="00473891" w:rsidRPr="00A31DEF" w14:paraId="2C6548B1" w14:textId="77777777" w:rsidTr="00473891">
        <w:tc>
          <w:tcPr>
            <w:tcW w:w="5000" w:type="pct"/>
            <w:gridSpan w:val="2"/>
          </w:tcPr>
          <w:p w14:paraId="62FF365E" w14:textId="7931A809" w:rsidR="00473891" w:rsidRPr="00473891" w:rsidRDefault="00473891" w:rsidP="0054004E">
            <w:pPr>
              <w:tabs>
                <w:tab w:val="left" w:pos="284"/>
              </w:tabs>
              <w:rPr>
                <w:b/>
                <w:bCs/>
              </w:rPr>
            </w:pPr>
            <w:r w:rsidRPr="00473891">
              <w:rPr>
                <w:b/>
                <w:bCs/>
              </w:rPr>
              <w:t xml:space="preserve">Производственная практика </w:t>
            </w:r>
            <w:r>
              <w:rPr>
                <w:b/>
                <w:bCs/>
              </w:rPr>
              <w:t xml:space="preserve">                                                                                         </w:t>
            </w:r>
            <w:r w:rsidRPr="00473891">
              <w:rPr>
                <w:b/>
                <w:bCs/>
              </w:rPr>
              <w:t xml:space="preserve"> 72 ак.ч.</w:t>
            </w:r>
          </w:p>
          <w:p w14:paraId="73D5B16D" w14:textId="77777777" w:rsidR="00473891" w:rsidRPr="00473891" w:rsidRDefault="00473891" w:rsidP="0054004E">
            <w:pPr>
              <w:tabs>
                <w:tab w:val="left" w:pos="284"/>
              </w:tabs>
            </w:pPr>
            <w:r w:rsidRPr="00473891">
              <w:t>Виды работ:</w:t>
            </w:r>
          </w:p>
          <w:p w14:paraId="68049769" w14:textId="77777777" w:rsidR="00473891" w:rsidRPr="00473891" w:rsidRDefault="00473891" w:rsidP="00EB4407">
            <w:pPr>
              <w:pStyle w:val="a5"/>
              <w:numPr>
                <w:ilvl w:val="0"/>
                <w:numId w:val="2"/>
              </w:numPr>
              <w:tabs>
                <w:tab w:val="left" w:pos="284"/>
              </w:tabs>
              <w:ind w:left="0" w:firstLine="0"/>
            </w:pPr>
            <w:r w:rsidRPr="00473891">
              <w:t>Ознакомление с функциональными подразделениями отделения медицинской организации и мероприятиями по профилактике ИСМП.</w:t>
            </w:r>
          </w:p>
          <w:p w14:paraId="133177E1" w14:textId="77777777" w:rsidR="00473891" w:rsidRPr="00473891" w:rsidRDefault="00473891" w:rsidP="00EB4407">
            <w:pPr>
              <w:pStyle w:val="a5"/>
              <w:numPr>
                <w:ilvl w:val="0"/>
                <w:numId w:val="2"/>
              </w:numPr>
              <w:tabs>
                <w:tab w:val="left" w:pos="284"/>
              </w:tabs>
              <w:ind w:left="0" w:firstLine="0"/>
            </w:pPr>
            <w:r w:rsidRPr="00473891">
              <w:t>Изучение правил санитарно-эпидемиологического режима различных помещений медицинской организации по нормативной документации.</w:t>
            </w:r>
          </w:p>
          <w:p w14:paraId="6BD0B952" w14:textId="77777777" w:rsidR="00473891" w:rsidRPr="00473891" w:rsidRDefault="00473891" w:rsidP="00EB4407">
            <w:pPr>
              <w:pStyle w:val="a5"/>
              <w:numPr>
                <w:ilvl w:val="0"/>
                <w:numId w:val="2"/>
              </w:numPr>
              <w:tabs>
                <w:tab w:val="left" w:pos="284"/>
              </w:tabs>
              <w:ind w:left="0" w:firstLine="0"/>
            </w:pPr>
            <w:r w:rsidRPr="00473891">
              <w:t>Выполнение практических манипуляций: мытье рук различными способами (социальный и гигиенический уровни), надевание стерильных перчаток и снятие отработанных, использование индивидуальных средств защиты (экранов, масок, очков и респираторов).</w:t>
            </w:r>
          </w:p>
          <w:p w14:paraId="41625CAD" w14:textId="77777777" w:rsidR="00473891" w:rsidRPr="00473891" w:rsidRDefault="00473891" w:rsidP="00EB4407">
            <w:pPr>
              <w:pStyle w:val="a5"/>
              <w:numPr>
                <w:ilvl w:val="0"/>
                <w:numId w:val="2"/>
              </w:numPr>
              <w:tabs>
                <w:tab w:val="left" w:pos="284"/>
              </w:tabs>
              <w:ind w:left="0" w:firstLine="0"/>
            </w:pPr>
            <w:r w:rsidRPr="00473891">
              <w:t>Приготовление рабочих комплексных растворов для текущих уборок помещений отделения медицинской организации.</w:t>
            </w:r>
          </w:p>
          <w:p w14:paraId="758A2340" w14:textId="77777777" w:rsidR="00473891" w:rsidRPr="00473891" w:rsidRDefault="00473891" w:rsidP="00EB4407">
            <w:pPr>
              <w:pStyle w:val="a5"/>
              <w:numPr>
                <w:ilvl w:val="0"/>
                <w:numId w:val="2"/>
              </w:numPr>
              <w:tabs>
                <w:tab w:val="left" w:pos="284"/>
              </w:tabs>
              <w:ind w:left="0" w:firstLine="0"/>
            </w:pPr>
            <w:r w:rsidRPr="00473891">
              <w:t>Приготовление рабочих дезинфицирующих растворов для дезинфекции медицинских изделий многоразового использования.</w:t>
            </w:r>
          </w:p>
          <w:p w14:paraId="4F773640" w14:textId="77777777" w:rsidR="00473891" w:rsidRPr="00473891" w:rsidRDefault="00473891" w:rsidP="00EB4407">
            <w:pPr>
              <w:pStyle w:val="a5"/>
              <w:numPr>
                <w:ilvl w:val="0"/>
                <w:numId w:val="2"/>
              </w:numPr>
              <w:tabs>
                <w:tab w:val="left" w:pos="284"/>
              </w:tabs>
              <w:ind w:left="0" w:firstLine="0"/>
            </w:pPr>
            <w:r w:rsidRPr="00473891">
              <w:t>Выполнение текущей уборки различных помещений отделения медицинской организации.</w:t>
            </w:r>
          </w:p>
          <w:p w14:paraId="2B691396" w14:textId="77777777" w:rsidR="00473891" w:rsidRPr="00473891" w:rsidRDefault="00473891" w:rsidP="00EB4407">
            <w:pPr>
              <w:pStyle w:val="a5"/>
              <w:numPr>
                <w:ilvl w:val="0"/>
                <w:numId w:val="2"/>
              </w:numPr>
              <w:tabs>
                <w:tab w:val="left" w:pos="284"/>
              </w:tabs>
              <w:ind w:left="0" w:firstLine="0"/>
            </w:pPr>
            <w:r w:rsidRPr="00473891">
              <w:t>Участие в генеральной уборке помещений медицинской организации.</w:t>
            </w:r>
          </w:p>
          <w:p w14:paraId="79212F44" w14:textId="77777777" w:rsidR="00473891" w:rsidRPr="00473891" w:rsidRDefault="00473891" w:rsidP="00EB4407">
            <w:pPr>
              <w:pStyle w:val="a5"/>
              <w:numPr>
                <w:ilvl w:val="0"/>
                <w:numId w:val="2"/>
              </w:numPr>
              <w:tabs>
                <w:tab w:val="left" w:pos="284"/>
              </w:tabs>
              <w:ind w:left="0" w:firstLine="0"/>
            </w:pPr>
            <w:r w:rsidRPr="00473891">
              <w:t>Проведение дезинфекции изделий медицинского назначения.</w:t>
            </w:r>
          </w:p>
          <w:p w14:paraId="091F3260" w14:textId="77777777" w:rsidR="00473891" w:rsidRPr="00473891" w:rsidRDefault="00473891" w:rsidP="00EB4407">
            <w:pPr>
              <w:pStyle w:val="a5"/>
              <w:numPr>
                <w:ilvl w:val="0"/>
                <w:numId w:val="2"/>
              </w:numPr>
              <w:tabs>
                <w:tab w:val="left" w:pos="284"/>
              </w:tabs>
              <w:ind w:left="0" w:firstLine="0"/>
            </w:pPr>
            <w:r w:rsidRPr="00473891">
              <w:t>Сбор отходов класса А.</w:t>
            </w:r>
          </w:p>
          <w:p w14:paraId="0CDC4B4B" w14:textId="77777777" w:rsidR="00473891" w:rsidRPr="00473891" w:rsidRDefault="00473891" w:rsidP="00EB4407">
            <w:pPr>
              <w:pStyle w:val="a5"/>
              <w:numPr>
                <w:ilvl w:val="0"/>
                <w:numId w:val="2"/>
              </w:numPr>
              <w:tabs>
                <w:tab w:val="left" w:pos="284"/>
              </w:tabs>
              <w:ind w:left="0" w:firstLine="0"/>
            </w:pPr>
            <w:r w:rsidRPr="00473891">
              <w:t>Сбор отходов класса Б.</w:t>
            </w:r>
          </w:p>
          <w:p w14:paraId="7A413B7B" w14:textId="77777777" w:rsidR="00473891" w:rsidRPr="00473891" w:rsidRDefault="00473891" w:rsidP="00EB4407">
            <w:pPr>
              <w:pStyle w:val="a5"/>
              <w:numPr>
                <w:ilvl w:val="0"/>
                <w:numId w:val="2"/>
              </w:numPr>
              <w:tabs>
                <w:tab w:val="left" w:pos="284"/>
              </w:tabs>
              <w:ind w:left="0" w:firstLine="0"/>
            </w:pPr>
            <w:r w:rsidRPr="00473891">
              <w:t>Ознакомление с устройством и работой ЦСО.</w:t>
            </w:r>
          </w:p>
          <w:p w14:paraId="3393E993" w14:textId="77777777" w:rsidR="00473891" w:rsidRPr="00473891" w:rsidRDefault="00473891" w:rsidP="00EB4407">
            <w:pPr>
              <w:pStyle w:val="a5"/>
              <w:numPr>
                <w:ilvl w:val="0"/>
                <w:numId w:val="2"/>
              </w:numPr>
              <w:tabs>
                <w:tab w:val="left" w:pos="284"/>
              </w:tabs>
              <w:ind w:left="0" w:firstLine="0"/>
            </w:pPr>
            <w:r w:rsidRPr="00473891">
              <w:t>Транспортировка пациентов на каталке, кресле-каталке, носилках.</w:t>
            </w:r>
          </w:p>
          <w:p w14:paraId="4C748B09" w14:textId="77777777" w:rsidR="00473891" w:rsidRPr="00473891" w:rsidRDefault="00473891" w:rsidP="00EB4407">
            <w:pPr>
              <w:pStyle w:val="a5"/>
              <w:numPr>
                <w:ilvl w:val="0"/>
                <w:numId w:val="2"/>
              </w:numPr>
              <w:tabs>
                <w:tab w:val="left" w:pos="284"/>
              </w:tabs>
              <w:ind w:left="0" w:firstLine="0"/>
            </w:pPr>
            <w:r w:rsidRPr="00473891">
              <w:t>Осуществлять посмертный уход.</w:t>
            </w:r>
          </w:p>
          <w:p w14:paraId="2E06C1EB" w14:textId="77777777" w:rsidR="00473891" w:rsidRPr="00473891" w:rsidRDefault="00473891" w:rsidP="00EB4407">
            <w:pPr>
              <w:pStyle w:val="a5"/>
              <w:numPr>
                <w:ilvl w:val="0"/>
                <w:numId w:val="2"/>
              </w:numPr>
              <w:tabs>
                <w:tab w:val="left" w:pos="284"/>
              </w:tabs>
              <w:ind w:left="0" w:firstLine="0"/>
            </w:pPr>
            <w:r w:rsidRPr="00473891">
              <w:t>Общение с пациентами (их родственниками/ законными представителями)</w:t>
            </w:r>
          </w:p>
          <w:p w14:paraId="544A328E" w14:textId="77777777" w:rsidR="00473891" w:rsidRPr="00473891" w:rsidRDefault="00473891" w:rsidP="00EB4407">
            <w:pPr>
              <w:pStyle w:val="a5"/>
              <w:numPr>
                <w:ilvl w:val="0"/>
                <w:numId w:val="2"/>
              </w:numPr>
              <w:tabs>
                <w:tab w:val="left" w:pos="284"/>
              </w:tabs>
              <w:ind w:left="0" w:firstLine="0"/>
            </w:pPr>
            <w:r w:rsidRPr="00473891">
              <w:t>Оценка функционального состояния пациента.</w:t>
            </w:r>
          </w:p>
          <w:p w14:paraId="3D8257CA" w14:textId="77777777" w:rsidR="00473891" w:rsidRPr="00473891" w:rsidRDefault="00473891" w:rsidP="00EB4407">
            <w:pPr>
              <w:pStyle w:val="a5"/>
              <w:numPr>
                <w:ilvl w:val="0"/>
                <w:numId w:val="2"/>
              </w:numPr>
              <w:tabs>
                <w:tab w:val="left" w:pos="284"/>
              </w:tabs>
              <w:ind w:left="0" w:firstLine="0"/>
            </w:pPr>
            <w:r w:rsidRPr="00473891">
              <w:t>Осуществление (помощь в осуществлении) личной гигиены тяжелобольного пациента.</w:t>
            </w:r>
          </w:p>
          <w:p w14:paraId="4C6EB0EE" w14:textId="77777777" w:rsidR="00473891" w:rsidRPr="00473891" w:rsidRDefault="00473891" w:rsidP="00EB4407">
            <w:pPr>
              <w:pStyle w:val="a5"/>
              <w:numPr>
                <w:ilvl w:val="0"/>
                <w:numId w:val="2"/>
              </w:numPr>
              <w:tabs>
                <w:tab w:val="left" w:pos="284"/>
              </w:tabs>
              <w:ind w:left="0" w:firstLine="0"/>
            </w:pPr>
            <w:r w:rsidRPr="00473891">
              <w:t>Использование специальных средств для размещения и перемещения пациента в постели.</w:t>
            </w:r>
          </w:p>
          <w:p w14:paraId="4D867E6A" w14:textId="77777777" w:rsidR="00473891" w:rsidRPr="00473891" w:rsidRDefault="00473891" w:rsidP="00EB4407">
            <w:pPr>
              <w:pStyle w:val="a5"/>
              <w:numPr>
                <w:ilvl w:val="0"/>
                <w:numId w:val="2"/>
              </w:numPr>
              <w:tabs>
                <w:tab w:val="left" w:pos="284"/>
              </w:tabs>
              <w:ind w:left="0" w:firstLine="0"/>
            </w:pPr>
            <w:r w:rsidRPr="00473891">
              <w:t>Осуществлять транспортировку и сопровождение пациента.</w:t>
            </w:r>
          </w:p>
          <w:p w14:paraId="3BAC8E30" w14:textId="77777777" w:rsidR="00473891" w:rsidRPr="00473891" w:rsidRDefault="00473891" w:rsidP="00EB4407">
            <w:pPr>
              <w:pStyle w:val="a5"/>
              <w:numPr>
                <w:ilvl w:val="0"/>
                <w:numId w:val="2"/>
              </w:numPr>
              <w:tabs>
                <w:tab w:val="left" w:pos="284"/>
              </w:tabs>
              <w:ind w:left="0" w:firstLine="0"/>
            </w:pPr>
            <w:r w:rsidRPr="00473891">
              <w:t>Осуществлять доставку биологического материала в лабораторию.</w:t>
            </w:r>
          </w:p>
          <w:p w14:paraId="65D78D92" w14:textId="77777777" w:rsidR="00473891" w:rsidRPr="00473891" w:rsidRDefault="00473891" w:rsidP="00EB4407">
            <w:pPr>
              <w:pStyle w:val="a5"/>
              <w:numPr>
                <w:ilvl w:val="0"/>
                <w:numId w:val="2"/>
              </w:numPr>
              <w:tabs>
                <w:tab w:val="left" w:pos="284"/>
              </w:tabs>
              <w:ind w:left="0" w:firstLine="0"/>
            </w:pPr>
            <w:r w:rsidRPr="00473891">
              <w:t>Кормление тяжелобольного пациента.</w:t>
            </w:r>
          </w:p>
          <w:p w14:paraId="195EF47B" w14:textId="77777777" w:rsidR="00473891" w:rsidRPr="00473891" w:rsidRDefault="00473891" w:rsidP="00EB4407">
            <w:pPr>
              <w:pStyle w:val="a5"/>
              <w:numPr>
                <w:ilvl w:val="0"/>
                <w:numId w:val="2"/>
              </w:numPr>
              <w:tabs>
                <w:tab w:val="left" w:pos="284"/>
              </w:tabs>
              <w:ind w:left="0" w:firstLine="0"/>
            </w:pPr>
            <w:r w:rsidRPr="00473891">
              <w:t>Осуществлять (помощь в осуществлении) личную гигиену тяжелобольному пациенту.</w:t>
            </w:r>
          </w:p>
          <w:p w14:paraId="6AD5CF60" w14:textId="77777777" w:rsidR="00473891" w:rsidRPr="00473891" w:rsidRDefault="00473891" w:rsidP="00EB4407">
            <w:pPr>
              <w:pStyle w:val="a5"/>
              <w:numPr>
                <w:ilvl w:val="0"/>
                <w:numId w:val="2"/>
              </w:numPr>
              <w:tabs>
                <w:tab w:val="left" w:pos="284"/>
              </w:tabs>
              <w:ind w:left="0" w:firstLine="0"/>
            </w:pPr>
            <w:r w:rsidRPr="00473891">
              <w:t>Оказывать помощь пациенту во время его осмотра врачом.</w:t>
            </w:r>
          </w:p>
          <w:p w14:paraId="278174A9" w14:textId="77777777" w:rsidR="00473891" w:rsidRPr="00473891" w:rsidRDefault="00473891" w:rsidP="00EB4407">
            <w:pPr>
              <w:pStyle w:val="a5"/>
              <w:numPr>
                <w:ilvl w:val="0"/>
                <w:numId w:val="2"/>
              </w:numPr>
              <w:tabs>
                <w:tab w:val="left" w:pos="284"/>
              </w:tabs>
              <w:ind w:left="0" w:firstLine="0"/>
            </w:pPr>
            <w:r w:rsidRPr="00473891">
              <w:t>Оказывать первую помощь при угрожающих жизни состояниях.</w:t>
            </w:r>
          </w:p>
        </w:tc>
      </w:tr>
      <w:tr w:rsidR="00473891" w:rsidRPr="00A31DEF" w14:paraId="149ADC9F" w14:textId="77777777" w:rsidTr="00473891">
        <w:tc>
          <w:tcPr>
            <w:tcW w:w="5000" w:type="pct"/>
            <w:gridSpan w:val="2"/>
          </w:tcPr>
          <w:p w14:paraId="2816FAA9" w14:textId="111C6BD8" w:rsidR="00473891" w:rsidRPr="00A31DEF" w:rsidRDefault="00473891" w:rsidP="0054004E">
            <w:pPr>
              <w:rPr>
                <w:b/>
                <w:bCs/>
              </w:rPr>
            </w:pPr>
            <w:r w:rsidRPr="00A31DEF">
              <w:rPr>
                <w:b/>
                <w:bCs/>
              </w:rPr>
              <w:t>Итого</w:t>
            </w:r>
            <w:r>
              <w:rPr>
                <w:b/>
                <w:bCs/>
              </w:rPr>
              <w:t xml:space="preserve">                                                                                                                                 2</w:t>
            </w:r>
            <w:r w:rsidR="009A44BD">
              <w:rPr>
                <w:b/>
                <w:bCs/>
              </w:rPr>
              <w:t>36</w:t>
            </w:r>
            <w:r>
              <w:rPr>
                <w:b/>
                <w:bCs/>
              </w:rPr>
              <w:t xml:space="preserve"> ак.ч.</w:t>
            </w:r>
          </w:p>
        </w:tc>
      </w:tr>
    </w:tbl>
    <w:p w14:paraId="5BA32B37" w14:textId="77777777" w:rsidR="00782EFC" w:rsidRDefault="00782EFC" w:rsidP="00782EFC">
      <w:pPr>
        <w:pStyle w:val="114"/>
        <w:jc w:val="both"/>
        <w:rPr>
          <w:rFonts w:ascii="Times New Roman" w:hAnsi="Times New Roman"/>
        </w:rPr>
      </w:pPr>
    </w:p>
    <w:bookmarkEnd w:id="24"/>
    <w:p w14:paraId="7CD4B185" w14:textId="576516C6" w:rsidR="00782EFC" w:rsidRDefault="00782EFC" w:rsidP="00782EFC"/>
    <w:p w14:paraId="74F0D779" w14:textId="77777777" w:rsidR="00782EFC" w:rsidRPr="00E11160" w:rsidRDefault="00782EFC" w:rsidP="00782EFC">
      <w:pPr>
        <w:pStyle w:val="1f"/>
        <w:rPr>
          <w:rFonts w:ascii="Times New Roman" w:hAnsi="Times New Roman"/>
        </w:rPr>
      </w:pPr>
      <w:bookmarkStart w:id="25" w:name="_Toc152334671"/>
      <w:bookmarkStart w:id="26"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820318"/>
      <w:r w:rsidRPr="00E11160">
        <w:rPr>
          <w:rFonts w:ascii="Times New Roman" w:hAnsi="Times New Roman"/>
        </w:rPr>
        <w:t>3.1. Материально-техническое обеспечение</w:t>
      </w:r>
      <w:bookmarkEnd w:id="27"/>
      <w:bookmarkEnd w:id="28"/>
    </w:p>
    <w:p w14:paraId="6E0356B2" w14:textId="77777777" w:rsidR="00473891" w:rsidRPr="001A40C0" w:rsidRDefault="00473891" w:rsidP="00473891">
      <w:pPr>
        <w:ind w:firstLine="709"/>
      </w:pPr>
      <w:r w:rsidRPr="006C60B7">
        <w:rPr>
          <w:bCs/>
        </w:rPr>
        <w:t>Кабинеты</w:t>
      </w:r>
      <w:r w:rsidRPr="006C60B7">
        <w:t xml:space="preserve"> </w:t>
      </w:r>
      <w:r>
        <w:t>о</w:t>
      </w:r>
      <w:r w:rsidRPr="006C60B7">
        <w:t>бщепрофессиональных дисциплин и МДК,</w:t>
      </w:r>
      <w:r w:rsidRPr="006C60B7">
        <w:rPr>
          <w:bCs/>
          <w:i/>
        </w:rPr>
        <w:t xml:space="preserve"> </w:t>
      </w:r>
      <w:r w:rsidRPr="006C60B7">
        <w:rPr>
          <w:bCs/>
        </w:rPr>
        <w:t xml:space="preserve">оснащенные </w:t>
      </w:r>
      <w:r w:rsidRPr="006C60B7">
        <w:rPr>
          <w:bCs/>
          <w:iCs/>
        </w:rPr>
        <w:t>в</w:t>
      </w:r>
      <w:r w:rsidRPr="00FA680C">
        <w:rPr>
          <w:bCs/>
          <w:iCs/>
        </w:rPr>
        <w:t xml:space="preserve"> соответствии с приложением 3 </w:t>
      </w:r>
      <w:r>
        <w:rPr>
          <w:bCs/>
          <w:iCs/>
        </w:rPr>
        <w:t>ПОП-П</w:t>
      </w:r>
      <w:r w:rsidRPr="00FA680C">
        <w:rPr>
          <w:bCs/>
        </w:rPr>
        <w:t xml:space="preserve">. </w:t>
      </w:r>
    </w:p>
    <w:p w14:paraId="2BBF818D" w14:textId="62764AEB" w:rsidR="00782EFC" w:rsidRPr="00FA680C" w:rsidRDefault="00782EFC" w:rsidP="00420636">
      <w:pPr>
        <w:suppressAutoHyphens/>
        <w:ind w:firstLine="709"/>
        <w:jc w:val="both"/>
        <w:rPr>
          <w:bCs/>
          <w:i/>
          <w:iCs/>
        </w:rPr>
      </w:pPr>
      <w:r w:rsidRPr="00FA680C">
        <w:rPr>
          <w:bCs/>
        </w:rPr>
        <w:t>Оснащенные базы практики</w:t>
      </w:r>
      <w:r w:rsidR="006841BF">
        <w:t>,</w:t>
      </w:r>
      <w:r w:rsidRPr="00FA680C">
        <w:t xml:space="preserve"> </w:t>
      </w:r>
      <w:r w:rsidRPr="00FA680C">
        <w:rPr>
          <w:bCs/>
        </w:rPr>
        <w:t>оснащенные</w:t>
      </w:r>
      <w:r w:rsidR="006841BF">
        <w:rPr>
          <w:bCs/>
        </w:rPr>
        <w:t xml:space="preserve"> </w:t>
      </w:r>
      <w:r w:rsidRPr="00FA680C">
        <w:rPr>
          <w:bCs/>
        </w:rPr>
        <w:t xml:space="preserve">в соответствии с </w:t>
      </w:r>
      <w:r w:rsidRPr="00FA680C">
        <w:rPr>
          <w:bCs/>
          <w:iCs/>
        </w:rPr>
        <w:t xml:space="preserve">приложением 3 </w:t>
      </w:r>
      <w:r w:rsidR="00D37EAF">
        <w:rPr>
          <w:bCs/>
          <w:iCs/>
        </w:rPr>
        <w:t>ПОП-П</w:t>
      </w:r>
      <w:r w:rsidRPr="00FA680C">
        <w:rPr>
          <w:bCs/>
          <w:i/>
          <w:iCs/>
        </w:rPr>
        <w:t>.</w:t>
      </w:r>
    </w:p>
    <w:p w14:paraId="4C1B1F80" w14:textId="77777777" w:rsidR="006841BF" w:rsidRPr="00FA680C" w:rsidRDefault="006841BF" w:rsidP="00782EFC">
      <w:pPr>
        <w:spacing w:after="200" w:line="276" w:lineRule="auto"/>
        <w:rPr>
          <w:b/>
          <w:bCs/>
        </w:rPr>
      </w:pPr>
    </w:p>
    <w:p w14:paraId="7FD9D41E" w14:textId="77777777" w:rsidR="00782EFC" w:rsidRPr="00E11160" w:rsidRDefault="00782EFC" w:rsidP="00782EFC">
      <w:pPr>
        <w:pStyle w:val="114"/>
        <w:rPr>
          <w:rFonts w:ascii="Times New Roman" w:eastAsia="Times New Roman" w:hAnsi="Times New Roman"/>
        </w:rPr>
      </w:pPr>
      <w:bookmarkStart w:id="29" w:name="_Toc152334673"/>
      <w:bookmarkStart w:id="30" w:name="_Toc156820319"/>
      <w:r w:rsidRPr="00E11160">
        <w:rPr>
          <w:rFonts w:ascii="Times New Roman" w:hAnsi="Times New Roman"/>
        </w:rPr>
        <w:t>3.2. Учебно-методическое обеспечение</w:t>
      </w:r>
      <w:bookmarkEnd w:id="29"/>
      <w:bookmarkEnd w:id="30"/>
    </w:p>
    <w:p w14:paraId="62AB8A24" w14:textId="4794547B" w:rsidR="00782EFC" w:rsidRDefault="00782EFC" w:rsidP="00782EFC">
      <w:pPr>
        <w:pStyle w:val="a5"/>
        <w:spacing w:line="276" w:lineRule="auto"/>
        <w:ind w:left="0" w:firstLine="709"/>
        <w:jc w:val="both"/>
        <w:rPr>
          <w:bCs/>
        </w:rPr>
      </w:pPr>
      <w:bookmarkStart w:id="31" w:name="_Hlk152333986"/>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14:textId="21BC74E5" w:rsidR="006841BF" w:rsidRDefault="006841BF" w:rsidP="00782EFC">
      <w:pPr>
        <w:pStyle w:val="a5"/>
        <w:spacing w:line="276" w:lineRule="auto"/>
        <w:ind w:left="0" w:firstLine="709"/>
        <w:jc w:val="both"/>
        <w:rPr>
          <w:bCs/>
        </w:rPr>
      </w:pPr>
    </w:p>
    <w:p w14:paraId="72CBBDF7" w14:textId="0905B537" w:rsidR="006841BF" w:rsidRPr="00E6689C" w:rsidRDefault="006841BF" w:rsidP="006841BF">
      <w:pPr>
        <w:pStyle w:val="a5"/>
        <w:spacing w:line="276" w:lineRule="auto"/>
        <w:ind w:left="0" w:firstLine="709"/>
        <w:rPr>
          <w:b/>
        </w:rPr>
      </w:pPr>
      <w:r w:rsidRPr="00E11160">
        <w:rPr>
          <w:b/>
        </w:rPr>
        <w:t>3.</w:t>
      </w:r>
      <w:r w:rsidRPr="00E6689C">
        <w:rPr>
          <w:b/>
        </w:rPr>
        <w:t>2.1. Основные печатные и/или электронные издания</w:t>
      </w:r>
    </w:p>
    <w:p w14:paraId="3B05A8B7" w14:textId="77777777" w:rsidR="00E6689C" w:rsidRPr="00E6689C" w:rsidRDefault="00E6689C" w:rsidP="006841BF">
      <w:pPr>
        <w:pStyle w:val="a5"/>
        <w:spacing w:line="276" w:lineRule="auto"/>
        <w:ind w:left="0" w:firstLine="709"/>
        <w:rPr>
          <w:b/>
        </w:rPr>
      </w:pPr>
    </w:p>
    <w:p w14:paraId="69000A94" w14:textId="31822187" w:rsidR="00E6689C" w:rsidRPr="00E6689C" w:rsidRDefault="00E6689C" w:rsidP="00E6689C">
      <w:pPr>
        <w:ind w:firstLine="708"/>
        <w:rPr>
          <w:color w:val="000000"/>
        </w:rPr>
      </w:pPr>
      <w:r w:rsidRPr="00E6689C">
        <w:rPr>
          <w:color w:val="000000"/>
        </w:rPr>
        <w:t>1.</w:t>
      </w:r>
      <w:r>
        <w:rPr>
          <w:color w:val="000000"/>
        </w:rPr>
        <w:t xml:space="preserve"> </w:t>
      </w:r>
      <w:r w:rsidRPr="00E6689C">
        <w:rPr>
          <w:color w:val="000000"/>
        </w:rPr>
        <w:t xml:space="preserve">Гордеев, И. Г. Сестринское дело. Практическое руководство : учебное пособие / под ред. И. Г. Гордеева, С. М. Отаровой, З. З. Балкизова. - 2-е изд. , перераб. и доп. - Москва : ГЭОТАР-Медиа, 2024. - 592 с. - ISBN 978-5-9704-8473-9. - Текст : электронный // URL : </w:t>
      </w:r>
      <w:hyperlink r:id="rId10" w:history="1">
        <w:r w:rsidRPr="00E6689C">
          <w:rPr>
            <w:rStyle w:val="af1"/>
          </w:rPr>
          <w:t>https://www.rosmedlib.ru/book/ISBN9785970484739.html</w:t>
        </w:r>
      </w:hyperlink>
      <w:r w:rsidRPr="00E6689C">
        <w:rPr>
          <w:color w:val="000000"/>
        </w:rPr>
        <w:t>.</w:t>
      </w:r>
    </w:p>
    <w:p w14:paraId="4D993150" w14:textId="684D05D1" w:rsidR="00E6689C" w:rsidRPr="00E6689C" w:rsidRDefault="00E6689C" w:rsidP="00E6689C">
      <w:pPr>
        <w:ind w:firstLine="708"/>
        <w:rPr>
          <w:color w:val="000000"/>
        </w:rPr>
      </w:pPr>
      <w:r w:rsidRPr="00E6689C">
        <w:rPr>
          <w:color w:val="000000"/>
        </w:rPr>
        <w:t>2. Двойников, С. И. Младшая медицинская сестра по уходу за больными : учебник / С. И. Двойников, С. Р. Бабаян, Ю. А. Тарасова [и др. ] ; под ред. С. И. Двойникова, С. Р. Бабаяна. - Москва : ГЭОТАР-Медиа, 2022. - 512 с. : ил. - 512 с. - ISBN 978-5-9704-6707-7. - Текст : электронный // URL : https://www.rosmedlib.ru/book/ISBN9785970467077.html</w:t>
      </w:r>
      <w:r>
        <w:rPr>
          <w:color w:val="000000"/>
        </w:rPr>
        <w:t>.</w:t>
      </w:r>
    </w:p>
    <w:p w14:paraId="734B37F8" w14:textId="77777777" w:rsidR="00E6689C" w:rsidRPr="00E6689C" w:rsidRDefault="00E6689C" w:rsidP="00E6689C">
      <w:pPr>
        <w:rPr>
          <w:rFonts w:ascii="Calibri" w:hAnsi="Calibri" w:cs="Calibri"/>
          <w:color w:val="000000"/>
        </w:rPr>
      </w:pPr>
    </w:p>
    <w:p w14:paraId="7908DF79" w14:textId="77777777" w:rsidR="00473891" w:rsidRPr="00E11160" w:rsidRDefault="00473891" w:rsidP="006841BF">
      <w:pPr>
        <w:pStyle w:val="a5"/>
        <w:spacing w:line="276" w:lineRule="auto"/>
        <w:ind w:left="0" w:firstLine="709"/>
        <w:rPr>
          <w:b/>
        </w:rPr>
      </w:pPr>
    </w:p>
    <w:p w14:paraId="47B86259" w14:textId="7AF57F81" w:rsidR="006841BF" w:rsidRDefault="006841BF" w:rsidP="006841BF">
      <w:pPr>
        <w:pStyle w:val="1f"/>
        <w:rPr>
          <w:rFonts w:ascii="Times New Roman" w:hAnsi="Times New Roman"/>
        </w:rPr>
      </w:pPr>
      <w:bookmarkStart w:id="32" w:name="_Toc152334674"/>
      <w:bookmarkStart w:id="33" w:name="_Toc15682032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2"/>
      <w:bookmarkEnd w:id="33"/>
    </w:p>
    <w:p w14:paraId="37297525" w14:textId="77777777" w:rsidR="00E6689C" w:rsidRPr="00E6689C" w:rsidRDefault="00E6689C" w:rsidP="006841BF">
      <w:pPr>
        <w:pStyle w:val="1f"/>
        <w:rPr>
          <w:rFonts w:ascii="Times New Roman" w:hAnsi="Times New Roman"/>
          <w:b w:val="0"/>
          <w:bCs w:val="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8D2724" w14:paraId="399F7143" w14:textId="77777777" w:rsidTr="00AB61E8">
        <w:trPr>
          <w:trHeight w:val="23"/>
        </w:trPr>
        <w:tc>
          <w:tcPr>
            <w:tcW w:w="799" w:type="pct"/>
          </w:tcPr>
          <w:p w14:paraId="07A1BF63" w14:textId="5DA67A9F" w:rsidR="006841BF" w:rsidRPr="008D2724" w:rsidRDefault="006841BF" w:rsidP="00AB61E8">
            <w:pPr>
              <w:suppressAutoHyphens/>
              <w:contextualSpacing/>
              <w:jc w:val="center"/>
              <w:rPr>
                <w:b/>
                <w:iCs/>
              </w:rPr>
            </w:pPr>
            <w:bookmarkStart w:id="34" w:name="_Hlk152334357"/>
            <w:r w:rsidRPr="008D2724">
              <w:rPr>
                <w:b/>
                <w:iCs/>
              </w:rPr>
              <w:t xml:space="preserve">Код </w:t>
            </w:r>
            <w:r>
              <w:rPr>
                <w:b/>
                <w:iCs/>
              </w:rPr>
              <w:t>П</w:t>
            </w:r>
            <w:r w:rsidRPr="008D2724">
              <w:rPr>
                <w:b/>
                <w:iCs/>
              </w:rPr>
              <w:t>К</w:t>
            </w:r>
            <w:r>
              <w:rPr>
                <w:b/>
                <w:iCs/>
              </w:rPr>
              <w:t>, ОК</w:t>
            </w:r>
          </w:p>
        </w:tc>
        <w:tc>
          <w:tcPr>
            <w:tcW w:w="2755" w:type="pct"/>
            <w:vAlign w:val="center"/>
          </w:tcPr>
          <w:p w14:paraId="6337DE47" w14:textId="77777777" w:rsidR="006841BF" w:rsidRPr="008D2724" w:rsidRDefault="006841BF" w:rsidP="00AB61E8">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446" w:type="pct"/>
            <w:vAlign w:val="center"/>
          </w:tcPr>
          <w:p w14:paraId="7157352A" w14:textId="77777777" w:rsidR="006841BF" w:rsidRPr="008D2724" w:rsidRDefault="006841BF" w:rsidP="00AB61E8">
            <w:pPr>
              <w:suppressAutoHyphens/>
              <w:contextualSpacing/>
              <w:jc w:val="center"/>
              <w:rPr>
                <w:b/>
              </w:rPr>
            </w:pPr>
            <w:r w:rsidRPr="008D2724">
              <w:rPr>
                <w:b/>
              </w:rPr>
              <w:t xml:space="preserve">Формы контроля </w:t>
            </w:r>
            <w:r>
              <w:rPr>
                <w:b/>
              </w:rPr>
              <w:t>и</w:t>
            </w:r>
            <w:r w:rsidRPr="008D2724">
              <w:rPr>
                <w:b/>
              </w:rPr>
              <w:t xml:space="preserve"> методы оценки</w:t>
            </w:r>
            <w:r>
              <w:rPr>
                <w:rStyle w:val="af4"/>
                <w:b/>
              </w:rPr>
              <w:footnoteReference w:id="4"/>
            </w:r>
          </w:p>
        </w:tc>
      </w:tr>
      <w:tr w:rsidR="00E6689C" w:rsidRPr="008D2724" w14:paraId="266AC736" w14:textId="77777777" w:rsidTr="00AB61E8">
        <w:trPr>
          <w:trHeight w:val="23"/>
        </w:trPr>
        <w:tc>
          <w:tcPr>
            <w:tcW w:w="799" w:type="pct"/>
          </w:tcPr>
          <w:p w14:paraId="1AFECD37" w14:textId="00C3F327" w:rsidR="00E6689C" w:rsidRPr="00E6689C" w:rsidRDefault="00E6689C" w:rsidP="00E6689C">
            <w:pPr>
              <w:suppressAutoHyphens/>
              <w:contextualSpacing/>
              <w:rPr>
                <w:bCs/>
                <w:i/>
              </w:rPr>
            </w:pPr>
            <w:bookmarkStart w:id="35" w:name="_Toc132208029"/>
            <w:r w:rsidRPr="00E6689C">
              <w:rPr>
                <w:rStyle w:val="afc"/>
                <w:bCs/>
                <w:i w:val="0"/>
              </w:rPr>
              <w:t xml:space="preserve">ПК 1.1. </w:t>
            </w:r>
            <w:bookmarkEnd w:id="35"/>
          </w:p>
        </w:tc>
        <w:tc>
          <w:tcPr>
            <w:tcW w:w="2755" w:type="pct"/>
          </w:tcPr>
          <w:p w14:paraId="3C13704D" w14:textId="41970332" w:rsidR="00E6689C" w:rsidRPr="00E6689C" w:rsidRDefault="00E6689C" w:rsidP="00E6689C">
            <w:pPr>
              <w:suppressAutoHyphens/>
              <w:contextualSpacing/>
              <w:rPr>
                <w:bCs/>
                <w:i/>
              </w:rPr>
            </w:pPr>
            <w:bookmarkStart w:id="36" w:name="_Toc132208030"/>
            <w:r w:rsidRPr="00E6689C">
              <w:rPr>
                <w:rStyle w:val="afc"/>
                <w:bCs/>
                <w:i w:val="0"/>
              </w:rPr>
              <w:t>Владеет навыками рационального перемещения и транспортировки материальных объектов и медицинских отходов</w:t>
            </w:r>
            <w:bookmarkEnd w:id="36"/>
          </w:p>
        </w:tc>
        <w:tc>
          <w:tcPr>
            <w:tcW w:w="1446" w:type="pct"/>
            <w:vMerge w:val="restart"/>
          </w:tcPr>
          <w:p w14:paraId="50C81216" w14:textId="25662C9D" w:rsidR="00E6689C" w:rsidRPr="00E6689C" w:rsidRDefault="00E6689C" w:rsidP="00E6689C">
            <w:pPr>
              <w:suppressAutoHyphens/>
              <w:contextualSpacing/>
              <w:rPr>
                <w:iCs/>
              </w:rPr>
            </w:pPr>
            <w:r w:rsidRPr="00E6689C">
              <w:rPr>
                <w:iCs/>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E6689C" w:rsidRPr="008D2724" w14:paraId="1BA8CB03" w14:textId="77777777" w:rsidTr="00AB61E8">
        <w:trPr>
          <w:trHeight w:val="23"/>
        </w:trPr>
        <w:tc>
          <w:tcPr>
            <w:tcW w:w="799" w:type="pct"/>
          </w:tcPr>
          <w:p w14:paraId="0224EA01" w14:textId="2DD0E77D" w:rsidR="00E6689C" w:rsidRPr="00E6689C" w:rsidRDefault="00E6689C" w:rsidP="00E6689C">
            <w:pPr>
              <w:suppressAutoHyphens/>
              <w:contextualSpacing/>
              <w:rPr>
                <w:bCs/>
                <w:i/>
              </w:rPr>
            </w:pPr>
            <w:bookmarkStart w:id="37" w:name="_Toc132208031"/>
            <w:r w:rsidRPr="00E6689C">
              <w:rPr>
                <w:rStyle w:val="afc"/>
                <w:bCs/>
                <w:i w:val="0"/>
              </w:rPr>
              <w:t xml:space="preserve">ПК 1.2. </w:t>
            </w:r>
            <w:bookmarkEnd w:id="37"/>
          </w:p>
        </w:tc>
        <w:tc>
          <w:tcPr>
            <w:tcW w:w="2755" w:type="pct"/>
          </w:tcPr>
          <w:p w14:paraId="5D31D206" w14:textId="30104203" w:rsidR="00E6689C" w:rsidRPr="00E6689C" w:rsidRDefault="00E6689C" w:rsidP="00E6689C">
            <w:pPr>
              <w:suppressAutoHyphens/>
              <w:contextualSpacing/>
              <w:rPr>
                <w:bCs/>
                <w:i/>
              </w:rPr>
            </w:pPr>
            <w:bookmarkStart w:id="38" w:name="_Toc132208032"/>
            <w:r w:rsidRPr="00E6689C">
              <w:rPr>
                <w:rStyle w:val="afc"/>
                <w:bCs/>
                <w:i w:val="0"/>
              </w:rPr>
              <w:t>Обеспечивает соблюдение санитарно-эпидемиологических правил и нормативов медицинской организации</w:t>
            </w:r>
            <w:bookmarkEnd w:id="38"/>
          </w:p>
        </w:tc>
        <w:tc>
          <w:tcPr>
            <w:tcW w:w="1446" w:type="pct"/>
            <w:vMerge/>
          </w:tcPr>
          <w:p w14:paraId="5B5309B8" w14:textId="77777777" w:rsidR="00E6689C" w:rsidRPr="008D2724" w:rsidDel="009D5E3A" w:rsidRDefault="00E6689C" w:rsidP="00E6689C">
            <w:pPr>
              <w:suppressAutoHyphens/>
              <w:contextualSpacing/>
              <w:rPr>
                <w:i/>
              </w:rPr>
            </w:pPr>
          </w:p>
        </w:tc>
      </w:tr>
      <w:tr w:rsidR="00E6689C" w:rsidRPr="008D2724" w14:paraId="25FB4E65" w14:textId="77777777" w:rsidTr="00AB61E8">
        <w:trPr>
          <w:trHeight w:val="23"/>
        </w:trPr>
        <w:tc>
          <w:tcPr>
            <w:tcW w:w="799" w:type="pct"/>
          </w:tcPr>
          <w:p w14:paraId="2DFF1152" w14:textId="62CDF583" w:rsidR="00E6689C" w:rsidRPr="00E6689C" w:rsidRDefault="00E6689C" w:rsidP="00E6689C">
            <w:pPr>
              <w:suppressAutoHyphens/>
              <w:contextualSpacing/>
              <w:rPr>
                <w:bCs/>
                <w:i/>
              </w:rPr>
            </w:pPr>
            <w:bookmarkStart w:id="39" w:name="_Toc132208033"/>
            <w:r w:rsidRPr="00E6689C">
              <w:rPr>
                <w:rStyle w:val="afc"/>
                <w:bCs/>
                <w:i w:val="0"/>
              </w:rPr>
              <w:t xml:space="preserve">ПК 1.3. </w:t>
            </w:r>
            <w:bookmarkEnd w:id="39"/>
          </w:p>
        </w:tc>
        <w:tc>
          <w:tcPr>
            <w:tcW w:w="2755" w:type="pct"/>
          </w:tcPr>
          <w:p w14:paraId="2D48508E" w14:textId="3751BC26" w:rsidR="00E6689C" w:rsidRPr="00E6689C" w:rsidRDefault="00E6689C" w:rsidP="00E6689C">
            <w:pPr>
              <w:suppressAutoHyphens/>
              <w:contextualSpacing/>
              <w:rPr>
                <w:bCs/>
                <w:i/>
              </w:rPr>
            </w:pPr>
            <w:bookmarkStart w:id="40" w:name="_Toc132208034"/>
            <w:r w:rsidRPr="00E6689C">
              <w:rPr>
                <w:rStyle w:val="afc"/>
                <w:bCs/>
                <w:i w:val="0"/>
              </w:rPr>
              <w:t>Владеет навыками профессионального ухода за пациентами с использованием современных средств и предметов ухода</w:t>
            </w:r>
            <w:bookmarkEnd w:id="40"/>
          </w:p>
        </w:tc>
        <w:tc>
          <w:tcPr>
            <w:tcW w:w="1446" w:type="pct"/>
            <w:vMerge/>
          </w:tcPr>
          <w:p w14:paraId="4A47224A" w14:textId="77777777" w:rsidR="00E6689C" w:rsidRPr="008D2724" w:rsidRDefault="00E6689C" w:rsidP="00E6689C">
            <w:pPr>
              <w:suppressAutoHyphens/>
              <w:contextualSpacing/>
              <w:rPr>
                <w:i/>
              </w:rPr>
            </w:pPr>
          </w:p>
        </w:tc>
      </w:tr>
      <w:tr w:rsidR="00E6689C" w:rsidRPr="008D2724" w14:paraId="3030CCB1" w14:textId="77777777" w:rsidTr="00AB61E8">
        <w:trPr>
          <w:trHeight w:val="23"/>
        </w:trPr>
        <w:tc>
          <w:tcPr>
            <w:tcW w:w="799" w:type="pct"/>
          </w:tcPr>
          <w:p w14:paraId="26CE11C6" w14:textId="399707FB" w:rsidR="00E6689C" w:rsidRPr="00E6689C" w:rsidRDefault="00E6689C" w:rsidP="00E6689C">
            <w:pPr>
              <w:suppressAutoHyphens/>
              <w:contextualSpacing/>
              <w:rPr>
                <w:bCs/>
                <w:i/>
              </w:rPr>
            </w:pPr>
            <w:bookmarkStart w:id="41" w:name="_Toc132208035"/>
            <w:r w:rsidRPr="00E6689C">
              <w:rPr>
                <w:rStyle w:val="afc"/>
                <w:bCs/>
                <w:i w:val="0"/>
              </w:rPr>
              <w:t xml:space="preserve">ПК 1.4. </w:t>
            </w:r>
            <w:bookmarkEnd w:id="41"/>
          </w:p>
        </w:tc>
        <w:tc>
          <w:tcPr>
            <w:tcW w:w="2755" w:type="pct"/>
          </w:tcPr>
          <w:p w14:paraId="4A8C9326" w14:textId="69178582" w:rsidR="00E6689C" w:rsidRPr="00E6689C" w:rsidRDefault="00E6689C" w:rsidP="00E6689C">
            <w:pPr>
              <w:suppressAutoHyphens/>
              <w:contextualSpacing/>
              <w:rPr>
                <w:bCs/>
                <w:i/>
              </w:rPr>
            </w:pPr>
            <w:bookmarkStart w:id="42" w:name="_Toc132208036"/>
            <w:r w:rsidRPr="00E6689C">
              <w:rPr>
                <w:rStyle w:val="afc"/>
                <w:bCs/>
                <w:i w:val="0"/>
              </w:rPr>
              <w:t>Владеет навыками уход за телом человека</w:t>
            </w:r>
            <w:bookmarkEnd w:id="42"/>
          </w:p>
        </w:tc>
        <w:tc>
          <w:tcPr>
            <w:tcW w:w="1446" w:type="pct"/>
            <w:vMerge/>
          </w:tcPr>
          <w:p w14:paraId="0DF5F7D1" w14:textId="77777777" w:rsidR="00E6689C" w:rsidRPr="008D2724" w:rsidDel="009D5E3A" w:rsidRDefault="00E6689C" w:rsidP="00E6689C">
            <w:pPr>
              <w:suppressAutoHyphens/>
              <w:contextualSpacing/>
              <w:rPr>
                <w:i/>
              </w:rPr>
            </w:pPr>
          </w:p>
        </w:tc>
      </w:tr>
      <w:tr w:rsidR="00E6689C" w:rsidRPr="008D2724" w14:paraId="780E9D14" w14:textId="77777777" w:rsidTr="00AB61E8">
        <w:trPr>
          <w:trHeight w:val="23"/>
        </w:trPr>
        <w:tc>
          <w:tcPr>
            <w:tcW w:w="799" w:type="pct"/>
          </w:tcPr>
          <w:p w14:paraId="31312776" w14:textId="4669B25B" w:rsidR="00E6689C" w:rsidRPr="00E6689C" w:rsidRDefault="00E6689C" w:rsidP="00E6689C">
            <w:pPr>
              <w:suppressAutoHyphens/>
              <w:contextualSpacing/>
              <w:rPr>
                <w:bCs/>
              </w:rPr>
            </w:pPr>
            <w:bookmarkStart w:id="43" w:name="_Toc132208037"/>
            <w:r w:rsidRPr="00E6689C">
              <w:rPr>
                <w:rStyle w:val="afc"/>
                <w:bCs/>
                <w:i w:val="0"/>
              </w:rPr>
              <w:t xml:space="preserve">ОК 01. </w:t>
            </w:r>
            <w:bookmarkEnd w:id="43"/>
          </w:p>
        </w:tc>
        <w:tc>
          <w:tcPr>
            <w:tcW w:w="2755" w:type="pct"/>
          </w:tcPr>
          <w:p w14:paraId="45C3B7C1" w14:textId="5FEC16A3" w:rsidR="00E6689C" w:rsidRPr="00E6689C" w:rsidRDefault="00E6689C" w:rsidP="00E6689C">
            <w:pPr>
              <w:suppressAutoHyphens/>
              <w:contextualSpacing/>
              <w:rPr>
                <w:bCs/>
              </w:rPr>
            </w:pPr>
            <w:r w:rsidRPr="00E6689C">
              <w:rPr>
                <w:bCs/>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1446" w:type="pct"/>
            <w:vMerge/>
          </w:tcPr>
          <w:p w14:paraId="006D3172" w14:textId="77777777" w:rsidR="00E6689C" w:rsidRPr="008D2724" w:rsidDel="009D5E3A" w:rsidRDefault="00E6689C" w:rsidP="00E6689C">
            <w:pPr>
              <w:suppressAutoHyphens/>
              <w:contextualSpacing/>
              <w:rPr>
                <w:i/>
              </w:rPr>
            </w:pPr>
          </w:p>
        </w:tc>
      </w:tr>
      <w:tr w:rsidR="00E6689C" w:rsidRPr="008D2724" w14:paraId="63B7E06C" w14:textId="77777777" w:rsidTr="00AB61E8">
        <w:trPr>
          <w:trHeight w:val="23"/>
        </w:trPr>
        <w:tc>
          <w:tcPr>
            <w:tcW w:w="799" w:type="pct"/>
          </w:tcPr>
          <w:p w14:paraId="63AD1116" w14:textId="7F2D5349" w:rsidR="00E6689C" w:rsidRPr="00E6689C" w:rsidRDefault="00E6689C" w:rsidP="00E6689C">
            <w:pPr>
              <w:suppressAutoHyphens/>
              <w:contextualSpacing/>
              <w:rPr>
                <w:bCs/>
              </w:rPr>
            </w:pPr>
            <w:bookmarkStart w:id="44" w:name="_Toc132208038"/>
            <w:r w:rsidRPr="00E6689C">
              <w:rPr>
                <w:rStyle w:val="afc"/>
                <w:bCs/>
                <w:i w:val="0"/>
              </w:rPr>
              <w:t xml:space="preserve">ОК 02. </w:t>
            </w:r>
            <w:bookmarkEnd w:id="44"/>
          </w:p>
        </w:tc>
        <w:tc>
          <w:tcPr>
            <w:tcW w:w="2755" w:type="pct"/>
          </w:tcPr>
          <w:p w14:paraId="017551F0" w14:textId="08E12331" w:rsidR="00E6689C" w:rsidRPr="00E6689C" w:rsidRDefault="00E6689C" w:rsidP="00E6689C">
            <w:pPr>
              <w:suppressAutoHyphens/>
              <w:contextualSpacing/>
              <w:rPr>
                <w:bCs/>
              </w:rPr>
            </w:pPr>
            <w:r w:rsidRPr="00E6689C">
              <w:rPr>
                <w:bCs/>
              </w:rPr>
              <w:t>определяет задачи для поиска информации, структурирует получаемую информацию, применяет средства информационных технологий для решения профессиональных задач, использует современное программное обеспечение</w:t>
            </w:r>
          </w:p>
        </w:tc>
        <w:tc>
          <w:tcPr>
            <w:tcW w:w="1446" w:type="pct"/>
            <w:vMerge/>
          </w:tcPr>
          <w:p w14:paraId="0CD5089B" w14:textId="77777777" w:rsidR="00E6689C" w:rsidRPr="008D2724" w:rsidDel="009D5E3A" w:rsidRDefault="00E6689C" w:rsidP="00E6689C">
            <w:pPr>
              <w:suppressAutoHyphens/>
              <w:contextualSpacing/>
              <w:rPr>
                <w:i/>
              </w:rPr>
            </w:pPr>
          </w:p>
        </w:tc>
      </w:tr>
      <w:tr w:rsidR="00E6689C" w:rsidRPr="008D2724" w14:paraId="26640F73" w14:textId="77777777" w:rsidTr="00AB61E8">
        <w:trPr>
          <w:trHeight w:val="23"/>
        </w:trPr>
        <w:tc>
          <w:tcPr>
            <w:tcW w:w="799" w:type="pct"/>
          </w:tcPr>
          <w:p w14:paraId="20298AD5" w14:textId="400FB218" w:rsidR="00E6689C" w:rsidRPr="00E6689C" w:rsidRDefault="00E6689C" w:rsidP="00E6689C">
            <w:pPr>
              <w:suppressAutoHyphens/>
              <w:contextualSpacing/>
              <w:rPr>
                <w:bCs/>
              </w:rPr>
            </w:pPr>
            <w:bookmarkStart w:id="45" w:name="_Toc132208039"/>
            <w:r w:rsidRPr="00E6689C">
              <w:rPr>
                <w:rStyle w:val="afc"/>
                <w:bCs/>
                <w:i w:val="0"/>
              </w:rPr>
              <w:t xml:space="preserve">ОК 04. </w:t>
            </w:r>
            <w:bookmarkEnd w:id="45"/>
          </w:p>
        </w:tc>
        <w:tc>
          <w:tcPr>
            <w:tcW w:w="2755" w:type="pct"/>
          </w:tcPr>
          <w:p w14:paraId="74BFC546" w14:textId="35300B66" w:rsidR="00E6689C" w:rsidRPr="00E6689C" w:rsidRDefault="00E6689C" w:rsidP="00E6689C">
            <w:pPr>
              <w:suppressAutoHyphens/>
              <w:contextualSpacing/>
              <w:rPr>
                <w:bCs/>
              </w:rPr>
            </w:pPr>
            <w:r w:rsidRPr="00E6689C">
              <w:rPr>
                <w:bCs/>
              </w:rPr>
              <w:t>Организует работу коллектива и команды, взаимодействует с коллегами, руководством, клиентами в ходе профессиональной деятельности</w:t>
            </w:r>
          </w:p>
        </w:tc>
        <w:tc>
          <w:tcPr>
            <w:tcW w:w="1446" w:type="pct"/>
            <w:vMerge/>
          </w:tcPr>
          <w:p w14:paraId="7BFFFB99" w14:textId="77777777" w:rsidR="00E6689C" w:rsidRPr="008D2724" w:rsidDel="009D5E3A" w:rsidRDefault="00E6689C" w:rsidP="00E6689C">
            <w:pPr>
              <w:suppressAutoHyphens/>
              <w:contextualSpacing/>
              <w:rPr>
                <w:i/>
              </w:rPr>
            </w:pPr>
          </w:p>
        </w:tc>
      </w:tr>
      <w:tr w:rsidR="00E6689C" w:rsidRPr="008D2724" w14:paraId="7CBB3E50" w14:textId="77777777" w:rsidTr="00AB61E8">
        <w:trPr>
          <w:trHeight w:val="23"/>
        </w:trPr>
        <w:tc>
          <w:tcPr>
            <w:tcW w:w="799" w:type="pct"/>
          </w:tcPr>
          <w:p w14:paraId="67B173C9" w14:textId="0F32293D" w:rsidR="00E6689C" w:rsidRPr="00E6689C" w:rsidRDefault="00E6689C" w:rsidP="00E6689C">
            <w:pPr>
              <w:suppressAutoHyphens/>
              <w:contextualSpacing/>
              <w:rPr>
                <w:bCs/>
              </w:rPr>
            </w:pPr>
            <w:bookmarkStart w:id="46" w:name="_Toc132208040"/>
            <w:r w:rsidRPr="00E6689C">
              <w:rPr>
                <w:rStyle w:val="afc"/>
                <w:bCs/>
                <w:i w:val="0"/>
              </w:rPr>
              <w:t xml:space="preserve">ОК 05. </w:t>
            </w:r>
            <w:bookmarkEnd w:id="46"/>
          </w:p>
        </w:tc>
        <w:tc>
          <w:tcPr>
            <w:tcW w:w="2755" w:type="pct"/>
          </w:tcPr>
          <w:p w14:paraId="1DB3CB06" w14:textId="1264D331" w:rsidR="00E6689C" w:rsidRPr="00E6689C" w:rsidRDefault="00E6689C" w:rsidP="00E6689C">
            <w:pPr>
              <w:suppressAutoHyphens/>
              <w:contextualSpacing/>
              <w:rPr>
                <w:bCs/>
              </w:rPr>
            </w:pPr>
            <w:r w:rsidRPr="00E6689C">
              <w:rPr>
                <w:bCs/>
              </w:rPr>
              <w:t>Грамотно излагает свои мысли и оформляет документы по профессиональной тематике на государственном языке, проявлять толерантность в рабочем коллективе</w:t>
            </w:r>
          </w:p>
        </w:tc>
        <w:tc>
          <w:tcPr>
            <w:tcW w:w="1446" w:type="pct"/>
            <w:vMerge/>
          </w:tcPr>
          <w:p w14:paraId="15807954" w14:textId="77777777" w:rsidR="00E6689C" w:rsidRPr="008D2724" w:rsidDel="009D5E3A" w:rsidRDefault="00E6689C" w:rsidP="00E6689C">
            <w:pPr>
              <w:suppressAutoHyphens/>
              <w:contextualSpacing/>
              <w:rPr>
                <w:i/>
              </w:rPr>
            </w:pPr>
          </w:p>
        </w:tc>
      </w:tr>
      <w:tr w:rsidR="00E6689C" w:rsidRPr="008D2724" w14:paraId="2F95E8D7" w14:textId="77777777" w:rsidTr="00AB61E8">
        <w:trPr>
          <w:trHeight w:val="23"/>
        </w:trPr>
        <w:tc>
          <w:tcPr>
            <w:tcW w:w="799" w:type="pct"/>
          </w:tcPr>
          <w:p w14:paraId="2CE9C5A3" w14:textId="4106C3F6" w:rsidR="00E6689C" w:rsidRPr="00E6689C" w:rsidRDefault="00E6689C" w:rsidP="00E6689C">
            <w:pPr>
              <w:suppressAutoHyphens/>
              <w:contextualSpacing/>
              <w:rPr>
                <w:bCs/>
              </w:rPr>
            </w:pPr>
            <w:bookmarkStart w:id="47" w:name="_Toc132208041"/>
            <w:r w:rsidRPr="00E6689C">
              <w:rPr>
                <w:rStyle w:val="afc"/>
                <w:bCs/>
                <w:i w:val="0"/>
              </w:rPr>
              <w:t>ОК 09</w:t>
            </w:r>
            <w:bookmarkEnd w:id="47"/>
          </w:p>
        </w:tc>
        <w:tc>
          <w:tcPr>
            <w:tcW w:w="2755" w:type="pct"/>
          </w:tcPr>
          <w:p w14:paraId="1F4FC433" w14:textId="3B9880F2" w:rsidR="00E6689C" w:rsidRPr="00E6689C" w:rsidRDefault="00E6689C" w:rsidP="00E6689C">
            <w:pPr>
              <w:suppressAutoHyphens/>
              <w:contextualSpacing/>
              <w:rPr>
                <w:bCs/>
              </w:rPr>
            </w:pPr>
            <w:r w:rsidRPr="00E6689C">
              <w:rPr>
                <w:bCs/>
              </w:rPr>
              <w:t>Понимает общий смысл четко произнесенных высказываний на известные темы, понимает тексты на базовые профессиональные темы, участвует в диалогах на знакомые общие и профессиональные темы</w:t>
            </w:r>
          </w:p>
        </w:tc>
        <w:tc>
          <w:tcPr>
            <w:tcW w:w="1446" w:type="pct"/>
            <w:vMerge/>
          </w:tcPr>
          <w:p w14:paraId="5226A507" w14:textId="77777777" w:rsidR="00E6689C" w:rsidRPr="008D2724" w:rsidDel="009D5E3A" w:rsidRDefault="00E6689C" w:rsidP="00E6689C">
            <w:pPr>
              <w:suppressAutoHyphens/>
              <w:contextualSpacing/>
              <w:rPr>
                <w:i/>
              </w:rPr>
            </w:pPr>
          </w:p>
        </w:tc>
      </w:tr>
      <w:bookmarkEnd w:id="34"/>
    </w:tbl>
    <w:p w14:paraId="1DD4D835" w14:textId="77777777" w:rsidR="00C63897" w:rsidRPr="00FB50A0" w:rsidRDefault="00C63897" w:rsidP="00FB50A0">
      <w:pPr>
        <w:rPr>
          <w:b/>
          <w:bCs/>
          <w:sz w:val="18"/>
          <w:szCs w:val="18"/>
        </w:rPr>
      </w:pPr>
    </w:p>
    <w:p w14:paraId="2945C5F8" w14:textId="43A0B3B3" w:rsidR="00787639" w:rsidRDefault="00C63897" w:rsidP="00787639">
      <w:pPr>
        <w:jc w:val="right"/>
        <w:rPr>
          <w:b/>
          <w:bCs/>
        </w:rPr>
      </w:pPr>
      <w:r>
        <w:rPr>
          <w:b/>
          <w:bCs/>
        </w:rPr>
        <w:br w:type="page"/>
      </w:r>
      <w:r w:rsidR="00787639">
        <w:rPr>
          <w:b/>
          <w:bCs/>
        </w:rPr>
        <w:t>Приложение 1.2</w:t>
      </w:r>
    </w:p>
    <w:p w14:paraId="74C87F5A" w14:textId="77777777" w:rsidR="00787639" w:rsidRDefault="00787639" w:rsidP="00787639">
      <w:pPr>
        <w:jc w:val="right"/>
        <w:rPr>
          <w:b/>
          <w:bCs/>
        </w:rPr>
      </w:pPr>
      <w:r>
        <w:rPr>
          <w:b/>
          <w:bCs/>
        </w:rPr>
        <w:t>к ПОП-П по специальности</w:t>
      </w:r>
    </w:p>
    <w:p w14:paraId="4ACA8BBE" w14:textId="77777777" w:rsidR="00787639" w:rsidRPr="00787639" w:rsidRDefault="00787639" w:rsidP="00787639">
      <w:pPr>
        <w:jc w:val="right"/>
        <w:rPr>
          <w:b/>
          <w:bCs/>
        </w:rPr>
      </w:pPr>
      <w:r w:rsidRPr="00787639">
        <w:rPr>
          <w:b/>
          <w:bCs/>
        </w:rPr>
        <w:t>31.02.01 Лечебное дело</w:t>
      </w:r>
    </w:p>
    <w:p w14:paraId="575FCF2A" w14:textId="77777777" w:rsidR="00787639" w:rsidRDefault="00787639" w:rsidP="00787639">
      <w:pPr>
        <w:jc w:val="right"/>
        <w:rPr>
          <w:b/>
          <w:bCs/>
          <w:color w:val="0070C0"/>
        </w:rPr>
      </w:pPr>
    </w:p>
    <w:p w14:paraId="119B619E" w14:textId="77777777" w:rsidR="00787639" w:rsidRDefault="00787639" w:rsidP="00787639">
      <w:pPr>
        <w:jc w:val="right"/>
        <w:rPr>
          <w:b/>
          <w:bCs/>
          <w:color w:val="0070C0"/>
        </w:rPr>
      </w:pPr>
    </w:p>
    <w:p w14:paraId="10FC9855" w14:textId="77777777" w:rsidR="00787639" w:rsidRDefault="00787639" w:rsidP="00787639">
      <w:pPr>
        <w:jc w:val="right"/>
        <w:rPr>
          <w:b/>
          <w:bCs/>
          <w:color w:val="0070C0"/>
        </w:rPr>
      </w:pPr>
    </w:p>
    <w:p w14:paraId="456CB59E" w14:textId="77777777" w:rsidR="00787639" w:rsidRDefault="00787639" w:rsidP="00787639">
      <w:pPr>
        <w:jc w:val="right"/>
        <w:rPr>
          <w:b/>
          <w:bCs/>
          <w:color w:val="0070C0"/>
        </w:rPr>
      </w:pPr>
    </w:p>
    <w:p w14:paraId="768045D6" w14:textId="77777777" w:rsidR="00787639" w:rsidRDefault="00787639" w:rsidP="00787639">
      <w:pPr>
        <w:jc w:val="right"/>
        <w:rPr>
          <w:b/>
          <w:bCs/>
          <w:color w:val="0070C0"/>
        </w:rPr>
      </w:pPr>
    </w:p>
    <w:p w14:paraId="320421F9" w14:textId="77777777" w:rsidR="00787639" w:rsidRDefault="00787639" w:rsidP="00787639">
      <w:pPr>
        <w:jc w:val="right"/>
        <w:rPr>
          <w:b/>
          <w:bCs/>
          <w:color w:val="0070C0"/>
        </w:rPr>
      </w:pPr>
    </w:p>
    <w:p w14:paraId="6398116A" w14:textId="77777777" w:rsidR="00787639" w:rsidRDefault="00787639" w:rsidP="00787639">
      <w:pPr>
        <w:jc w:val="right"/>
        <w:rPr>
          <w:b/>
          <w:bCs/>
          <w:color w:val="0070C0"/>
        </w:rPr>
      </w:pPr>
    </w:p>
    <w:p w14:paraId="5BE1060B" w14:textId="77777777" w:rsidR="00787639" w:rsidRDefault="00787639" w:rsidP="00787639">
      <w:pPr>
        <w:jc w:val="right"/>
        <w:rPr>
          <w:b/>
          <w:bCs/>
          <w:color w:val="0070C0"/>
        </w:rPr>
      </w:pPr>
    </w:p>
    <w:p w14:paraId="62B1BB78" w14:textId="77777777" w:rsidR="00787639" w:rsidRDefault="00787639" w:rsidP="00787639">
      <w:pPr>
        <w:jc w:val="right"/>
        <w:rPr>
          <w:b/>
          <w:bCs/>
          <w:color w:val="0070C0"/>
        </w:rPr>
      </w:pPr>
    </w:p>
    <w:p w14:paraId="5771E4E0" w14:textId="77777777" w:rsidR="00787639" w:rsidRDefault="00787639" w:rsidP="00787639">
      <w:pPr>
        <w:jc w:val="right"/>
        <w:rPr>
          <w:b/>
          <w:bCs/>
          <w:color w:val="0070C0"/>
        </w:rPr>
      </w:pPr>
    </w:p>
    <w:p w14:paraId="47664FFF" w14:textId="77777777" w:rsidR="00787639" w:rsidRPr="00502F97" w:rsidRDefault="00787639" w:rsidP="00787639">
      <w:pPr>
        <w:jc w:val="right"/>
        <w:rPr>
          <w:b/>
          <w:bCs/>
          <w:color w:val="0070C0"/>
        </w:rPr>
      </w:pPr>
    </w:p>
    <w:p w14:paraId="3B17D5AF" w14:textId="77777777" w:rsidR="00787639" w:rsidRPr="008F578C" w:rsidRDefault="00787639" w:rsidP="00787639">
      <w:pPr>
        <w:jc w:val="center"/>
        <w:rPr>
          <w:b/>
          <w:bCs/>
        </w:rPr>
      </w:pPr>
      <w:r>
        <w:rPr>
          <w:b/>
          <w:bCs/>
        </w:rPr>
        <w:t xml:space="preserve">Примерная </w:t>
      </w:r>
      <w:r w:rsidRPr="008F578C">
        <w:rPr>
          <w:b/>
          <w:bCs/>
        </w:rPr>
        <w:t>рабочая программа профессионального модуля</w:t>
      </w:r>
    </w:p>
    <w:p w14:paraId="1C6D7192" w14:textId="587F143A" w:rsidR="00787639" w:rsidRDefault="00787639" w:rsidP="00787639">
      <w:pPr>
        <w:pStyle w:val="1"/>
      </w:pPr>
      <w:r w:rsidRPr="006E7FF4">
        <w:t>«</w:t>
      </w:r>
      <w:r w:rsidRPr="009D09D8">
        <w:t>ПМ.02.</w:t>
      </w:r>
      <w:r w:rsidRPr="009D09D8">
        <w:rPr>
          <w:lang w:eastAsia="ar-SA"/>
        </w:rPr>
        <w:t xml:space="preserve"> ОСУЩЕСТВЛЕНИЕ</w:t>
      </w:r>
      <w:r w:rsidRPr="009D09D8">
        <w:t xml:space="preserve"> ЛЕЧЕБНО-ДИАГНОСТИЧЕСКОЙ ДЕЯТЕЛЬНОСТИ</w:t>
      </w:r>
      <w:r w:rsidRPr="006E7FF4">
        <w:t>»</w:t>
      </w:r>
    </w:p>
    <w:p w14:paraId="2DAA9D18" w14:textId="77777777" w:rsidR="00787639" w:rsidRPr="00F53FDC" w:rsidRDefault="00787639" w:rsidP="00787639">
      <w:pPr>
        <w:spacing w:line="360" w:lineRule="auto"/>
        <w:jc w:val="center"/>
      </w:pPr>
    </w:p>
    <w:p w14:paraId="05597E42" w14:textId="77777777" w:rsidR="00787639" w:rsidRPr="00F53FDC" w:rsidRDefault="00787639" w:rsidP="00787639">
      <w:pPr>
        <w:spacing w:line="360" w:lineRule="auto"/>
        <w:jc w:val="center"/>
      </w:pPr>
    </w:p>
    <w:p w14:paraId="554D69F7" w14:textId="77777777" w:rsidR="00787639" w:rsidRPr="00F53FDC" w:rsidRDefault="00787639" w:rsidP="00787639">
      <w:pPr>
        <w:spacing w:line="360" w:lineRule="auto"/>
        <w:jc w:val="center"/>
      </w:pPr>
    </w:p>
    <w:p w14:paraId="15E70738" w14:textId="77777777" w:rsidR="00787639" w:rsidRPr="00F53FDC" w:rsidRDefault="00787639" w:rsidP="00787639">
      <w:pPr>
        <w:spacing w:line="360" w:lineRule="auto"/>
        <w:jc w:val="center"/>
      </w:pPr>
    </w:p>
    <w:p w14:paraId="5B0CA4B1" w14:textId="77777777" w:rsidR="00787639" w:rsidRPr="00F53FDC" w:rsidRDefault="00787639" w:rsidP="00787639">
      <w:pPr>
        <w:spacing w:line="360" w:lineRule="auto"/>
        <w:jc w:val="center"/>
      </w:pPr>
    </w:p>
    <w:p w14:paraId="0F1700BB" w14:textId="77777777" w:rsidR="00787639" w:rsidRPr="00F53FDC" w:rsidRDefault="00787639" w:rsidP="00787639">
      <w:pPr>
        <w:spacing w:line="360" w:lineRule="auto"/>
        <w:jc w:val="center"/>
      </w:pPr>
    </w:p>
    <w:p w14:paraId="0083C507" w14:textId="77777777" w:rsidR="00787639" w:rsidRPr="00F53FDC" w:rsidRDefault="00787639" w:rsidP="00787639">
      <w:pPr>
        <w:spacing w:line="360" w:lineRule="auto"/>
        <w:jc w:val="center"/>
      </w:pPr>
    </w:p>
    <w:p w14:paraId="5A2A4EC5" w14:textId="77777777" w:rsidR="00787639" w:rsidRPr="00F53FDC" w:rsidRDefault="00787639" w:rsidP="00787639">
      <w:pPr>
        <w:spacing w:line="360" w:lineRule="auto"/>
        <w:jc w:val="center"/>
      </w:pPr>
    </w:p>
    <w:p w14:paraId="241CC25F" w14:textId="77777777" w:rsidR="00787639" w:rsidRPr="00F53FDC" w:rsidRDefault="00787639" w:rsidP="00787639">
      <w:pPr>
        <w:spacing w:line="360" w:lineRule="auto"/>
        <w:jc w:val="center"/>
      </w:pPr>
    </w:p>
    <w:p w14:paraId="7E597D8A" w14:textId="77777777" w:rsidR="00787639" w:rsidRPr="00F53FDC" w:rsidRDefault="00787639" w:rsidP="00787639">
      <w:pPr>
        <w:spacing w:line="360" w:lineRule="auto"/>
        <w:jc w:val="center"/>
      </w:pPr>
    </w:p>
    <w:p w14:paraId="4A321ED4" w14:textId="77777777" w:rsidR="00787639" w:rsidRPr="00F53FDC" w:rsidRDefault="00787639" w:rsidP="00787639">
      <w:pPr>
        <w:spacing w:line="360" w:lineRule="auto"/>
        <w:jc w:val="center"/>
      </w:pPr>
    </w:p>
    <w:p w14:paraId="7FD5830E" w14:textId="77777777" w:rsidR="00787639" w:rsidRPr="00F53FDC" w:rsidRDefault="00787639" w:rsidP="00787639">
      <w:pPr>
        <w:spacing w:line="360" w:lineRule="auto"/>
        <w:jc w:val="center"/>
      </w:pPr>
    </w:p>
    <w:p w14:paraId="3D119A56" w14:textId="77777777" w:rsidR="00787639" w:rsidRPr="00F53FDC" w:rsidRDefault="00787639" w:rsidP="00787639">
      <w:pPr>
        <w:spacing w:line="360" w:lineRule="auto"/>
        <w:jc w:val="center"/>
      </w:pPr>
    </w:p>
    <w:p w14:paraId="675A9E98" w14:textId="77777777" w:rsidR="00787639" w:rsidRPr="00F53FDC" w:rsidRDefault="00787639" w:rsidP="00787639">
      <w:pPr>
        <w:spacing w:line="360" w:lineRule="auto"/>
        <w:jc w:val="center"/>
      </w:pPr>
    </w:p>
    <w:p w14:paraId="1A8326C1" w14:textId="77777777" w:rsidR="00787639" w:rsidRPr="00F53FDC" w:rsidRDefault="00787639" w:rsidP="00787639">
      <w:pPr>
        <w:jc w:val="center"/>
        <w:rPr>
          <w:b/>
          <w:bCs/>
        </w:rPr>
      </w:pPr>
      <w:r w:rsidRPr="00F53FDC">
        <w:rPr>
          <w:b/>
          <w:bCs/>
        </w:rPr>
        <w:t>202</w:t>
      </w:r>
      <w:r>
        <w:rPr>
          <w:b/>
          <w:bCs/>
        </w:rPr>
        <w:t>4</w:t>
      </w:r>
      <w:r w:rsidRPr="00F53FDC">
        <w:rPr>
          <w:b/>
          <w:bCs/>
        </w:rPr>
        <w:t xml:space="preserve"> г.</w:t>
      </w:r>
    </w:p>
    <w:p w14:paraId="3472856B" w14:textId="77777777" w:rsidR="00787639" w:rsidRDefault="00787639" w:rsidP="00787639">
      <w:pPr>
        <w:rPr>
          <w:b/>
          <w:bCs/>
          <w:kern w:val="36"/>
        </w:rPr>
      </w:pPr>
      <w:r>
        <w:br w:type="page"/>
      </w:r>
    </w:p>
    <w:p w14:paraId="28752267" w14:textId="77777777" w:rsidR="00787639" w:rsidRPr="00B766E1" w:rsidRDefault="00787639" w:rsidP="00787639">
      <w:pPr>
        <w:jc w:val="center"/>
        <w:rPr>
          <w:b/>
          <w:bCs/>
        </w:rPr>
      </w:pPr>
      <w:r w:rsidRPr="00B766E1">
        <w:rPr>
          <w:b/>
          <w:bCs/>
        </w:rPr>
        <w:t>СОДЕРЖАНИЕ ПРОГРАММЫ</w:t>
      </w:r>
    </w:p>
    <w:p w14:paraId="30B59CAA" w14:textId="77777777" w:rsidR="00787639" w:rsidRDefault="00787639" w:rsidP="00787639"/>
    <w:p w14:paraId="4247F807" w14:textId="77777777" w:rsidR="00787639" w:rsidRDefault="00787639" w:rsidP="00787639">
      <w:pPr>
        <w:pStyle w:val="14"/>
        <w:rPr>
          <w:rFonts w:asciiTheme="minorHAnsi" w:eastAsiaTheme="minorEastAsia" w:hAnsiTheme="minorHAnsi" w:cstheme="minorBidi"/>
          <w:b w:val="0"/>
          <w:bCs w:val="0"/>
        </w:rPr>
      </w:pPr>
      <w:r>
        <w:fldChar w:fldCharType="begin"/>
      </w:r>
      <w:r>
        <w:instrText xml:space="preserve"> TOC \h \z \t "Раздел 1;1;Раздел 1.1;2" </w:instrText>
      </w:r>
      <w:r>
        <w:fldChar w:fldCharType="separate"/>
      </w:r>
      <w:hyperlink w:anchor="_Toc156820309" w:history="1">
        <w:r w:rsidRPr="00A9619D">
          <w:rPr>
            <w:rStyle w:val="af1"/>
          </w:rPr>
          <w:t>1. Общая характеристика</w:t>
        </w:r>
        <w:r>
          <w:rPr>
            <w:webHidden/>
          </w:rPr>
          <w:tab/>
        </w:r>
      </w:hyperlink>
    </w:p>
    <w:p w14:paraId="5E030F50" w14:textId="544271CE" w:rsidR="00787639" w:rsidRPr="00787639" w:rsidRDefault="00674AFC" w:rsidP="00787639">
      <w:pPr>
        <w:jc w:val="both"/>
        <w:rPr>
          <w:rFonts w:eastAsiaTheme="minorHAnsi"/>
        </w:rPr>
      </w:pPr>
      <w:hyperlink w:anchor="_Toc156820310" w:history="1">
        <w:r w:rsidR="00787639" w:rsidRPr="00787639">
          <w:rPr>
            <w:rStyle w:val="af1"/>
          </w:rPr>
          <w:t xml:space="preserve">1.1. Цель и место профессионального модуля </w:t>
        </w:r>
        <w:r w:rsidR="00787639" w:rsidRPr="00787639">
          <w:rPr>
            <w:rStyle w:val="af1"/>
            <w:i/>
            <w:iCs/>
          </w:rPr>
          <w:t>«</w:t>
        </w:r>
        <w:r w:rsidR="00787639" w:rsidRPr="00787639">
          <w:t>ПМ.02</w:t>
        </w:r>
        <w:r w:rsidR="00787639" w:rsidRPr="00787639">
          <w:rPr>
            <w:lang w:eastAsia="ar-SA"/>
          </w:rPr>
          <w:t xml:space="preserve"> Осуществление</w:t>
        </w:r>
        <w:r w:rsidR="00787639" w:rsidRPr="00787639">
          <w:t xml:space="preserve"> лечебно-диагностической деятельности</w:t>
        </w:r>
        <w:r w:rsidR="00787639" w:rsidRPr="00787639">
          <w:rPr>
            <w:rStyle w:val="af1"/>
            <w:i/>
            <w:iCs/>
          </w:rPr>
          <w:t xml:space="preserve">» </w:t>
        </w:r>
        <w:r w:rsidR="00787639" w:rsidRPr="00787639">
          <w:rPr>
            <w:rStyle w:val="af1"/>
          </w:rPr>
          <w:t xml:space="preserve"> в структуре образовательной программы</w:t>
        </w:r>
        <w:r w:rsidR="00787639" w:rsidRPr="00787639">
          <w:rPr>
            <w:webHidden/>
          </w:rPr>
          <w:tab/>
        </w:r>
      </w:hyperlink>
    </w:p>
    <w:p w14:paraId="366F6A0C" w14:textId="77777777" w:rsidR="00787639" w:rsidRPr="00B766E1" w:rsidRDefault="00674AFC" w:rsidP="00BA25A3">
      <w:pPr>
        <w:pStyle w:val="21"/>
        <w:rPr>
          <w:rFonts w:asciiTheme="minorHAnsi" w:eastAsiaTheme="minorEastAsia" w:hAnsiTheme="minorHAnsi" w:cstheme="minorBidi"/>
          <w:i/>
          <w:iCs/>
          <w:sz w:val="22"/>
          <w:szCs w:val="22"/>
        </w:rPr>
      </w:pPr>
      <w:hyperlink w:anchor="_Toc156820311" w:history="1">
        <w:r w:rsidR="00787639" w:rsidRPr="00B766E1">
          <w:rPr>
            <w:rStyle w:val="af1"/>
          </w:rPr>
          <w:t>1.2. Планируемые результаты освоения профессионального модуля</w:t>
        </w:r>
        <w:r w:rsidR="00787639" w:rsidRPr="00B766E1">
          <w:rPr>
            <w:webHidden/>
          </w:rPr>
          <w:tab/>
        </w:r>
      </w:hyperlink>
    </w:p>
    <w:p w14:paraId="6B441D1B" w14:textId="77777777" w:rsidR="00787639" w:rsidRDefault="00674AFC" w:rsidP="00787639">
      <w:pPr>
        <w:pStyle w:val="14"/>
        <w:rPr>
          <w:rFonts w:asciiTheme="minorHAnsi" w:eastAsiaTheme="minorEastAsia" w:hAnsiTheme="minorHAnsi" w:cstheme="minorBidi"/>
          <w:b w:val="0"/>
          <w:bCs w:val="0"/>
        </w:rPr>
      </w:pPr>
      <w:hyperlink w:anchor="_Toc156820312" w:history="1">
        <w:r w:rsidR="00787639" w:rsidRPr="00A9619D">
          <w:rPr>
            <w:rStyle w:val="af1"/>
          </w:rPr>
          <w:t>2. Структура и содержание профессионального модуля</w:t>
        </w:r>
        <w:r w:rsidR="00787639">
          <w:rPr>
            <w:webHidden/>
          </w:rPr>
          <w:tab/>
        </w:r>
      </w:hyperlink>
    </w:p>
    <w:p w14:paraId="2F1D9157" w14:textId="77777777" w:rsidR="00787639" w:rsidRPr="00B766E1" w:rsidRDefault="00674AFC" w:rsidP="00BA25A3">
      <w:pPr>
        <w:pStyle w:val="21"/>
        <w:rPr>
          <w:rFonts w:asciiTheme="minorHAnsi" w:eastAsiaTheme="minorEastAsia" w:hAnsiTheme="minorHAnsi" w:cstheme="minorBidi"/>
          <w:i/>
          <w:iCs/>
          <w:sz w:val="22"/>
          <w:szCs w:val="22"/>
        </w:rPr>
      </w:pPr>
      <w:hyperlink w:anchor="_Toc156820313" w:history="1">
        <w:r w:rsidR="00787639" w:rsidRPr="00B766E1">
          <w:rPr>
            <w:rStyle w:val="af1"/>
          </w:rPr>
          <w:t>2.1. Трудоемкость освоения модуля</w:t>
        </w:r>
        <w:r w:rsidR="00787639" w:rsidRPr="00B766E1">
          <w:rPr>
            <w:webHidden/>
          </w:rPr>
          <w:tab/>
        </w:r>
      </w:hyperlink>
    </w:p>
    <w:p w14:paraId="1C5D8C40" w14:textId="77777777" w:rsidR="00787639" w:rsidRPr="00B766E1" w:rsidRDefault="00674AFC" w:rsidP="00BA25A3">
      <w:pPr>
        <w:pStyle w:val="21"/>
        <w:rPr>
          <w:rFonts w:asciiTheme="minorHAnsi" w:eastAsiaTheme="minorEastAsia" w:hAnsiTheme="minorHAnsi" w:cstheme="minorBidi"/>
          <w:i/>
          <w:iCs/>
          <w:sz w:val="22"/>
          <w:szCs w:val="22"/>
        </w:rPr>
      </w:pPr>
      <w:hyperlink w:anchor="_Toc156820314" w:history="1">
        <w:r w:rsidR="00787639" w:rsidRPr="00B766E1">
          <w:rPr>
            <w:rStyle w:val="af1"/>
          </w:rPr>
          <w:t>2.2. Структура профессионального модуля</w:t>
        </w:r>
        <w:r w:rsidR="00787639" w:rsidRPr="00B766E1">
          <w:rPr>
            <w:webHidden/>
          </w:rPr>
          <w:tab/>
        </w:r>
      </w:hyperlink>
    </w:p>
    <w:p w14:paraId="4BDA3E54" w14:textId="77777777" w:rsidR="00787639" w:rsidRPr="00B766E1" w:rsidRDefault="00674AFC" w:rsidP="00BA25A3">
      <w:pPr>
        <w:pStyle w:val="21"/>
        <w:rPr>
          <w:rFonts w:asciiTheme="minorHAnsi" w:eastAsiaTheme="minorEastAsia" w:hAnsiTheme="minorHAnsi" w:cstheme="minorBidi"/>
          <w:i/>
          <w:iCs/>
          <w:sz w:val="22"/>
          <w:szCs w:val="22"/>
        </w:rPr>
      </w:pPr>
      <w:hyperlink w:anchor="_Toc156820315" w:history="1">
        <w:r w:rsidR="00787639" w:rsidRPr="00B766E1">
          <w:rPr>
            <w:rStyle w:val="af1"/>
          </w:rPr>
          <w:t>2.3. Примерное содержание профессионального модуля</w:t>
        </w:r>
        <w:r w:rsidR="00787639" w:rsidRPr="00B766E1">
          <w:rPr>
            <w:webHidden/>
          </w:rPr>
          <w:tab/>
        </w:r>
      </w:hyperlink>
    </w:p>
    <w:p w14:paraId="2A1E9279" w14:textId="77777777" w:rsidR="00787639" w:rsidRDefault="00674AFC" w:rsidP="00787639">
      <w:pPr>
        <w:pStyle w:val="14"/>
        <w:rPr>
          <w:rFonts w:asciiTheme="minorHAnsi" w:eastAsiaTheme="minorEastAsia" w:hAnsiTheme="minorHAnsi" w:cstheme="minorBidi"/>
          <w:b w:val="0"/>
          <w:bCs w:val="0"/>
        </w:rPr>
      </w:pPr>
      <w:hyperlink w:anchor="_Toc156820317" w:history="1">
        <w:r w:rsidR="00787639" w:rsidRPr="00A9619D">
          <w:rPr>
            <w:rStyle w:val="af1"/>
          </w:rPr>
          <w:t>3. Условия реализации профессионального модуля</w:t>
        </w:r>
        <w:r w:rsidR="00787639">
          <w:rPr>
            <w:webHidden/>
          </w:rPr>
          <w:tab/>
        </w:r>
      </w:hyperlink>
    </w:p>
    <w:p w14:paraId="71E5FD1A" w14:textId="77777777" w:rsidR="00787639" w:rsidRPr="00B766E1" w:rsidRDefault="00674AFC" w:rsidP="00BA25A3">
      <w:pPr>
        <w:pStyle w:val="21"/>
        <w:rPr>
          <w:rFonts w:asciiTheme="minorHAnsi" w:eastAsiaTheme="minorEastAsia" w:hAnsiTheme="minorHAnsi" w:cstheme="minorBidi"/>
          <w:i/>
          <w:iCs/>
          <w:sz w:val="22"/>
          <w:szCs w:val="22"/>
        </w:rPr>
      </w:pPr>
      <w:hyperlink w:anchor="_Toc156820318" w:history="1">
        <w:r w:rsidR="00787639" w:rsidRPr="00B766E1">
          <w:rPr>
            <w:rStyle w:val="af1"/>
          </w:rPr>
          <w:t>3.1. Материально-техническое обеспечение</w:t>
        </w:r>
        <w:r w:rsidR="00787639" w:rsidRPr="00B766E1">
          <w:rPr>
            <w:webHidden/>
          </w:rPr>
          <w:tab/>
        </w:r>
      </w:hyperlink>
    </w:p>
    <w:p w14:paraId="1F2BC3C9" w14:textId="77777777" w:rsidR="00787639" w:rsidRPr="00B766E1" w:rsidRDefault="00674AFC" w:rsidP="00BA25A3">
      <w:pPr>
        <w:pStyle w:val="21"/>
        <w:rPr>
          <w:rFonts w:asciiTheme="minorHAnsi" w:eastAsiaTheme="minorEastAsia" w:hAnsiTheme="minorHAnsi" w:cstheme="minorBidi"/>
          <w:i/>
          <w:iCs/>
          <w:sz w:val="22"/>
          <w:szCs w:val="22"/>
        </w:rPr>
      </w:pPr>
      <w:hyperlink w:anchor="_Toc156820319" w:history="1">
        <w:r w:rsidR="00787639" w:rsidRPr="00B766E1">
          <w:rPr>
            <w:rStyle w:val="af1"/>
          </w:rPr>
          <w:t>3.2. Учебно-методическое обеспечение</w:t>
        </w:r>
        <w:r w:rsidR="00787639" w:rsidRPr="00B766E1">
          <w:rPr>
            <w:webHidden/>
          </w:rPr>
          <w:tab/>
        </w:r>
      </w:hyperlink>
    </w:p>
    <w:p w14:paraId="6D02BAE0" w14:textId="77777777" w:rsidR="00787639" w:rsidRDefault="00674AFC" w:rsidP="00787639">
      <w:pPr>
        <w:pStyle w:val="14"/>
        <w:rPr>
          <w:rFonts w:asciiTheme="minorHAnsi" w:eastAsiaTheme="minorEastAsia" w:hAnsiTheme="minorHAnsi" w:cstheme="minorBidi"/>
          <w:b w:val="0"/>
          <w:bCs w:val="0"/>
        </w:rPr>
      </w:pPr>
      <w:hyperlink w:anchor="_Toc156820320" w:history="1">
        <w:r w:rsidR="00787639" w:rsidRPr="00A9619D">
          <w:rPr>
            <w:rStyle w:val="af1"/>
          </w:rPr>
          <w:t>4. Контроль и оценка результатов освоения  профессионального модуля</w:t>
        </w:r>
        <w:r w:rsidR="00787639">
          <w:rPr>
            <w:webHidden/>
          </w:rPr>
          <w:tab/>
        </w:r>
      </w:hyperlink>
    </w:p>
    <w:p w14:paraId="1CC820CF" w14:textId="77777777" w:rsidR="00787639" w:rsidRPr="00B766E1" w:rsidRDefault="00787639" w:rsidP="00787639">
      <w:r>
        <w:fldChar w:fldCharType="end"/>
      </w:r>
    </w:p>
    <w:p w14:paraId="449F5B5F" w14:textId="77777777" w:rsidR="00787639" w:rsidRDefault="00787639" w:rsidP="00787639">
      <w:pPr>
        <w:pStyle w:val="1"/>
      </w:pPr>
    </w:p>
    <w:p w14:paraId="308131DD" w14:textId="77777777" w:rsidR="00787639" w:rsidRDefault="00787639" w:rsidP="00787639">
      <w:pPr>
        <w:pStyle w:val="1f"/>
        <w:jc w:val="left"/>
        <w:sectPr w:rsidR="00787639" w:rsidSect="00502F97">
          <w:headerReference w:type="even" r:id="rId11"/>
          <w:headerReference w:type="default" r:id="rId12"/>
          <w:pgSz w:w="11906" w:h="16838"/>
          <w:pgMar w:top="1134" w:right="567" w:bottom="1134" w:left="1701" w:header="709" w:footer="709" w:gutter="0"/>
          <w:cols w:space="708"/>
          <w:docGrid w:linePitch="360"/>
        </w:sectPr>
      </w:pPr>
    </w:p>
    <w:p w14:paraId="6762C9C5" w14:textId="77777777" w:rsidR="00787639" w:rsidRPr="00C13371" w:rsidRDefault="00787639" w:rsidP="00787639">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0448E44C" w14:textId="77777777" w:rsidR="006E0000" w:rsidRPr="00A31DEF" w:rsidRDefault="006E0000" w:rsidP="006E0000">
      <w:pPr>
        <w:jc w:val="center"/>
        <w:rPr>
          <w:b/>
        </w:rPr>
      </w:pPr>
      <w:bookmarkStart w:id="48" w:name="_Hlk162429999"/>
      <w:r w:rsidRPr="00A31DEF">
        <w:rPr>
          <w:b/>
        </w:rPr>
        <w:t>ПМ.02</w:t>
      </w:r>
      <w:r w:rsidRPr="00A31DEF">
        <w:rPr>
          <w:lang w:eastAsia="ar-SA"/>
        </w:rPr>
        <w:t xml:space="preserve"> </w:t>
      </w:r>
      <w:r w:rsidRPr="00A31DEF">
        <w:rPr>
          <w:b/>
          <w:lang w:eastAsia="ar-SA"/>
        </w:rPr>
        <w:t>Осуществление</w:t>
      </w:r>
      <w:r w:rsidRPr="00A31DEF">
        <w:rPr>
          <w:b/>
        </w:rPr>
        <w:t xml:space="preserve"> лечебно-диагностической деятельности</w:t>
      </w:r>
    </w:p>
    <w:bookmarkEnd w:id="48"/>
    <w:p w14:paraId="55D79838" w14:textId="77777777" w:rsidR="00787639" w:rsidRPr="00C13371" w:rsidRDefault="00787639" w:rsidP="00787639">
      <w:pPr>
        <w:pStyle w:val="1f"/>
        <w:rPr>
          <w:rFonts w:asciiTheme="minorHAnsi" w:hAnsiTheme="minorHAnsi"/>
          <w:lang w:val="ru-RU"/>
        </w:rPr>
      </w:pPr>
    </w:p>
    <w:p w14:paraId="4AF781CC" w14:textId="77777777" w:rsidR="00787639" w:rsidRPr="00EA6E1D" w:rsidRDefault="00787639" w:rsidP="00787639">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143B46B4" w14:textId="4808D4CD" w:rsidR="00787639" w:rsidRPr="006E0000" w:rsidRDefault="00787639" w:rsidP="00787639">
      <w:pPr>
        <w:ind w:firstLine="708"/>
        <w:jc w:val="both"/>
        <w:rPr>
          <w:rFonts w:eastAsiaTheme="minorHAnsi" w:cstheme="minorBidi"/>
          <w:bCs/>
          <w:lang w:eastAsia="en-US"/>
        </w:rPr>
      </w:pPr>
      <w:r w:rsidRPr="00BF77E5">
        <w:t xml:space="preserve">Цель модуля: освоение вида деятельности «Осуществление </w:t>
      </w:r>
      <w:r w:rsidR="006E0000" w:rsidRPr="006E0000">
        <w:rPr>
          <w:bCs/>
        </w:rPr>
        <w:t>лечебно-диагностической деятельности</w:t>
      </w:r>
      <w:r w:rsidRPr="006E0000">
        <w:rPr>
          <w:bCs/>
        </w:rPr>
        <w:t>».</w:t>
      </w:r>
    </w:p>
    <w:p w14:paraId="411427D4" w14:textId="77777777" w:rsidR="00787639" w:rsidRPr="00BF77E5" w:rsidRDefault="00787639" w:rsidP="00787639">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3D48D1F3" w14:textId="77777777" w:rsidR="00787639" w:rsidRDefault="00787639" w:rsidP="00787639">
      <w:pPr>
        <w:suppressAutoHyphens/>
        <w:spacing w:line="276" w:lineRule="auto"/>
        <w:ind w:firstLine="709"/>
        <w:jc w:val="both"/>
      </w:pPr>
    </w:p>
    <w:p w14:paraId="2DAB1A44" w14:textId="77777777" w:rsidR="00787639" w:rsidRPr="00EA6E1D" w:rsidRDefault="00787639" w:rsidP="0078763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181B6504" w14:textId="77777777" w:rsidR="00787639" w:rsidRDefault="00787639" w:rsidP="00787639">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t>матрице компетенций выпускника (п. 4.3 ПОП-П)</w:t>
      </w:r>
      <w:r w:rsidRPr="00FA680C">
        <w:t>.</w:t>
      </w:r>
    </w:p>
    <w:p w14:paraId="6DFF1AC6" w14:textId="77777777" w:rsidR="00787639" w:rsidRDefault="00787639" w:rsidP="00787639">
      <w:pPr>
        <w:spacing w:after="120"/>
        <w:ind w:firstLine="709"/>
        <w:rPr>
          <w:bCs/>
        </w:rPr>
      </w:pPr>
      <w:r>
        <w:rPr>
          <w:bCs/>
        </w:rPr>
        <w:t>В результате освоения профессионального модуля обучающийся должен</w:t>
      </w:r>
      <w:r>
        <w:rPr>
          <w:bCs/>
          <w:vertAlign w:val="superscript"/>
        </w:rPr>
        <w:footnoteReference w:id="5"/>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787639" w:rsidRPr="000E591D" w14:paraId="4E092B6A" w14:textId="77777777" w:rsidTr="0054004E">
        <w:tc>
          <w:tcPr>
            <w:tcW w:w="1129" w:type="dxa"/>
            <w:tcBorders>
              <w:top w:val="single" w:sz="4" w:space="0" w:color="auto"/>
              <w:left w:val="single" w:sz="4" w:space="0" w:color="auto"/>
              <w:right w:val="single" w:sz="4" w:space="0" w:color="auto"/>
            </w:tcBorders>
          </w:tcPr>
          <w:p w14:paraId="6EB31357" w14:textId="77777777" w:rsidR="00787639" w:rsidRPr="00C13371" w:rsidRDefault="00787639" w:rsidP="0054004E">
            <w:pPr>
              <w:rPr>
                <w:rStyle w:val="afc"/>
                <w:b/>
                <w:i w:val="0"/>
              </w:rPr>
            </w:pPr>
            <w:r w:rsidRPr="00C13371">
              <w:rPr>
                <w:rStyle w:val="afc"/>
                <w:b/>
                <w:i w:val="0"/>
              </w:rPr>
              <w:t xml:space="preserve">Код </w:t>
            </w:r>
            <w:r w:rsidRPr="00C13371">
              <w:rPr>
                <w:rStyle w:val="afc"/>
                <w:b/>
              </w:rPr>
              <w:t>ОК, ПК</w:t>
            </w:r>
          </w:p>
        </w:tc>
        <w:tc>
          <w:tcPr>
            <w:tcW w:w="2833" w:type="dxa"/>
            <w:tcBorders>
              <w:top w:val="single" w:sz="4" w:space="0" w:color="auto"/>
              <w:left w:val="single" w:sz="4" w:space="0" w:color="auto"/>
              <w:right w:val="single" w:sz="4" w:space="0" w:color="auto"/>
            </w:tcBorders>
          </w:tcPr>
          <w:p w14:paraId="66F9E2B8" w14:textId="77777777" w:rsidR="00787639" w:rsidRPr="00C13371" w:rsidRDefault="00787639" w:rsidP="0054004E">
            <w:pPr>
              <w:jc w:val="center"/>
              <w:rPr>
                <w:b/>
              </w:rPr>
            </w:pPr>
            <w:r w:rsidRPr="00C1337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B7B9F43" w14:textId="77777777" w:rsidR="00787639" w:rsidRPr="00C13371" w:rsidRDefault="00787639" w:rsidP="0054004E">
            <w:pPr>
              <w:jc w:val="center"/>
              <w:rPr>
                <w:b/>
                <w:i/>
              </w:rPr>
            </w:pPr>
            <w:r w:rsidRPr="00C13371">
              <w:rPr>
                <w:b/>
              </w:rPr>
              <w:t>Знать</w:t>
            </w:r>
          </w:p>
        </w:tc>
        <w:tc>
          <w:tcPr>
            <w:tcW w:w="2833" w:type="dxa"/>
            <w:tcBorders>
              <w:top w:val="single" w:sz="4" w:space="0" w:color="auto"/>
              <w:left w:val="single" w:sz="4" w:space="0" w:color="auto"/>
              <w:bottom w:val="single" w:sz="4" w:space="0" w:color="auto"/>
              <w:right w:val="single" w:sz="4" w:space="0" w:color="auto"/>
            </w:tcBorders>
          </w:tcPr>
          <w:p w14:paraId="70998ED3" w14:textId="77777777" w:rsidR="00787639" w:rsidRPr="00C13371" w:rsidRDefault="00787639" w:rsidP="0054004E">
            <w:pPr>
              <w:jc w:val="center"/>
              <w:rPr>
                <w:b/>
                <w:i/>
              </w:rPr>
            </w:pPr>
            <w:r w:rsidRPr="00C13371">
              <w:rPr>
                <w:b/>
              </w:rPr>
              <w:t>Владеть навыками</w:t>
            </w:r>
          </w:p>
        </w:tc>
      </w:tr>
      <w:tr w:rsidR="00787639" w:rsidRPr="000E591D" w14:paraId="38A7EF7C" w14:textId="77777777" w:rsidTr="0054004E">
        <w:trPr>
          <w:trHeight w:val="2484"/>
        </w:trPr>
        <w:tc>
          <w:tcPr>
            <w:tcW w:w="1129" w:type="dxa"/>
            <w:tcBorders>
              <w:top w:val="single" w:sz="4" w:space="0" w:color="auto"/>
              <w:left w:val="single" w:sz="4" w:space="0" w:color="auto"/>
              <w:right w:val="single" w:sz="4" w:space="0" w:color="auto"/>
            </w:tcBorders>
          </w:tcPr>
          <w:p w14:paraId="50D3579A" w14:textId="77777777" w:rsidR="00787639" w:rsidRPr="00023544" w:rsidRDefault="00787639" w:rsidP="0054004E">
            <w:pPr>
              <w:rPr>
                <w:bCs/>
              </w:rPr>
            </w:pPr>
            <w:r w:rsidRPr="00023544">
              <w:rPr>
                <w:rStyle w:val="afc"/>
                <w:bCs/>
                <w:i w:val="0"/>
              </w:rPr>
              <w:t>ОК 01.</w:t>
            </w:r>
          </w:p>
          <w:p w14:paraId="56D47D78" w14:textId="77777777" w:rsidR="00787639" w:rsidRPr="00023544" w:rsidRDefault="00787639" w:rsidP="0054004E">
            <w:pPr>
              <w:rPr>
                <w:rStyle w:val="afc"/>
                <w:bCs/>
                <w:i w:val="0"/>
              </w:rPr>
            </w:pPr>
            <w:r w:rsidRPr="00023544">
              <w:rPr>
                <w:rStyle w:val="afc"/>
                <w:bCs/>
                <w:i w:val="0"/>
              </w:rPr>
              <w:t>ОК 02</w:t>
            </w:r>
          </w:p>
          <w:p w14:paraId="30DE4C39" w14:textId="77777777" w:rsidR="00787639" w:rsidRPr="00023544" w:rsidRDefault="00787639" w:rsidP="0054004E">
            <w:pPr>
              <w:rPr>
                <w:rStyle w:val="afc"/>
                <w:bCs/>
                <w:i w:val="0"/>
              </w:rPr>
            </w:pPr>
            <w:r w:rsidRPr="00023544">
              <w:rPr>
                <w:rStyle w:val="afc"/>
                <w:bCs/>
                <w:i w:val="0"/>
              </w:rPr>
              <w:t>ОК.04</w:t>
            </w:r>
          </w:p>
          <w:p w14:paraId="5B1EE233" w14:textId="3D39E046" w:rsidR="00787639" w:rsidRDefault="00787639" w:rsidP="0054004E">
            <w:pPr>
              <w:rPr>
                <w:rStyle w:val="afc"/>
                <w:bCs/>
                <w:i w:val="0"/>
              </w:rPr>
            </w:pPr>
            <w:r w:rsidRPr="00023544">
              <w:rPr>
                <w:rStyle w:val="afc"/>
                <w:bCs/>
                <w:i w:val="0"/>
              </w:rPr>
              <w:t>О</w:t>
            </w:r>
            <w:r w:rsidR="00B47197">
              <w:rPr>
                <w:rStyle w:val="afc"/>
                <w:bCs/>
                <w:i w:val="0"/>
              </w:rPr>
              <w:t>К</w:t>
            </w:r>
            <w:r w:rsidRPr="00023544">
              <w:rPr>
                <w:rStyle w:val="afc"/>
                <w:bCs/>
                <w:i w:val="0"/>
              </w:rPr>
              <w:t>.05</w:t>
            </w:r>
          </w:p>
          <w:p w14:paraId="705DAD14" w14:textId="660DA22C" w:rsidR="00B47197" w:rsidRDefault="00B47197" w:rsidP="0054004E">
            <w:pPr>
              <w:rPr>
                <w:rStyle w:val="afc"/>
                <w:bCs/>
                <w:i w:val="0"/>
              </w:rPr>
            </w:pPr>
            <w:r w:rsidRPr="00023544">
              <w:rPr>
                <w:rStyle w:val="afc"/>
                <w:bCs/>
                <w:i w:val="0"/>
              </w:rPr>
              <w:t>О</w:t>
            </w:r>
            <w:r>
              <w:rPr>
                <w:rStyle w:val="afc"/>
                <w:bCs/>
                <w:i w:val="0"/>
              </w:rPr>
              <w:t>К</w:t>
            </w:r>
            <w:r w:rsidRPr="00023544">
              <w:rPr>
                <w:rStyle w:val="afc"/>
                <w:bCs/>
                <w:i w:val="0"/>
              </w:rPr>
              <w:t>.0</w:t>
            </w:r>
            <w:r>
              <w:rPr>
                <w:rStyle w:val="afc"/>
                <w:bCs/>
                <w:i w:val="0"/>
              </w:rPr>
              <w:t>6</w:t>
            </w:r>
          </w:p>
          <w:p w14:paraId="720BDEFC" w14:textId="3B7C4A92" w:rsidR="00B47197" w:rsidRPr="00023544" w:rsidRDefault="00B47197" w:rsidP="00B47197">
            <w:pPr>
              <w:rPr>
                <w:rStyle w:val="afc"/>
                <w:bCs/>
                <w:i w:val="0"/>
              </w:rPr>
            </w:pPr>
            <w:r w:rsidRPr="00023544">
              <w:rPr>
                <w:rStyle w:val="afc"/>
                <w:bCs/>
                <w:i w:val="0"/>
              </w:rPr>
              <w:t>О</w:t>
            </w:r>
            <w:r>
              <w:rPr>
                <w:rStyle w:val="afc"/>
                <w:bCs/>
                <w:i w:val="0"/>
              </w:rPr>
              <w:t>К</w:t>
            </w:r>
            <w:r w:rsidRPr="00023544">
              <w:rPr>
                <w:rStyle w:val="afc"/>
                <w:bCs/>
                <w:i w:val="0"/>
              </w:rPr>
              <w:t>.</w:t>
            </w:r>
            <w:r>
              <w:rPr>
                <w:rStyle w:val="afc"/>
                <w:bCs/>
                <w:i w:val="0"/>
              </w:rPr>
              <w:t>7</w:t>
            </w:r>
          </w:p>
          <w:p w14:paraId="06F7F8AE" w14:textId="341360F4" w:rsidR="00B47197" w:rsidRPr="00023544" w:rsidRDefault="00B47197" w:rsidP="0054004E">
            <w:pPr>
              <w:rPr>
                <w:rStyle w:val="afc"/>
                <w:bCs/>
                <w:i w:val="0"/>
              </w:rPr>
            </w:pPr>
            <w:r w:rsidRPr="00023544">
              <w:rPr>
                <w:rStyle w:val="afc"/>
                <w:bCs/>
                <w:i w:val="0"/>
              </w:rPr>
              <w:t>О</w:t>
            </w:r>
            <w:r>
              <w:rPr>
                <w:rStyle w:val="afc"/>
                <w:bCs/>
                <w:i w:val="0"/>
              </w:rPr>
              <w:t>К</w:t>
            </w:r>
            <w:r w:rsidRPr="00023544">
              <w:rPr>
                <w:rStyle w:val="afc"/>
                <w:bCs/>
                <w:i w:val="0"/>
              </w:rPr>
              <w:t>.0</w:t>
            </w:r>
            <w:r>
              <w:rPr>
                <w:rStyle w:val="afc"/>
                <w:bCs/>
                <w:i w:val="0"/>
              </w:rPr>
              <w:t>8</w:t>
            </w:r>
          </w:p>
          <w:p w14:paraId="4AD8A0E8" w14:textId="77777777" w:rsidR="00787639" w:rsidRPr="00023544" w:rsidRDefault="00787639" w:rsidP="0054004E">
            <w:pPr>
              <w:rPr>
                <w:bCs/>
              </w:rPr>
            </w:pPr>
            <w:r w:rsidRPr="00023544">
              <w:rPr>
                <w:rStyle w:val="afc"/>
                <w:bCs/>
                <w:i w:val="0"/>
              </w:rPr>
              <w:t>ОК.09.</w:t>
            </w:r>
          </w:p>
          <w:p w14:paraId="73A1D113" w14:textId="22F381B6" w:rsidR="00787639" w:rsidRPr="00023544" w:rsidRDefault="00787639" w:rsidP="0054004E">
            <w:pPr>
              <w:rPr>
                <w:bCs/>
              </w:rPr>
            </w:pPr>
            <w:r w:rsidRPr="00023544">
              <w:rPr>
                <w:bCs/>
              </w:rPr>
              <w:t xml:space="preserve">ПК </w:t>
            </w:r>
            <w:r w:rsidR="00B47197">
              <w:rPr>
                <w:bCs/>
              </w:rPr>
              <w:t>2</w:t>
            </w:r>
            <w:r w:rsidRPr="00023544">
              <w:t>.1</w:t>
            </w:r>
          </w:p>
          <w:p w14:paraId="21DEBC37" w14:textId="60A45904" w:rsidR="00787639" w:rsidRPr="00023544" w:rsidRDefault="00787639" w:rsidP="0054004E">
            <w:r w:rsidRPr="00023544">
              <w:rPr>
                <w:bCs/>
              </w:rPr>
              <w:t xml:space="preserve">ПК </w:t>
            </w:r>
            <w:r w:rsidR="00B47197">
              <w:rPr>
                <w:bCs/>
              </w:rPr>
              <w:t>2</w:t>
            </w:r>
            <w:r w:rsidRPr="00023544">
              <w:t>.2</w:t>
            </w:r>
          </w:p>
          <w:p w14:paraId="78E75CA0" w14:textId="0CCE6B48" w:rsidR="00787639" w:rsidRPr="00023544" w:rsidRDefault="00787639" w:rsidP="0054004E">
            <w:pPr>
              <w:rPr>
                <w:bCs/>
              </w:rPr>
            </w:pPr>
            <w:r w:rsidRPr="00023544">
              <w:rPr>
                <w:bCs/>
              </w:rPr>
              <w:t xml:space="preserve">ПК </w:t>
            </w:r>
            <w:r w:rsidR="00B47197">
              <w:rPr>
                <w:bCs/>
              </w:rPr>
              <w:t>2</w:t>
            </w:r>
            <w:r w:rsidRPr="00023544">
              <w:rPr>
                <w:bCs/>
              </w:rPr>
              <w:t>.3</w:t>
            </w:r>
          </w:p>
          <w:p w14:paraId="5ED94D60" w14:textId="3923EF51" w:rsidR="00787639" w:rsidRPr="00C13371" w:rsidRDefault="00787639" w:rsidP="0054004E">
            <w:pPr>
              <w:rPr>
                <w:bCs/>
              </w:rPr>
            </w:pPr>
            <w:r w:rsidRPr="00023544">
              <w:rPr>
                <w:bCs/>
              </w:rPr>
              <w:t xml:space="preserve">ПК </w:t>
            </w:r>
            <w:r w:rsidR="00B47197">
              <w:rPr>
                <w:bCs/>
              </w:rPr>
              <w:t>2</w:t>
            </w:r>
            <w:r w:rsidRPr="00023544">
              <w:rPr>
                <w:bCs/>
              </w:rPr>
              <w:t>.4</w:t>
            </w:r>
          </w:p>
        </w:tc>
        <w:tc>
          <w:tcPr>
            <w:tcW w:w="2833" w:type="dxa"/>
            <w:tcBorders>
              <w:top w:val="single" w:sz="4" w:space="0" w:color="auto"/>
              <w:left w:val="single" w:sz="4" w:space="0" w:color="auto"/>
              <w:right w:val="single" w:sz="4" w:space="0" w:color="auto"/>
            </w:tcBorders>
            <w:hideMark/>
          </w:tcPr>
          <w:p w14:paraId="75BD0464" w14:textId="77777777" w:rsidR="00B47197" w:rsidRPr="008828F0" w:rsidRDefault="00B47197" w:rsidP="00B47197">
            <w:pPr>
              <w:widowControl w:val="0"/>
              <w:autoSpaceDE w:val="0"/>
              <w:autoSpaceDN w:val="0"/>
              <w:adjustRightInd w:val="0"/>
              <w:ind w:left="33" w:hanging="5"/>
              <w:jc w:val="both"/>
            </w:pPr>
            <w:r w:rsidRPr="008828F0">
              <w:t>осуществлять сбор жалоб, анамнеза жизни и заболевания у пациентов (их законных представителей);</w:t>
            </w:r>
          </w:p>
          <w:p w14:paraId="6F5E68F6" w14:textId="77777777" w:rsidR="00B47197" w:rsidRPr="008828F0" w:rsidRDefault="00B47197" w:rsidP="00B47197">
            <w:pPr>
              <w:widowControl w:val="0"/>
              <w:autoSpaceDE w:val="0"/>
              <w:autoSpaceDN w:val="0"/>
              <w:adjustRightInd w:val="0"/>
              <w:ind w:left="33" w:hanging="5"/>
              <w:jc w:val="both"/>
            </w:pPr>
            <w:r w:rsidRPr="008828F0">
              <w:t>интерпретировать и анализировать информацию, полученную от пациентов (их законных представителей);</w:t>
            </w:r>
          </w:p>
          <w:p w14:paraId="13ED904B" w14:textId="77777777" w:rsidR="00B47197" w:rsidRPr="008828F0" w:rsidRDefault="00B47197" w:rsidP="00B47197">
            <w:pPr>
              <w:widowControl w:val="0"/>
              <w:autoSpaceDE w:val="0"/>
              <w:autoSpaceDN w:val="0"/>
              <w:adjustRightInd w:val="0"/>
              <w:ind w:left="33" w:hanging="5"/>
              <w:jc w:val="both"/>
            </w:pPr>
            <w:r w:rsidRPr="008828F0">
              <w:t>оценивать анатомо-функциональное состояние органов и систем организма пациента с учетом возрастных особенностей;</w:t>
            </w:r>
          </w:p>
          <w:p w14:paraId="1BC54884" w14:textId="77777777" w:rsidR="00B47197" w:rsidRPr="008828F0" w:rsidRDefault="00B47197" w:rsidP="00B47197">
            <w:pPr>
              <w:widowControl w:val="0"/>
              <w:autoSpaceDE w:val="0"/>
              <w:autoSpaceDN w:val="0"/>
              <w:adjustRightInd w:val="0"/>
              <w:ind w:left="33" w:hanging="5"/>
              <w:jc w:val="both"/>
            </w:pPr>
            <w:r w:rsidRPr="008828F0">
              <w:t>проводить физикальное обследование пациента, включая:</w:t>
            </w:r>
          </w:p>
          <w:p w14:paraId="7A7BBD6D" w14:textId="77777777" w:rsidR="00B47197" w:rsidRPr="008828F0" w:rsidRDefault="00B47197" w:rsidP="00B47197">
            <w:pPr>
              <w:widowControl w:val="0"/>
              <w:autoSpaceDE w:val="0"/>
              <w:autoSpaceDN w:val="0"/>
              <w:adjustRightInd w:val="0"/>
              <w:ind w:left="33" w:hanging="5"/>
              <w:jc w:val="both"/>
            </w:pPr>
            <w:r w:rsidRPr="008828F0">
              <w:t>осмотр,</w:t>
            </w:r>
          </w:p>
          <w:p w14:paraId="781EF7C1" w14:textId="77777777" w:rsidR="00B47197" w:rsidRPr="008828F0" w:rsidRDefault="00B47197" w:rsidP="00B47197">
            <w:pPr>
              <w:widowControl w:val="0"/>
              <w:autoSpaceDE w:val="0"/>
              <w:autoSpaceDN w:val="0"/>
              <w:adjustRightInd w:val="0"/>
              <w:ind w:left="33" w:hanging="5"/>
              <w:jc w:val="both"/>
            </w:pPr>
            <w:r w:rsidRPr="008828F0">
              <w:t>пальпацию,</w:t>
            </w:r>
          </w:p>
          <w:p w14:paraId="57139C60" w14:textId="77777777" w:rsidR="00B47197" w:rsidRPr="008828F0" w:rsidRDefault="00B47197" w:rsidP="00B47197">
            <w:pPr>
              <w:widowControl w:val="0"/>
              <w:autoSpaceDE w:val="0"/>
              <w:autoSpaceDN w:val="0"/>
              <w:adjustRightInd w:val="0"/>
              <w:ind w:left="33" w:hanging="5"/>
              <w:jc w:val="both"/>
            </w:pPr>
            <w:r w:rsidRPr="008828F0">
              <w:t>перкуссию,</w:t>
            </w:r>
          </w:p>
          <w:p w14:paraId="2662F30E" w14:textId="77777777" w:rsidR="00B47197" w:rsidRPr="008828F0" w:rsidRDefault="00B47197" w:rsidP="00B47197">
            <w:pPr>
              <w:widowControl w:val="0"/>
              <w:autoSpaceDE w:val="0"/>
              <w:autoSpaceDN w:val="0"/>
              <w:adjustRightInd w:val="0"/>
              <w:ind w:left="33" w:hanging="5"/>
              <w:jc w:val="both"/>
            </w:pPr>
            <w:r w:rsidRPr="008828F0">
              <w:t>аускультацию</w:t>
            </w:r>
          </w:p>
          <w:p w14:paraId="3D13344E" w14:textId="77777777" w:rsidR="00B47197" w:rsidRPr="008828F0" w:rsidRDefault="00B47197" w:rsidP="00B47197">
            <w:pPr>
              <w:widowControl w:val="0"/>
              <w:autoSpaceDE w:val="0"/>
              <w:autoSpaceDN w:val="0"/>
              <w:adjustRightInd w:val="0"/>
              <w:ind w:left="33" w:hanging="5"/>
              <w:jc w:val="both"/>
            </w:pPr>
            <w:r w:rsidRPr="008828F0">
              <w:t>оценивать состояние пациента;</w:t>
            </w:r>
          </w:p>
          <w:p w14:paraId="24CA7479" w14:textId="77777777" w:rsidR="00B47197" w:rsidRPr="008828F0" w:rsidRDefault="00B47197" w:rsidP="00B47197">
            <w:pPr>
              <w:widowControl w:val="0"/>
              <w:autoSpaceDE w:val="0"/>
              <w:autoSpaceDN w:val="0"/>
              <w:adjustRightInd w:val="0"/>
              <w:ind w:left="33" w:hanging="5"/>
              <w:jc w:val="both"/>
            </w:pPr>
            <w:r w:rsidRPr="008828F0">
              <w:t>оценивать анатомо-функциональное состояние органов и систем организма пациента с учетом возрастных особенностей и заболевания, проводить:</w:t>
            </w:r>
          </w:p>
          <w:p w14:paraId="05E2FB29" w14:textId="77777777" w:rsidR="00B47197" w:rsidRPr="008828F0" w:rsidRDefault="00B47197" w:rsidP="00B47197">
            <w:pPr>
              <w:widowControl w:val="0"/>
              <w:autoSpaceDE w:val="0"/>
              <w:autoSpaceDN w:val="0"/>
              <w:adjustRightInd w:val="0"/>
              <w:ind w:left="33" w:hanging="5"/>
              <w:jc w:val="both"/>
            </w:pPr>
            <w:r w:rsidRPr="008828F0">
              <w:t>общий визуальный осмотр пациента,</w:t>
            </w:r>
          </w:p>
          <w:p w14:paraId="6FCA0605" w14:textId="77777777" w:rsidR="00B47197" w:rsidRPr="008828F0" w:rsidRDefault="00B47197" w:rsidP="00B47197">
            <w:pPr>
              <w:widowControl w:val="0"/>
              <w:autoSpaceDE w:val="0"/>
              <w:autoSpaceDN w:val="0"/>
              <w:adjustRightInd w:val="0"/>
              <w:ind w:left="33" w:hanging="5"/>
              <w:jc w:val="both"/>
            </w:pPr>
            <w:r w:rsidRPr="008828F0">
              <w:t>осмотр полости рта,</w:t>
            </w:r>
          </w:p>
          <w:p w14:paraId="3455DB83" w14:textId="77777777" w:rsidR="00B47197" w:rsidRPr="008828F0" w:rsidRDefault="00B47197" w:rsidP="00B47197">
            <w:pPr>
              <w:widowControl w:val="0"/>
              <w:autoSpaceDE w:val="0"/>
              <w:autoSpaceDN w:val="0"/>
              <w:adjustRightInd w:val="0"/>
              <w:ind w:left="33" w:hanging="5"/>
              <w:jc w:val="both"/>
            </w:pPr>
            <w:r w:rsidRPr="008828F0">
              <w:t>осмотр верхних дыхательных путей с использованием дополнительных источников света, шпателя и зеркал,</w:t>
            </w:r>
          </w:p>
          <w:p w14:paraId="5CD3076E" w14:textId="77777777" w:rsidR="00B47197" w:rsidRPr="008828F0" w:rsidRDefault="00B47197" w:rsidP="00B47197">
            <w:pPr>
              <w:widowControl w:val="0"/>
              <w:autoSpaceDE w:val="0"/>
              <w:autoSpaceDN w:val="0"/>
              <w:adjustRightInd w:val="0"/>
              <w:ind w:left="33" w:hanging="5"/>
              <w:jc w:val="both"/>
            </w:pPr>
            <w:r w:rsidRPr="008828F0">
              <w:t>измерение роста,</w:t>
            </w:r>
          </w:p>
          <w:p w14:paraId="26D0F4CF" w14:textId="77777777" w:rsidR="00B47197" w:rsidRPr="008828F0" w:rsidRDefault="00B47197" w:rsidP="00B47197">
            <w:pPr>
              <w:widowControl w:val="0"/>
              <w:autoSpaceDE w:val="0"/>
              <w:autoSpaceDN w:val="0"/>
              <w:adjustRightInd w:val="0"/>
              <w:ind w:left="33" w:hanging="5"/>
              <w:jc w:val="both"/>
            </w:pPr>
            <w:r w:rsidRPr="008828F0">
              <w:t>измерение массы тела,</w:t>
            </w:r>
          </w:p>
          <w:p w14:paraId="394C679D" w14:textId="77777777" w:rsidR="00B47197" w:rsidRPr="008828F0" w:rsidRDefault="00B47197" w:rsidP="00B47197">
            <w:pPr>
              <w:widowControl w:val="0"/>
              <w:autoSpaceDE w:val="0"/>
              <w:autoSpaceDN w:val="0"/>
              <w:adjustRightInd w:val="0"/>
              <w:ind w:left="33" w:hanging="5"/>
              <w:jc w:val="both"/>
            </w:pPr>
            <w:r w:rsidRPr="008828F0">
              <w:t>измерение основных анатомических окружностей,</w:t>
            </w:r>
          </w:p>
          <w:p w14:paraId="432FD7A3" w14:textId="77777777" w:rsidR="00B47197" w:rsidRPr="008828F0" w:rsidRDefault="00B47197" w:rsidP="00B47197">
            <w:pPr>
              <w:widowControl w:val="0"/>
              <w:autoSpaceDE w:val="0"/>
              <w:autoSpaceDN w:val="0"/>
              <w:adjustRightInd w:val="0"/>
              <w:ind w:left="33" w:hanging="5"/>
              <w:jc w:val="both"/>
            </w:pPr>
            <w:r w:rsidRPr="008828F0">
              <w:t>измерение окружности головы,</w:t>
            </w:r>
          </w:p>
          <w:p w14:paraId="1D706DBF" w14:textId="77777777" w:rsidR="00B47197" w:rsidRPr="008828F0" w:rsidRDefault="00B47197" w:rsidP="00B47197">
            <w:pPr>
              <w:widowControl w:val="0"/>
              <w:autoSpaceDE w:val="0"/>
              <w:autoSpaceDN w:val="0"/>
              <w:adjustRightInd w:val="0"/>
              <w:ind w:left="33" w:hanging="5"/>
              <w:jc w:val="both"/>
            </w:pPr>
            <w:r w:rsidRPr="008828F0">
              <w:t>измерение окружности грудной клетки,</w:t>
            </w:r>
          </w:p>
          <w:p w14:paraId="7D2EF094" w14:textId="77777777" w:rsidR="00B47197" w:rsidRPr="008828F0" w:rsidRDefault="00B47197" w:rsidP="00B47197">
            <w:pPr>
              <w:widowControl w:val="0"/>
              <w:autoSpaceDE w:val="0"/>
              <w:autoSpaceDN w:val="0"/>
              <w:adjustRightInd w:val="0"/>
              <w:ind w:left="33" w:hanging="5"/>
              <w:jc w:val="both"/>
            </w:pPr>
            <w:r w:rsidRPr="008828F0">
              <w:t>измерение толщины кожной складки (пликометрия);</w:t>
            </w:r>
          </w:p>
          <w:p w14:paraId="0CD066D0" w14:textId="77777777" w:rsidR="00B47197" w:rsidRPr="008828F0" w:rsidRDefault="00B47197" w:rsidP="00B47197">
            <w:pPr>
              <w:widowControl w:val="0"/>
              <w:autoSpaceDE w:val="0"/>
              <w:autoSpaceDN w:val="0"/>
              <w:adjustRightInd w:val="0"/>
              <w:ind w:left="33" w:hanging="5"/>
              <w:jc w:val="both"/>
            </w:pPr>
            <w:r w:rsidRPr="008828F0">
              <w:t>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14:paraId="3204F595" w14:textId="77777777" w:rsidR="00B47197" w:rsidRPr="008828F0" w:rsidRDefault="00B47197" w:rsidP="00B47197">
            <w:pPr>
              <w:widowControl w:val="0"/>
              <w:autoSpaceDE w:val="0"/>
              <w:autoSpaceDN w:val="0"/>
              <w:adjustRightInd w:val="0"/>
              <w:ind w:left="33" w:hanging="5"/>
              <w:jc w:val="both"/>
            </w:pPr>
            <w:r w:rsidRPr="008828F0">
              <w:t>интерпретировать и анализировать результаты физикального обследования с учетом возрастных особенностей и заболевания:</w:t>
            </w:r>
          </w:p>
          <w:p w14:paraId="034E1B91" w14:textId="77777777" w:rsidR="00B47197" w:rsidRPr="008828F0" w:rsidRDefault="00B47197" w:rsidP="00B47197">
            <w:pPr>
              <w:widowControl w:val="0"/>
              <w:autoSpaceDE w:val="0"/>
              <w:autoSpaceDN w:val="0"/>
              <w:adjustRightInd w:val="0"/>
              <w:ind w:left="33" w:hanging="5"/>
              <w:jc w:val="both"/>
            </w:pPr>
            <w:r w:rsidRPr="008828F0">
              <w:t>термометрию общую,</w:t>
            </w:r>
          </w:p>
          <w:p w14:paraId="66843342" w14:textId="77777777" w:rsidR="00B47197" w:rsidRPr="008828F0" w:rsidRDefault="00B47197" w:rsidP="00B47197">
            <w:pPr>
              <w:widowControl w:val="0"/>
              <w:autoSpaceDE w:val="0"/>
              <w:autoSpaceDN w:val="0"/>
              <w:adjustRightInd w:val="0"/>
              <w:ind w:left="33" w:hanging="5"/>
              <w:jc w:val="both"/>
            </w:pPr>
            <w:r w:rsidRPr="008828F0">
              <w:t>измерение частоты дыхания,</w:t>
            </w:r>
          </w:p>
          <w:p w14:paraId="78AF63E9" w14:textId="77777777" w:rsidR="00B47197" w:rsidRPr="008828F0" w:rsidRDefault="00B47197" w:rsidP="00B47197">
            <w:pPr>
              <w:widowControl w:val="0"/>
              <w:autoSpaceDE w:val="0"/>
              <w:autoSpaceDN w:val="0"/>
              <w:adjustRightInd w:val="0"/>
              <w:ind w:left="33" w:hanging="5"/>
              <w:jc w:val="both"/>
            </w:pPr>
            <w:r w:rsidRPr="008828F0">
              <w:t>измерение частоты сердцебиения,</w:t>
            </w:r>
          </w:p>
          <w:p w14:paraId="7B98D8ED" w14:textId="77777777" w:rsidR="00B47197" w:rsidRPr="008828F0" w:rsidRDefault="00B47197" w:rsidP="00B47197">
            <w:pPr>
              <w:widowControl w:val="0"/>
              <w:autoSpaceDE w:val="0"/>
              <w:autoSpaceDN w:val="0"/>
              <w:adjustRightInd w:val="0"/>
              <w:ind w:left="33" w:hanging="5"/>
              <w:jc w:val="both"/>
            </w:pPr>
            <w:r w:rsidRPr="008828F0">
              <w:t xml:space="preserve">исследование пульса, исследование пульса методом мониторирования, </w:t>
            </w:r>
          </w:p>
          <w:p w14:paraId="31C702E5" w14:textId="77777777" w:rsidR="00B47197" w:rsidRPr="008828F0" w:rsidRDefault="00B47197" w:rsidP="00B47197">
            <w:pPr>
              <w:widowControl w:val="0"/>
              <w:autoSpaceDE w:val="0"/>
              <w:autoSpaceDN w:val="0"/>
              <w:adjustRightInd w:val="0"/>
              <w:ind w:left="33" w:hanging="5"/>
              <w:jc w:val="both"/>
            </w:pPr>
            <w:r w:rsidRPr="008828F0">
              <w:t>измерение артериального давления на периферических артериях, суточное мониторирование артериального давления,</w:t>
            </w:r>
          </w:p>
          <w:p w14:paraId="3AC6DC57" w14:textId="77777777" w:rsidR="00B47197" w:rsidRPr="008828F0" w:rsidRDefault="00B47197" w:rsidP="00B47197">
            <w:pPr>
              <w:widowControl w:val="0"/>
              <w:autoSpaceDE w:val="0"/>
              <w:autoSpaceDN w:val="0"/>
              <w:adjustRightInd w:val="0"/>
              <w:ind w:left="33" w:hanging="5"/>
              <w:jc w:val="both"/>
            </w:pPr>
            <w:r w:rsidRPr="008828F0">
              <w:t>регистрацию электрокардиограммы,</w:t>
            </w:r>
          </w:p>
          <w:p w14:paraId="79FFC494" w14:textId="77777777" w:rsidR="00B47197" w:rsidRPr="008828F0" w:rsidRDefault="00B47197" w:rsidP="00B47197">
            <w:pPr>
              <w:widowControl w:val="0"/>
              <w:autoSpaceDE w:val="0"/>
              <w:autoSpaceDN w:val="0"/>
              <w:adjustRightInd w:val="0"/>
              <w:ind w:left="33" w:hanging="5"/>
              <w:jc w:val="both"/>
            </w:pPr>
            <w:r w:rsidRPr="008828F0">
              <w:t>прикроватное мониторирование жизненных функций и параметров,</w:t>
            </w:r>
          </w:p>
          <w:p w14:paraId="64254CD6" w14:textId="77777777" w:rsidR="00B47197" w:rsidRPr="008828F0" w:rsidRDefault="00B47197" w:rsidP="00B47197">
            <w:pPr>
              <w:widowControl w:val="0"/>
              <w:autoSpaceDE w:val="0"/>
              <w:autoSpaceDN w:val="0"/>
              <w:adjustRightInd w:val="0"/>
              <w:ind w:left="33" w:hanging="5"/>
              <w:jc w:val="both"/>
            </w:pPr>
            <w:r w:rsidRPr="008828F0">
              <w:t>оценку поведения пациента с психическими расстройствами;</w:t>
            </w:r>
          </w:p>
          <w:p w14:paraId="06019D50" w14:textId="77777777" w:rsidR="00B47197" w:rsidRPr="008828F0" w:rsidRDefault="00B47197" w:rsidP="00B47197">
            <w:pPr>
              <w:widowControl w:val="0"/>
              <w:autoSpaceDE w:val="0"/>
              <w:autoSpaceDN w:val="0"/>
              <w:adjustRightInd w:val="0"/>
              <w:ind w:left="33" w:hanging="5"/>
              <w:jc w:val="both"/>
            </w:pPr>
            <w:r w:rsidRPr="008828F0">
              <w:t>проводить диагностику неосложненных острых заболеваний и (или) состояний, хронических заболеваний и их обострений, травм, отравлений у взрослых и детей;</w:t>
            </w:r>
          </w:p>
          <w:p w14:paraId="06FCCB4D" w14:textId="77777777" w:rsidR="00B47197" w:rsidRPr="008828F0" w:rsidRDefault="00B47197" w:rsidP="00B47197">
            <w:pPr>
              <w:ind w:left="33" w:hanging="5"/>
              <w:jc w:val="both"/>
            </w:pPr>
            <w:r w:rsidRPr="008828F0">
              <w:t>выявлять пациентов с повышенным риском развития злокачественных новообразований, с признаками предраковых заболеваний и</w:t>
            </w:r>
            <w:r w:rsidRPr="008828F0">
              <w:br/>
              <w:t>злокачественных новообразований и направлять пациентов с подозрением</w:t>
            </w:r>
            <w:r w:rsidRPr="008828F0">
              <w:br/>
              <w:t>на злокачественную опухоль и с предраковыми заболеваниями в</w:t>
            </w:r>
            <w:r w:rsidRPr="008828F0">
              <w:br/>
              <w:t>первичный онкологический кабинет медицинской организации в</w:t>
            </w:r>
            <w:r w:rsidRPr="008828F0">
              <w:br/>
              <w:t>соответствии с порядком оказания медицинской помощи населению по</w:t>
            </w:r>
            <w:r w:rsidRPr="008828F0">
              <w:br/>
              <w:t>профилю "онкология";</w:t>
            </w:r>
          </w:p>
          <w:p w14:paraId="2B0FF628" w14:textId="77777777" w:rsidR="00B47197" w:rsidRPr="008828F0" w:rsidRDefault="00B47197" w:rsidP="00B47197">
            <w:pPr>
              <w:widowControl w:val="0"/>
              <w:autoSpaceDE w:val="0"/>
              <w:autoSpaceDN w:val="0"/>
              <w:adjustRightInd w:val="0"/>
              <w:ind w:left="33" w:hanging="5"/>
              <w:jc w:val="both"/>
            </w:pPr>
            <w:r w:rsidRPr="008828F0">
              <w:t>обосновывать и планировать объем инструментальных и лабораторных исследований с учетом возрастных особенностей и наличия заболеваний;</w:t>
            </w:r>
          </w:p>
          <w:p w14:paraId="1E632451" w14:textId="77777777" w:rsidR="00B47197" w:rsidRPr="008828F0" w:rsidRDefault="00B47197" w:rsidP="00B47197">
            <w:pPr>
              <w:widowControl w:val="0"/>
              <w:autoSpaceDE w:val="0"/>
              <w:autoSpaceDN w:val="0"/>
              <w:adjustRightInd w:val="0"/>
              <w:ind w:left="33" w:hanging="5"/>
              <w:jc w:val="both"/>
            </w:pPr>
            <w:r w:rsidRPr="008828F0">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14:paraId="5C74EB5A" w14:textId="77777777" w:rsidR="00B47197" w:rsidRPr="008828F0" w:rsidRDefault="00B47197" w:rsidP="00B47197">
            <w:pPr>
              <w:widowControl w:val="0"/>
              <w:autoSpaceDE w:val="0"/>
              <w:autoSpaceDN w:val="0"/>
              <w:adjustRightInd w:val="0"/>
              <w:ind w:left="33" w:hanging="5"/>
              <w:jc w:val="both"/>
            </w:pPr>
            <w:r w:rsidRPr="008828F0">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14:paraId="0C75B0D1" w14:textId="77777777" w:rsidR="00B47197" w:rsidRPr="008828F0" w:rsidRDefault="00B47197" w:rsidP="00B47197">
            <w:pPr>
              <w:ind w:left="33" w:hanging="5"/>
              <w:jc w:val="both"/>
            </w:pPr>
            <w:r w:rsidRPr="008828F0">
              <w:t>Определять медицинские показания для оказания медицинской помощи с учетом возрастных особенностей;</w:t>
            </w:r>
          </w:p>
          <w:p w14:paraId="1A0D0297" w14:textId="77777777" w:rsidR="00B47197" w:rsidRPr="008828F0" w:rsidRDefault="00B47197" w:rsidP="00B47197">
            <w:pPr>
              <w:pStyle w:val="affffff4"/>
              <w:ind w:left="33" w:hanging="5"/>
              <w:rPr>
                <w:rFonts w:ascii="Times New Roman" w:hAnsi="Times New Roman"/>
              </w:rPr>
            </w:pPr>
            <w:r w:rsidRPr="008828F0">
              <w:rPr>
                <w:rFonts w:ascii="Times New Roman" w:hAnsi="Times New Roman"/>
              </w:rPr>
              <w:t>формулировать предварительный диагноз в соответствии с международной статистической классификацией болезней и проблем, связанных со здоровьем;</w:t>
            </w:r>
          </w:p>
          <w:p w14:paraId="00292B55" w14:textId="77777777" w:rsidR="00B47197" w:rsidRPr="008828F0" w:rsidRDefault="00B47197" w:rsidP="00B47197">
            <w:pPr>
              <w:widowControl w:val="0"/>
              <w:tabs>
                <w:tab w:val="left" w:pos="2835"/>
              </w:tabs>
              <w:autoSpaceDE w:val="0"/>
              <w:autoSpaceDN w:val="0"/>
              <w:adjustRightInd w:val="0"/>
              <w:ind w:left="33" w:hanging="5"/>
              <w:jc w:val="both"/>
            </w:pPr>
            <w:r w:rsidRPr="008828F0">
              <w:t>разрабатывать план лечения пациентов с хроническими неосложненными заболеваниями и (или) состояниями и их обострениями, травмами, отравлениями;</w:t>
            </w:r>
          </w:p>
          <w:p w14:paraId="46701280" w14:textId="77777777" w:rsidR="00B47197" w:rsidRPr="008828F0" w:rsidRDefault="00B47197" w:rsidP="00B47197">
            <w:pPr>
              <w:widowControl w:val="0"/>
              <w:tabs>
                <w:tab w:val="left" w:pos="2835"/>
              </w:tabs>
              <w:autoSpaceDE w:val="0"/>
              <w:autoSpaceDN w:val="0"/>
              <w:adjustRightInd w:val="0"/>
              <w:ind w:left="33" w:hanging="5"/>
              <w:jc w:val="both"/>
            </w:pPr>
            <w:r w:rsidRPr="008828F0">
              <w:t>оформлять рецепт на лекарственные препараты, медицинские изделия и специальные продукты лечебного питания;</w:t>
            </w:r>
          </w:p>
          <w:p w14:paraId="5482A24D" w14:textId="77777777" w:rsidR="00B47197" w:rsidRPr="008828F0" w:rsidRDefault="00B47197" w:rsidP="00B47197">
            <w:pPr>
              <w:widowControl w:val="0"/>
              <w:tabs>
                <w:tab w:val="left" w:pos="2835"/>
              </w:tabs>
              <w:autoSpaceDE w:val="0"/>
              <w:autoSpaceDN w:val="0"/>
              <w:adjustRightInd w:val="0"/>
              <w:ind w:left="33" w:hanging="5"/>
              <w:jc w:val="both"/>
            </w:pPr>
            <w:r w:rsidRPr="008828F0">
              <w:t>применять лекарственные препараты, специальные продукты лечебного</w:t>
            </w:r>
            <w:r w:rsidRPr="008828F0">
              <w:br/>
              <w:t>питания и медицинские изделия при заболеваниях и (или) состояниях, не</w:t>
            </w:r>
            <w:r w:rsidRPr="008828F0">
              <w:br/>
              <w:t>сопровождающихся угрозой жизни пациента, с учетом возрастных</w:t>
            </w:r>
            <w:r w:rsidRPr="008828F0">
              <w:br/>
              <w:t>особенностей, в том числе по назначению врача;</w:t>
            </w:r>
          </w:p>
          <w:p w14:paraId="3299381E" w14:textId="77777777" w:rsidR="00B47197" w:rsidRPr="008828F0" w:rsidRDefault="00B47197" w:rsidP="00B47197">
            <w:pPr>
              <w:widowControl w:val="0"/>
              <w:tabs>
                <w:tab w:val="left" w:pos="2835"/>
              </w:tabs>
              <w:autoSpaceDE w:val="0"/>
              <w:autoSpaceDN w:val="0"/>
              <w:adjustRightInd w:val="0"/>
              <w:ind w:left="33" w:hanging="5"/>
              <w:jc w:val="both"/>
            </w:pPr>
            <w:r w:rsidRPr="008828F0">
              <w:t>назначать немедикаментозное лечение с учетом диагноза и клинической картины заболевания;</w:t>
            </w:r>
          </w:p>
          <w:p w14:paraId="3B0AB010" w14:textId="77777777" w:rsidR="00B47197" w:rsidRPr="008828F0" w:rsidRDefault="00B47197" w:rsidP="00B47197">
            <w:pPr>
              <w:widowControl w:val="0"/>
              <w:tabs>
                <w:tab w:val="left" w:pos="2835"/>
              </w:tabs>
              <w:autoSpaceDE w:val="0"/>
              <w:autoSpaceDN w:val="0"/>
              <w:adjustRightInd w:val="0"/>
              <w:ind w:left="33" w:hanging="5"/>
              <w:jc w:val="both"/>
            </w:pPr>
            <w:r w:rsidRPr="008828F0">
              <w:t>проводить следующие медицинские манипуляции и процедуры:</w:t>
            </w:r>
          </w:p>
          <w:p w14:paraId="2411357F" w14:textId="77777777" w:rsidR="00B47197" w:rsidRPr="008828F0" w:rsidRDefault="00B47197" w:rsidP="00B47197">
            <w:pPr>
              <w:widowControl w:val="0"/>
              <w:autoSpaceDE w:val="0"/>
              <w:autoSpaceDN w:val="0"/>
              <w:adjustRightInd w:val="0"/>
              <w:ind w:left="33" w:hanging="5"/>
              <w:jc w:val="both"/>
            </w:pPr>
            <w:r w:rsidRPr="008828F0">
              <w:t>ингаляторное введение лекарственных препаратов и кислорода;</w:t>
            </w:r>
          </w:p>
          <w:p w14:paraId="433E2141" w14:textId="77777777" w:rsidR="00B47197" w:rsidRPr="008828F0" w:rsidRDefault="00B47197" w:rsidP="00B47197">
            <w:pPr>
              <w:widowControl w:val="0"/>
              <w:autoSpaceDE w:val="0"/>
              <w:autoSpaceDN w:val="0"/>
              <w:adjustRightInd w:val="0"/>
              <w:ind w:left="33" w:hanging="5"/>
              <w:jc w:val="both"/>
            </w:pPr>
            <w:r w:rsidRPr="008828F0">
              <w:t>ингаляторное введение лекарственных препаратов через небулайзер;</w:t>
            </w:r>
          </w:p>
          <w:p w14:paraId="418E8578" w14:textId="77777777" w:rsidR="00B47197" w:rsidRPr="008828F0" w:rsidRDefault="00B47197" w:rsidP="00B47197">
            <w:pPr>
              <w:widowControl w:val="0"/>
              <w:autoSpaceDE w:val="0"/>
              <w:autoSpaceDN w:val="0"/>
              <w:adjustRightInd w:val="0"/>
              <w:ind w:left="33" w:hanging="5"/>
              <w:jc w:val="both"/>
            </w:pPr>
            <w:r w:rsidRPr="008828F0">
              <w:t>установка и замена инсулиновой помпы;</w:t>
            </w:r>
          </w:p>
          <w:p w14:paraId="13A311AE" w14:textId="77777777" w:rsidR="00B47197" w:rsidRPr="008828F0" w:rsidRDefault="00B47197" w:rsidP="00B47197">
            <w:pPr>
              <w:widowControl w:val="0"/>
              <w:autoSpaceDE w:val="0"/>
              <w:autoSpaceDN w:val="0"/>
              <w:adjustRightInd w:val="0"/>
              <w:ind w:left="33" w:hanging="5"/>
              <w:jc w:val="both"/>
            </w:pPr>
            <w:r w:rsidRPr="008828F0">
              <w:t>пособие при парентеральном введении лекарственных препаратов;</w:t>
            </w:r>
          </w:p>
          <w:p w14:paraId="71EA05D1" w14:textId="77777777" w:rsidR="00B47197" w:rsidRPr="008828F0" w:rsidRDefault="00B47197" w:rsidP="00B47197">
            <w:pPr>
              <w:widowControl w:val="0"/>
              <w:autoSpaceDE w:val="0"/>
              <w:autoSpaceDN w:val="0"/>
              <w:adjustRightInd w:val="0"/>
              <w:ind w:left="33" w:hanging="5"/>
              <w:jc w:val="both"/>
            </w:pPr>
            <w:r w:rsidRPr="008828F0">
              <w:t>пункция, катетеризация кубитальной и других периферических вен;</w:t>
            </w:r>
          </w:p>
          <w:p w14:paraId="39EE1950" w14:textId="77777777" w:rsidR="00B47197" w:rsidRPr="008828F0" w:rsidRDefault="00B47197" w:rsidP="00B47197">
            <w:pPr>
              <w:widowControl w:val="0"/>
              <w:autoSpaceDE w:val="0"/>
              <w:autoSpaceDN w:val="0"/>
              <w:adjustRightInd w:val="0"/>
              <w:ind w:left="33" w:hanging="5"/>
              <w:jc w:val="both"/>
            </w:pPr>
            <w:r w:rsidRPr="008828F0">
              <w:t>внутривенное введение лекарственных препаратов;</w:t>
            </w:r>
          </w:p>
          <w:p w14:paraId="7E4DEB99" w14:textId="77777777" w:rsidR="00B47197" w:rsidRPr="008828F0" w:rsidRDefault="00B47197" w:rsidP="00B47197">
            <w:pPr>
              <w:widowControl w:val="0"/>
              <w:autoSpaceDE w:val="0"/>
              <w:autoSpaceDN w:val="0"/>
              <w:adjustRightInd w:val="0"/>
              <w:ind w:left="33" w:hanging="5"/>
              <w:jc w:val="both"/>
            </w:pPr>
            <w:r w:rsidRPr="008828F0">
              <w:t>непрерывное внутривенное введение лекарственных препаратов;</w:t>
            </w:r>
          </w:p>
          <w:p w14:paraId="0E544F1C" w14:textId="77777777" w:rsidR="00B47197" w:rsidRPr="008828F0" w:rsidRDefault="00B47197" w:rsidP="00B47197">
            <w:pPr>
              <w:widowControl w:val="0"/>
              <w:autoSpaceDE w:val="0"/>
              <w:autoSpaceDN w:val="0"/>
              <w:adjustRightInd w:val="0"/>
              <w:ind w:left="33" w:hanging="5"/>
              <w:jc w:val="both"/>
            </w:pPr>
            <w:r w:rsidRPr="008828F0">
              <w:t>внутрипросветное введение в центральный венозный катетер антисептиков и лекарственных препаратов;</w:t>
            </w:r>
          </w:p>
          <w:p w14:paraId="536BA8D5" w14:textId="77777777" w:rsidR="00B47197" w:rsidRPr="008828F0" w:rsidRDefault="00B47197" w:rsidP="00B47197">
            <w:pPr>
              <w:widowControl w:val="0"/>
              <w:autoSpaceDE w:val="0"/>
              <w:autoSpaceDN w:val="0"/>
              <w:adjustRightInd w:val="0"/>
              <w:ind w:left="33" w:hanging="5"/>
              <w:jc w:val="both"/>
            </w:pPr>
            <w:r w:rsidRPr="008828F0">
              <w:t>уход за сосудистым катетером;</w:t>
            </w:r>
          </w:p>
          <w:p w14:paraId="6438CE0A" w14:textId="77777777" w:rsidR="00B47197" w:rsidRPr="008828F0" w:rsidRDefault="00B47197" w:rsidP="00B47197">
            <w:pPr>
              <w:widowControl w:val="0"/>
              <w:autoSpaceDE w:val="0"/>
              <w:autoSpaceDN w:val="0"/>
              <w:adjustRightInd w:val="0"/>
              <w:ind w:left="33" w:hanging="5"/>
              <w:jc w:val="both"/>
            </w:pPr>
            <w:r w:rsidRPr="008828F0">
              <w:t>проводить введение лекарственных препаратов:</w:t>
            </w:r>
          </w:p>
          <w:p w14:paraId="72454D97" w14:textId="77777777" w:rsidR="00B47197" w:rsidRPr="008828F0" w:rsidRDefault="00B47197" w:rsidP="00B47197">
            <w:pPr>
              <w:widowControl w:val="0"/>
              <w:autoSpaceDE w:val="0"/>
              <w:autoSpaceDN w:val="0"/>
              <w:adjustRightInd w:val="0"/>
              <w:ind w:left="33" w:hanging="5"/>
              <w:jc w:val="both"/>
            </w:pPr>
            <w:r w:rsidRPr="008828F0">
              <w:t>накожно, внутрикожно, подкожно, в очаг поражения кожи;</w:t>
            </w:r>
          </w:p>
          <w:p w14:paraId="67BE92A3" w14:textId="77777777" w:rsidR="00B47197" w:rsidRPr="008828F0" w:rsidRDefault="00B47197" w:rsidP="00B47197">
            <w:pPr>
              <w:widowControl w:val="0"/>
              <w:autoSpaceDE w:val="0"/>
              <w:autoSpaceDN w:val="0"/>
              <w:adjustRightInd w:val="0"/>
              <w:ind w:left="33" w:hanging="5"/>
              <w:jc w:val="both"/>
            </w:pPr>
            <w:r w:rsidRPr="008828F0">
              <w:t>внутримышечно;</w:t>
            </w:r>
          </w:p>
          <w:p w14:paraId="150C6FED" w14:textId="77777777" w:rsidR="00B47197" w:rsidRPr="008828F0" w:rsidRDefault="00B47197" w:rsidP="00B47197">
            <w:pPr>
              <w:widowControl w:val="0"/>
              <w:autoSpaceDE w:val="0"/>
              <w:autoSpaceDN w:val="0"/>
              <w:adjustRightInd w:val="0"/>
              <w:ind w:left="33" w:hanging="5"/>
              <w:jc w:val="both"/>
            </w:pPr>
            <w:r w:rsidRPr="008828F0">
              <w:t>внутрикостно, используя специальную укладку для внутрикостного доступа, внутрисуставное, околосуставное;</w:t>
            </w:r>
          </w:p>
          <w:p w14:paraId="192EA27A" w14:textId="77777777" w:rsidR="00B47197" w:rsidRPr="008828F0" w:rsidRDefault="00B47197" w:rsidP="00B47197">
            <w:pPr>
              <w:widowControl w:val="0"/>
              <w:autoSpaceDE w:val="0"/>
              <w:autoSpaceDN w:val="0"/>
              <w:adjustRightInd w:val="0"/>
              <w:ind w:left="33" w:hanging="5"/>
              <w:jc w:val="both"/>
            </w:pPr>
            <w:r w:rsidRPr="008828F0">
              <w:t>интраназально, в наружный слуховой проход;</w:t>
            </w:r>
          </w:p>
          <w:p w14:paraId="2D1BF1D2" w14:textId="77777777" w:rsidR="00B47197" w:rsidRPr="008828F0" w:rsidRDefault="00B47197" w:rsidP="00B47197">
            <w:pPr>
              <w:widowControl w:val="0"/>
              <w:autoSpaceDE w:val="0"/>
              <w:autoSpaceDN w:val="0"/>
              <w:adjustRightInd w:val="0"/>
              <w:ind w:left="33" w:hanging="5"/>
              <w:jc w:val="both"/>
            </w:pPr>
            <w:r w:rsidRPr="008828F0">
              <w:t>втиранием растворов в волосистую часть головы;</w:t>
            </w:r>
          </w:p>
          <w:p w14:paraId="2418D46A" w14:textId="77777777" w:rsidR="00B47197" w:rsidRPr="008828F0" w:rsidRDefault="00B47197" w:rsidP="00B47197">
            <w:pPr>
              <w:widowControl w:val="0"/>
              <w:autoSpaceDE w:val="0"/>
              <w:autoSpaceDN w:val="0"/>
              <w:adjustRightInd w:val="0"/>
              <w:ind w:left="33" w:hanging="5"/>
              <w:jc w:val="both"/>
            </w:pPr>
            <w:r w:rsidRPr="008828F0">
              <w:t>с помощью глазных ванночек с растворами лекарственных препаратов;</w:t>
            </w:r>
          </w:p>
          <w:p w14:paraId="6799B927" w14:textId="77777777" w:rsidR="00B47197" w:rsidRPr="008828F0" w:rsidRDefault="00B47197" w:rsidP="00B47197">
            <w:pPr>
              <w:widowControl w:val="0"/>
              <w:autoSpaceDE w:val="0"/>
              <w:autoSpaceDN w:val="0"/>
              <w:adjustRightInd w:val="0"/>
              <w:ind w:left="33" w:hanging="5"/>
              <w:jc w:val="both"/>
            </w:pPr>
            <w:r w:rsidRPr="008828F0">
              <w:t>инстилляцией лекарственных препаратов в конъюнктивную полость;</w:t>
            </w:r>
          </w:p>
          <w:p w14:paraId="0F60F46C" w14:textId="77777777" w:rsidR="00B47197" w:rsidRPr="008828F0" w:rsidRDefault="00B47197" w:rsidP="00B47197">
            <w:pPr>
              <w:widowControl w:val="0"/>
              <w:autoSpaceDE w:val="0"/>
              <w:autoSpaceDN w:val="0"/>
              <w:adjustRightInd w:val="0"/>
              <w:ind w:left="33" w:hanging="5"/>
              <w:jc w:val="both"/>
            </w:pPr>
            <w:r w:rsidRPr="008828F0">
              <w:t>интравагинально, ректально, с помощью клизмы;</w:t>
            </w:r>
          </w:p>
          <w:p w14:paraId="158D9241" w14:textId="77777777" w:rsidR="00B47197" w:rsidRPr="008828F0" w:rsidRDefault="00B47197" w:rsidP="00B47197">
            <w:pPr>
              <w:widowControl w:val="0"/>
              <w:autoSpaceDE w:val="0"/>
              <w:autoSpaceDN w:val="0"/>
              <w:adjustRightInd w:val="0"/>
              <w:ind w:left="33" w:hanging="5"/>
              <w:jc w:val="both"/>
            </w:pPr>
            <w:r w:rsidRPr="008828F0">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14:paraId="733071DF" w14:textId="77777777" w:rsidR="00B47197" w:rsidRPr="008828F0" w:rsidRDefault="00B47197" w:rsidP="00B47197">
            <w:pPr>
              <w:widowControl w:val="0"/>
              <w:autoSpaceDE w:val="0"/>
              <w:autoSpaceDN w:val="0"/>
              <w:adjustRightInd w:val="0"/>
              <w:ind w:left="33" w:hanging="5"/>
              <w:jc w:val="both"/>
              <w:rPr>
                <w:lang w:eastAsia="en-US"/>
              </w:rPr>
            </w:pPr>
            <w:r w:rsidRPr="008828F0">
              <w:rPr>
                <w:lang w:eastAsia="en-US"/>
              </w:rPr>
              <w:t>осуществлять отпуск и применение лекарственных препаратов, включая</w:t>
            </w:r>
            <w:r w:rsidRPr="008828F0">
              <w:rPr>
                <w:lang w:eastAsia="en-US"/>
              </w:rPr>
              <w:b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248D62F0" w14:textId="77777777" w:rsidR="00B47197" w:rsidRPr="008828F0" w:rsidRDefault="00B47197" w:rsidP="00B47197">
            <w:pPr>
              <w:widowControl w:val="0"/>
              <w:autoSpaceDE w:val="0"/>
              <w:autoSpaceDN w:val="0"/>
              <w:adjustRightInd w:val="0"/>
              <w:ind w:left="33" w:hanging="5"/>
              <w:jc w:val="both"/>
              <w:rPr>
                <w:lang w:eastAsia="en-US"/>
              </w:rPr>
            </w:pPr>
            <w:r w:rsidRPr="008828F0">
              <w:rPr>
                <w:lang w:eastAsia="en-US"/>
              </w:rPr>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5F194C74" w14:textId="77777777" w:rsidR="00B47197" w:rsidRPr="008828F0" w:rsidRDefault="00B47197" w:rsidP="00B47197">
            <w:pPr>
              <w:widowControl w:val="0"/>
              <w:autoSpaceDE w:val="0"/>
              <w:autoSpaceDN w:val="0"/>
              <w:adjustRightInd w:val="0"/>
              <w:ind w:left="33" w:hanging="5"/>
              <w:jc w:val="both"/>
              <w:rPr>
                <w:lang w:eastAsia="en-US"/>
              </w:rPr>
            </w:pPr>
            <w:r w:rsidRPr="008828F0">
              <w:rPr>
                <w:lang w:eastAsia="en-US"/>
              </w:rPr>
              <w:t>вести физиологические роды;</w:t>
            </w:r>
          </w:p>
          <w:p w14:paraId="6896F1FA" w14:textId="77777777" w:rsidR="00B47197" w:rsidRPr="008828F0" w:rsidRDefault="00B47197" w:rsidP="00B47197">
            <w:pPr>
              <w:pStyle w:val="affffff4"/>
              <w:ind w:left="33" w:hanging="5"/>
              <w:rPr>
                <w:rFonts w:ascii="Times New Roman" w:hAnsi="Times New Roman"/>
              </w:rPr>
            </w:pPr>
            <w:r w:rsidRPr="008828F0">
              <w:rPr>
                <w:rFonts w:ascii="Times New Roman" w:hAnsi="Times New Roman"/>
              </w:rPr>
              <w:t>вести учет лекарственных препаратов;</w:t>
            </w:r>
          </w:p>
          <w:p w14:paraId="01CDFCFC" w14:textId="77777777" w:rsidR="00B47197" w:rsidRPr="008828F0" w:rsidRDefault="00B47197" w:rsidP="00B47197">
            <w:pPr>
              <w:widowControl w:val="0"/>
              <w:tabs>
                <w:tab w:val="left" w:pos="2835"/>
              </w:tabs>
              <w:autoSpaceDE w:val="0"/>
              <w:autoSpaceDN w:val="0"/>
              <w:adjustRightInd w:val="0"/>
              <w:ind w:left="33" w:hanging="5"/>
              <w:jc w:val="both"/>
            </w:pPr>
            <w:r w:rsidRPr="008828F0">
              <w:t>проводить мониторинг течения заболевания, корректировать план лечения в зависимости от особенностей течения заболевания;</w:t>
            </w:r>
          </w:p>
          <w:p w14:paraId="566EF802" w14:textId="77777777" w:rsidR="00B47197" w:rsidRPr="008828F0" w:rsidRDefault="00B47197" w:rsidP="00B47197">
            <w:pPr>
              <w:widowControl w:val="0"/>
              <w:tabs>
                <w:tab w:val="left" w:pos="2835"/>
              </w:tabs>
              <w:autoSpaceDE w:val="0"/>
              <w:autoSpaceDN w:val="0"/>
              <w:adjustRightInd w:val="0"/>
              <w:ind w:left="33" w:hanging="5"/>
              <w:jc w:val="both"/>
            </w:pPr>
            <w:r w:rsidRPr="008828F0">
              <w:t>оценивать эффективность и безопасность назначенного лечения;</w:t>
            </w:r>
          </w:p>
          <w:p w14:paraId="7A2D41DD" w14:textId="77777777" w:rsidR="00B47197" w:rsidRPr="008828F0" w:rsidRDefault="00B47197" w:rsidP="00B47197">
            <w:pPr>
              <w:widowControl w:val="0"/>
              <w:tabs>
                <w:tab w:val="left" w:pos="2835"/>
              </w:tabs>
              <w:autoSpaceDE w:val="0"/>
              <w:autoSpaceDN w:val="0"/>
              <w:adjustRightInd w:val="0"/>
              <w:ind w:left="33" w:hanging="5"/>
              <w:jc w:val="both"/>
            </w:pPr>
            <w:r w:rsidRPr="008828F0">
              <w:t>проводить посещение пациента на дому с целью динамического</w:t>
            </w:r>
            <w:r w:rsidRPr="008828F0">
              <w:br/>
              <w:t>наблюдения за состоянием пациента, течением заболевания;</w:t>
            </w:r>
          </w:p>
          <w:p w14:paraId="3544A3A9" w14:textId="77777777" w:rsidR="00B47197" w:rsidRPr="008828F0" w:rsidRDefault="00B47197" w:rsidP="00B47197">
            <w:pPr>
              <w:pStyle w:val="affffff4"/>
              <w:ind w:left="33" w:hanging="5"/>
              <w:rPr>
                <w:rFonts w:ascii="Times New Roman" w:hAnsi="Times New Roman"/>
              </w:rPr>
            </w:pPr>
            <w:r w:rsidRPr="008828F0">
              <w:rPr>
                <w:rFonts w:ascii="Times New Roman" w:hAnsi="Times New Roman"/>
              </w:rPr>
              <w:t xml:space="preserve"> проводить измерение и оценку показателей жизнедеятельности пациентов в динамике, интерпретировать полученные данные;</w:t>
            </w:r>
          </w:p>
          <w:p w14:paraId="25476549" w14:textId="77777777" w:rsidR="00B47197" w:rsidRPr="008828F0" w:rsidRDefault="00B47197" w:rsidP="00B47197">
            <w:pPr>
              <w:widowControl w:val="0"/>
              <w:tabs>
                <w:tab w:val="left" w:pos="2835"/>
              </w:tabs>
              <w:autoSpaceDE w:val="0"/>
              <w:autoSpaceDN w:val="0"/>
              <w:adjustRightInd w:val="0"/>
              <w:ind w:left="33" w:hanging="5"/>
              <w:jc w:val="both"/>
            </w:pPr>
            <w:r w:rsidRPr="008828F0">
              <w:t>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14:paraId="3F0561A9" w14:textId="77777777" w:rsidR="00B47197" w:rsidRPr="008828F0" w:rsidRDefault="00B47197" w:rsidP="00B47197">
            <w:pPr>
              <w:widowControl w:val="0"/>
              <w:tabs>
                <w:tab w:val="left" w:pos="2835"/>
              </w:tabs>
              <w:autoSpaceDE w:val="0"/>
              <w:autoSpaceDN w:val="0"/>
              <w:adjustRightInd w:val="0"/>
              <w:ind w:left="33" w:hanging="5"/>
              <w:jc w:val="both"/>
            </w:pPr>
            <w:r w:rsidRPr="008828F0">
              <w:t>оформлять листок временной нетрудоспособности, в том числе, в форме электронного документа;</w:t>
            </w:r>
          </w:p>
          <w:p w14:paraId="47400B5F" w14:textId="4C805674" w:rsidR="00787639" w:rsidRPr="008828F0" w:rsidRDefault="00B47197" w:rsidP="00B47197">
            <w:pPr>
              <w:rPr>
                <w:bCs/>
              </w:rPr>
            </w:pPr>
            <w:r w:rsidRPr="008828F0">
              <w:t>оформлять документы для направления пациента на медико-социальную экспертизу в соответствии с нормативными правовыми актами.</w:t>
            </w:r>
            <w:r w:rsidR="00787639" w:rsidRPr="008828F0">
              <w:rPr>
                <w:bCs/>
                <w:lang w:eastAsia="en-US"/>
              </w:rPr>
              <w:t>.</w:t>
            </w:r>
          </w:p>
        </w:tc>
        <w:tc>
          <w:tcPr>
            <w:tcW w:w="2833" w:type="dxa"/>
            <w:tcBorders>
              <w:top w:val="single" w:sz="4" w:space="0" w:color="auto"/>
              <w:left w:val="single" w:sz="4" w:space="0" w:color="auto"/>
              <w:right w:val="single" w:sz="4" w:space="0" w:color="auto"/>
            </w:tcBorders>
            <w:shd w:val="clear" w:color="auto" w:fill="auto"/>
          </w:tcPr>
          <w:p w14:paraId="0F38A36A"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клиническое значение и методику сбора жалоб и анамнеза у пациентов или их законных представителей;</w:t>
            </w:r>
          </w:p>
          <w:p w14:paraId="0AE1CD70"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14:paraId="1392F072"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правила и цели проведения амбулаторного приема и активного посещения пациентов на дому;</w:t>
            </w:r>
          </w:p>
          <w:p w14:paraId="071F0615"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клиническое значение методики проведения медицинских осмотров и обследования пациента;</w:t>
            </w:r>
          </w:p>
          <w:p w14:paraId="4C38FDBD"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методика расспроса, осмотра пациента с учетом возрастных особенностей и заболевания;</w:t>
            </w:r>
          </w:p>
          <w:p w14:paraId="416B18A5"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14:paraId="449D5BBD"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14:paraId="63D54DC8" w14:textId="77777777" w:rsidR="00B47197" w:rsidRPr="008828F0" w:rsidRDefault="00B47197" w:rsidP="00B47197">
            <w:pPr>
              <w:widowControl w:val="0"/>
              <w:autoSpaceDE w:val="0"/>
              <w:autoSpaceDN w:val="0"/>
              <w:adjustRightInd w:val="0"/>
              <w:ind w:left="33" w:hanging="5"/>
              <w:jc w:val="both"/>
              <w:rPr>
                <w:lang w:val="x-none" w:eastAsia="x-none"/>
              </w:rPr>
            </w:pPr>
            <w:r w:rsidRPr="008828F0">
              <w:rPr>
                <w:lang w:val="x-none" w:eastAsia="x-none"/>
              </w:rPr>
              <w:t>признаки физиологически нормально протекающей беременности;</w:t>
            </w:r>
          </w:p>
          <w:p w14:paraId="0915CF9F"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14:paraId="24CAB1B3"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международную статистическую классификации болезней и проблем, связанных со здоровьем;</w:t>
            </w:r>
          </w:p>
          <w:p w14:paraId="0F0FD694"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медицинские показания к оказанию первичной медико-санитарной помощи в амбулаторных условиях или в условиях дневного стационара;</w:t>
            </w:r>
          </w:p>
          <w:p w14:paraId="6DA7A83B"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медицинские показания и порядок направления пациента на консультации к участковому врачу-терапевту, врачу общей практики (семейному врачу),</w:t>
            </w:r>
            <w:r w:rsidRPr="008828F0">
              <w:rPr>
                <w:lang w:val="x-none" w:eastAsia="x-none"/>
              </w:rPr>
              <w:br/>
              <w:t>участковому врачу-педиатру и врачам-специалистам;</w:t>
            </w:r>
          </w:p>
          <w:p w14:paraId="53EDCFAD" w14:textId="77777777" w:rsidR="00B47197" w:rsidRPr="008828F0" w:rsidRDefault="00B47197" w:rsidP="00B47197">
            <w:pPr>
              <w:pStyle w:val="affffff4"/>
              <w:ind w:left="33" w:hanging="5"/>
              <w:rPr>
                <w:rFonts w:ascii="Times New Roman" w:hAnsi="Times New Roman"/>
                <w:lang w:eastAsia="x-none"/>
              </w:rPr>
            </w:pPr>
            <w:r w:rsidRPr="008828F0">
              <w:rPr>
                <w:rFonts w:ascii="Times New Roman" w:hAnsi="Times New Roman"/>
                <w:lang w:val="x-none" w:eastAsia="x-none"/>
              </w:rPr>
              <w:t>медицинские показания к оказанию специализированной медицинской</w:t>
            </w:r>
            <w:r w:rsidRPr="008828F0">
              <w:rPr>
                <w:rFonts w:ascii="Times New Roman" w:hAnsi="Times New Roman"/>
                <w:lang w:eastAsia="x-none"/>
              </w:rPr>
              <w:t xml:space="preserve"> </w:t>
            </w:r>
            <w:r w:rsidRPr="008828F0">
              <w:rPr>
                <w:rFonts w:ascii="Times New Roman" w:hAnsi="Times New Roman"/>
                <w:lang w:val="x-none" w:eastAsia="x-none"/>
              </w:rPr>
              <w:t>помощи в стационарных условиях</w:t>
            </w:r>
            <w:r w:rsidRPr="008828F0">
              <w:rPr>
                <w:rFonts w:ascii="Times New Roman" w:hAnsi="Times New Roman"/>
                <w:lang w:eastAsia="x-none"/>
              </w:rPr>
              <w:t>;</w:t>
            </w:r>
          </w:p>
          <w:p w14:paraId="6544FD95" w14:textId="77777777" w:rsidR="00B47197" w:rsidRPr="008828F0" w:rsidRDefault="00B47197" w:rsidP="00B47197">
            <w:pPr>
              <w:widowControl w:val="0"/>
              <w:tabs>
                <w:tab w:val="left" w:pos="2835"/>
              </w:tabs>
              <w:autoSpaceDE w:val="0"/>
              <w:autoSpaceDN w:val="0"/>
              <w:adjustRightInd w:val="0"/>
              <w:ind w:left="33" w:hanging="5"/>
              <w:jc w:val="both"/>
            </w:pPr>
            <w:r w:rsidRPr="008828F0">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14:paraId="22C11FE3" w14:textId="77777777" w:rsidR="00B47197" w:rsidRPr="008828F0" w:rsidRDefault="00B47197" w:rsidP="00B47197">
            <w:pPr>
              <w:widowControl w:val="0"/>
              <w:tabs>
                <w:tab w:val="left" w:pos="2835"/>
              </w:tabs>
              <w:autoSpaceDE w:val="0"/>
              <w:autoSpaceDN w:val="0"/>
              <w:adjustRightInd w:val="0"/>
              <w:ind w:left="33" w:hanging="5"/>
              <w:jc w:val="both"/>
            </w:pPr>
            <w:r w:rsidRPr="008828F0">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14:paraId="65F10A60" w14:textId="77777777" w:rsidR="00B47197" w:rsidRPr="008828F0" w:rsidRDefault="00B47197" w:rsidP="00B47197">
            <w:pPr>
              <w:widowControl w:val="0"/>
              <w:autoSpaceDE w:val="0"/>
              <w:autoSpaceDN w:val="0"/>
              <w:adjustRightInd w:val="0"/>
              <w:ind w:left="33" w:hanging="5"/>
              <w:jc w:val="both"/>
            </w:pPr>
            <w:r w:rsidRPr="008828F0">
              <w:rPr>
                <w:lang w:eastAsia="en-US"/>
              </w:rPr>
              <w:t>методы применения лекарственных препаратов, медицинских изделий и лечебного питания при заболеваниях и (или) состояниях у детей и взрослых</w:t>
            </w:r>
            <w:r w:rsidRPr="008828F0">
              <w:t>;</w:t>
            </w:r>
          </w:p>
          <w:p w14:paraId="6B27E694" w14:textId="77777777" w:rsidR="00B47197" w:rsidRPr="008828F0" w:rsidRDefault="00B47197" w:rsidP="00B47197">
            <w:pPr>
              <w:widowControl w:val="0"/>
              <w:autoSpaceDE w:val="0"/>
              <w:autoSpaceDN w:val="0"/>
              <w:adjustRightInd w:val="0"/>
              <w:ind w:left="33" w:hanging="5"/>
              <w:jc w:val="both"/>
            </w:pPr>
            <w:r w:rsidRPr="008828F0">
              <w:t xml:space="preserve"> 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14:paraId="74C5B692" w14:textId="77777777" w:rsidR="00B47197" w:rsidRPr="008828F0" w:rsidRDefault="00B47197" w:rsidP="00B47197">
            <w:pPr>
              <w:widowControl w:val="0"/>
              <w:autoSpaceDE w:val="0"/>
              <w:autoSpaceDN w:val="0"/>
              <w:adjustRightInd w:val="0"/>
              <w:ind w:left="33" w:hanging="5"/>
              <w:jc w:val="both"/>
            </w:pPr>
            <w:r w:rsidRPr="008828F0">
              <w:t>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14:paraId="5FF9F426" w14:textId="77777777" w:rsidR="00B47197" w:rsidRPr="008828F0" w:rsidRDefault="00B47197" w:rsidP="00B47197">
            <w:pPr>
              <w:widowControl w:val="0"/>
              <w:autoSpaceDE w:val="0"/>
              <w:autoSpaceDN w:val="0"/>
              <w:adjustRightInd w:val="0"/>
              <w:ind w:left="33" w:hanging="5"/>
              <w:jc w:val="both"/>
            </w:pPr>
            <w:r w:rsidRPr="008828F0">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p w14:paraId="1318526A" w14:textId="77777777" w:rsidR="00B47197" w:rsidRPr="008828F0" w:rsidRDefault="00B47197" w:rsidP="00B47197">
            <w:pPr>
              <w:widowControl w:val="0"/>
              <w:autoSpaceDE w:val="0"/>
              <w:autoSpaceDN w:val="0"/>
              <w:adjustRightInd w:val="0"/>
              <w:ind w:left="33" w:hanging="5"/>
              <w:jc w:val="both"/>
            </w:pPr>
            <w:r w:rsidRPr="008828F0">
              <w:t>нормативные правовые акты, регулирующие обращение лекарственных средств, товаров аптечного ассортимента, рецептов,</w:t>
            </w:r>
            <w:r w:rsidRPr="008828F0">
              <w:rPr>
                <w:lang w:eastAsia="en-US"/>
              </w:rPr>
              <w:t xml:space="preserve"> </w:t>
            </w:r>
            <w:r w:rsidRPr="008828F0">
              <w:t>отпуск лекарственных препаратов,</w:t>
            </w:r>
            <w:r w:rsidRPr="008828F0">
              <w:rPr>
                <w:lang w:eastAsia="en-US"/>
              </w:rPr>
              <w:t xml:space="preserve"> включая наркотические лекарственные препараты и психотропные лекарственные препараты,</w:t>
            </w:r>
            <w:r w:rsidRPr="008828F0">
              <w:t xml:space="preserve"> медицинских изделий, а также их хранение;</w:t>
            </w:r>
          </w:p>
          <w:p w14:paraId="271E629C" w14:textId="77777777" w:rsidR="00B47197" w:rsidRPr="008828F0" w:rsidRDefault="00B47197" w:rsidP="00B47197">
            <w:pPr>
              <w:widowControl w:val="0"/>
              <w:autoSpaceDE w:val="0"/>
              <w:autoSpaceDN w:val="0"/>
              <w:adjustRightInd w:val="0"/>
              <w:ind w:left="33" w:hanging="5"/>
              <w:jc w:val="both"/>
            </w:pPr>
            <w:r w:rsidRPr="008828F0">
              <w:t>требования к ведению предметно-количественного учета лекарственных препаратов;</w:t>
            </w:r>
          </w:p>
          <w:p w14:paraId="53B9B3B1" w14:textId="77777777" w:rsidR="00B47197" w:rsidRPr="008828F0" w:rsidRDefault="00B47197" w:rsidP="00B47197">
            <w:pPr>
              <w:pStyle w:val="affffff4"/>
              <w:ind w:left="33" w:hanging="5"/>
              <w:rPr>
                <w:rFonts w:ascii="Times New Roman" w:hAnsi="Times New Roman"/>
              </w:rPr>
            </w:pPr>
            <w:r w:rsidRPr="008828F0">
              <w:rPr>
                <w:rFonts w:ascii="Times New Roman" w:hAnsi="Times New Roman"/>
              </w:rPr>
              <w:t>порядок ведения физиологических родов;</w:t>
            </w:r>
          </w:p>
          <w:p w14:paraId="162F6FE9" w14:textId="77777777" w:rsidR="00B47197" w:rsidRPr="008828F0" w:rsidRDefault="00B47197" w:rsidP="00B47197">
            <w:pPr>
              <w:pStyle w:val="affffff4"/>
              <w:ind w:left="33" w:hanging="5"/>
              <w:rPr>
                <w:rFonts w:ascii="Times New Roman" w:hAnsi="Times New Roman"/>
              </w:rPr>
            </w:pPr>
            <w:r w:rsidRPr="008828F0">
              <w:rPr>
                <w:rFonts w:ascii="Times New Roman" w:hAnsi="Times New Roman"/>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p w14:paraId="34E4F29F" w14:textId="77777777" w:rsidR="00B47197" w:rsidRPr="008828F0" w:rsidRDefault="00B47197" w:rsidP="00B47197">
            <w:pPr>
              <w:widowControl w:val="0"/>
              <w:tabs>
                <w:tab w:val="left" w:pos="2835"/>
              </w:tabs>
              <w:autoSpaceDE w:val="0"/>
              <w:autoSpaceDN w:val="0"/>
              <w:adjustRightInd w:val="0"/>
              <w:ind w:left="33" w:hanging="5"/>
              <w:jc w:val="both"/>
            </w:pPr>
            <w:r w:rsidRPr="008828F0">
              <w:t>нормативно-правовые документы, регламентирующие порядок проведения экспертизы временной нетрудоспособности;</w:t>
            </w:r>
          </w:p>
          <w:p w14:paraId="4E3C8159" w14:textId="77777777" w:rsidR="00B47197" w:rsidRPr="008828F0" w:rsidRDefault="00B47197" w:rsidP="00B47197">
            <w:pPr>
              <w:widowControl w:val="0"/>
              <w:tabs>
                <w:tab w:val="left" w:pos="2835"/>
              </w:tabs>
              <w:autoSpaceDE w:val="0"/>
              <w:autoSpaceDN w:val="0"/>
              <w:adjustRightInd w:val="0"/>
              <w:ind w:left="33" w:hanging="5"/>
              <w:jc w:val="both"/>
            </w:pPr>
            <w:r w:rsidRPr="008828F0">
              <w:t>критерии временной нетрудоспособности, порядок проведения экспертизы временной нетрудоспособности;</w:t>
            </w:r>
          </w:p>
          <w:p w14:paraId="023B0708" w14:textId="77777777" w:rsidR="00B47197" w:rsidRPr="008828F0" w:rsidRDefault="00B47197" w:rsidP="00B47197">
            <w:pPr>
              <w:widowControl w:val="0"/>
              <w:tabs>
                <w:tab w:val="left" w:pos="2835"/>
              </w:tabs>
              <w:autoSpaceDE w:val="0"/>
              <w:autoSpaceDN w:val="0"/>
              <w:adjustRightInd w:val="0"/>
              <w:ind w:left="33" w:hanging="5"/>
              <w:jc w:val="both"/>
            </w:pPr>
            <w:r w:rsidRPr="008828F0">
              <w:t xml:space="preserve">правила оформления и продления листка нетрудоспособности, в том числе, в форме электронного документа; </w:t>
            </w:r>
          </w:p>
          <w:p w14:paraId="53846174" w14:textId="2D896D43" w:rsidR="00787639" w:rsidRPr="008828F0" w:rsidRDefault="00B47197" w:rsidP="00B47197">
            <w:pPr>
              <w:rPr>
                <w:bCs/>
                <w:i/>
              </w:rPr>
            </w:pPr>
            <w:r w:rsidRPr="008828F0">
              <w:t>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медико-социальную экспертизу при стойком нарушении функций организма</w:t>
            </w:r>
          </w:p>
        </w:tc>
        <w:tc>
          <w:tcPr>
            <w:tcW w:w="2833" w:type="dxa"/>
            <w:tcBorders>
              <w:top w:val="single" w:sz="4" w:space="0" w:color="auto"/>
              <w:left w:val="single" w:sz="4" w:space="0" w:color="auto"/>
              <w:right w:val="single" w:sz="4" w:space="0" w:color="auto"/>
            </w:tcBorders>
          </w:tcPr>
          <w:p w14:paraId="00B05DE5" w14:textId="77777777" w:rsidR="00B47197" w:rsidRPr="008828F0" w:rsidRDefault="00787639" w:rsidP="00B47197">
            <w:pPr>
              <w:widowControl w:val="0"/>
              <w:tabs>
                <w:tab w:val="left" w:pos="2835"/>
              </w:tabs>
              <w:autoSpaceDE w:val="0"/>
              <w:autoSpaceDN w:val="0"/>
              <w:adjustRightInd w:val="0"/>
              <w:ind w:left="33" w:hanging="5"/>
              <w:jc w:val="both"/>
            </w:pPr>
            <w:r w:rsidRPr="008828F0">
              <w:rPr>
                <w:bCs/>
                <w:i/>
              </w:rPr>
              <w:t>-</w:t>
            </w:r>
            <w:r w:rsidRPr="008828F0">
              <w:rPr>
                <w:bCs/>
              </w:rPr>
              <w:t xml:space="preserve"> </w:t>
            </w:r>
            <w:r w:rsidR="00B47197" w:rsidRPr="008828F0">
              <w:t>ведение амбулаторного приема и посещение пациентов на дому;</w:t>
            </w:r>
          </w:p>
          <w:p w14:paraId="090EBA90" w14:textId="77777777" w:rsidR="00B47197" w:rsidRPr="008828F0" w:rsidRDefault="00B47197" w:rsidP="00B47197">
            <w:pPr>
              <w:widowControl w:val="0"/>
              <w:tabs>
                <w:tab w:val="left" w:pos="2835"/>
              </w:tabs>
              <w:autoSpaceDE w:val="0"/>
              <w:autoSpaceDN w:val="0"/>
              <w:adjustRightInd w:val="0"/>
              <w:ind w:left="33" w:hanging="5"/>
              <w:jc w:val="both"/>
            </w:pPr>
            <w:r w:rsidRPr="008828F0">
              <w:t>сбор жалоб, анамнеза заболевания и анамнеза жизни у пациентов (их</w:t>
            </w:r>
            <w:r w:rsidRPr="008828F0">
              <w:br/>
              <w:t>законных представителей);</w:t>
            </w:r>
          </w:p>
          <w:p w14:paraId="1517EBC6"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п</w:t>
            </w:r>
            <w:r w:rsidRPr="008828F0">
              <w:rPr>
                <w:shd w:val="clear" w:color="auto" w:fill="FFFFFF"/>
                <w:lang w:val="x-none" w:eastAsia="x-none"/>
              </w:rPr>
              <w:t>роведение осмотра, физикального и функционального обследования пациента, оценка состояния здоровья пациента</w:t>
            </w:r>
            <w:r w:rsidRPr="008828F0">
              <w:rPr>
                <w:lang w:val="x-none" w:eastAsia="x-none"/>
              </w:rPr>
              <w:t>;</w:t>
            </w:r>
          </w:p>
          <w:p w14:paraId="51BCD884"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формулирование предварительного диагноза, основанного на результатах анализа жалоб, анамнеза и данных объективного обследования пациента;</w:t>
            </w:r>
          </w:p>
          <w:p w14:paraId="54CB3062"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составления плана обследования пациента, а также направление пациента для его прохождения;</w:t>
            </w:r>
          </w:p>
          <w:p w14:paraId="120BFB77" w14:textId="77777777" w:rsidR="00B47197" w:rsidRPr="008828F0" w:rsidRDefault="00B47197" w:rsidP="00B47197">
            <w:pPr>
              <w:widowControl w:val="0"/>
              <w:autoSpaceDE w:val="0"/>
              <w:autoSpaceDN w:val="0"/>
              <w:adjustRightInd w:val="0"/>
              <w:ind w:left="33" w:hanging="5"/>
            </w:pPr>
            <w:r w:rsidRPr="008828F0">
              <w:t>интерпретации информации, полученной от пациента, результатов физикального обследования, результатов инструментальных и лабораторных обследований, с учетом возрастных особенностей и наличия заболеваний</w:t>
            </w:r>
          </w:p>
          <w:p w14:paraId="70BAD23A"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14:paraId="4A1FFEA5"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14:paraId="4878D848"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проведение осмотра беременных женщин в случае физиологически</w:t>
            </w:r>
            <w:r w:rsidRPr="008828F0">
              <w:rPr>
                <w:lang w:val="x-none" w:eastAsia="x-none"/>
              </w:rPr>
              <w:br/>
              <w:t>протекающей беременности и направление на пренатальный скрининг для</w:t>
            </w:r>
            <w:r w:rsidRPr="008828F0">
              <w:rPr>
                <w:lang w:eastAsia="x-none"/>
              </w:rPr>
              <w:t xml:space="preserve"> </w:t>
            </w:r>
            <w:r w:rsidRPr="008828F0">
              <w:rPr>
                <w:lang w:val="x-none" w:eastAsia="x-none"/>
              </w:rPr>
              <w:t>формирования групп риска по хромосомным нарушениям и врожденным аномалиям (порокам развития) у плода;</w:t>
            </w:r>
          </w:p>
          <w:p w14:paraId="5F0E21EA"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Определение медицинских показаний для оказания первичной</w:t>
            </w:r>
            <w:r w:rsidRPr="008828F0">
              <w:rPr>
                <w:lang w:val="x-none" w:eastAsia="x-none"/>
              </w:rPr>
              <w:br/>
              <w:t>медико-санитарной помощи,скорой медицинской помощи, а также паллиативной помощи;</w:t>
            </w:r>
          </w:p>
          <w:p w14:paraId="3C37ED18" w14:textId="77777777" w:rsidR="00B47197" w:rsidRPr="008828F0" w:rsidRDefault="00B47197" w:rsidP="00B47197">
            <w:pPr>
              <w:pStyle w:val="affffff4"/>
              <w:ind w:left="33" w:hanging="5"/>
              <w:rPr>
                <w:rFonts w:ascii="Times New Roman" w:hAnsi="Times New Roman"/>
                <w:lang w:val="x-none" w:eastAsia="x-none"/>
              </w:rPr>
            </w:pPr>
            <w:r w:rsidRPr="008828F0">
              <w:rPr>
                <w:rFonts w:ascii="Times New Roman" w:hAnsi="Times New Roman"/>
                <w:lang w:val="x-none" w:eastAsia="x-none"/>
              </w:rPr>
              <w:t>выявление предраковых заболеваний и злокачественных новообразований,</w:t>
            </w:r>
            <w:r w:rsidRPr="008828F0">
              <w:rPr>
                <w:rFonts w:ascii="Times New Roman" w:hAnsi="Times New Roman"/>
                <w:lang w:val="x-none" w:eastAsia="x-none"/>
              </w:rPr>
              <w:br/>
              <w:t>визуальных и пальпаторных локализаций и направление пациентов с</w:t>
            </w:r>
            <w:r w:rsidRPr="008828F0">
              <w:rPr>
                <w:rFonts w:ascii="Times New Roman" w:hAnsi="Times New Roman"/>
                <w:lang w:val="x-none" w:eastAsia="x-none"/>
              </w:rPr>
              <w:br/>
              <w:t>подозрением на злокачественное образование и с предраковыми</w:t>
            </w:r>
            <w:r w:rsidRPr="008828F0">
              <w:rPr>
                <w:rFonts w:ascii="Times New Roman" w:hAnsi="Times New Roman"/>
                <w:lang w:val="x-none" w:eastAsia="x-none"/>
              </w:rPr>
              <w:br/>
              <w:t>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14:paraId="488F7873" w14:textId="77777777" w:rsidR="00B47197" w:rsidRPr="008828F0" w:rsidRDefault="00B47197" w:rsidP="00B47197">
            <w:pPr>
              <w:widowControl w:val="0"/>
              <w:ind w:left="33" w:hanging="5"/>
              <w:jc w:val="both"/>
              <w:rPr>
                <w:lang w:eastAsia="nl-NL"/>
              </w:rPr>
            </w:pPr>
            <w:r w:rsidRPr="008828F0">
              <w:rPr>
                <w:lang w:eastAsia="nl-NL"/>
              </w:rPr>
              <w:t>составление плана лечения пациентов с хроническими неосложненными заболеваниями и (или) состояниями и их обострениями, травмами, отравлениями;</w:t>
            </w:r>
          </w:p>
          <w:p w14:paraId="430CBF99" w14:textId="77777777" w:rsidR="00B47197" w:rsidRPr="008828F0" w:rsidRDefault="00B47197" w:rsidP="00B47197">
            <w:pPr>
              <w:widowControl w:val="0"/>
              <w:ind w:left="33" w:hanging="5"/>
              <w:jc w:val="both"/>
              <w:rPr>
                <w:lang w:eastAsia="nl-NL"/>
              </w:rPr>
            </w:pPr>
            <w:r w:rsidRPr="008828F0">
              <w:rPr>
                <w:lang w:eastAsia="nl-NL"/>
              </w:rPr>
              <w:t>назначение немедикаментозного лечения с учетом диагноза и клинической картины заболеваний и (или) состояний;</w:t>
            </w:r>
          </w:p>
          <w:p w14:paraId="5B1F3908" w14:textId="77777777" w:rsidR="00B47197" w:rsidRPr="008828F0" w:rsidRDefault="00B47197" w:rsidP="00B47197">
            <w:pPr>
              <w:widowControl w:val="0"/>
              <w:ind w:left="33" w:hanging="5"/>
              <w:jc w:val="both"/>
              <w:rPr>
                <w:lang w:eastAsia="nl-NL"/>
              </w:rPr>
            </w:pPr>
            <w:r w:rsidRPr="008828F0">
              <w:rPr>
                <w:lang w:eastAsia="nl-NL"/>
              </w:rPr>
              <w:t xml:space="preserve">оценка эффективности и безопасности немедикаментозного лечения; </w:t>
            </w:r>
          </w:p>
          <w:p w14:paraId="57DBC9B0" w14:textId="77777777" w:rsidR="00B47197" w:rsidRPr="008828F0" w:rsidRDefault="00B47197" w:rsidP="00B47197">
            <w:pPr>
              <w:widowControl w:val="0"/>
              <w:ind w:left="33" w:hanging="5"/>
              <w:jc w:val="both"/>
              <w:rPr>
                <w:lang w:eastAsia="nl-NL"/>
              </w:rPr>
            </w:pPr>
            <w:r w:rsidRPr="008828F0">
              <w:rPr>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25D5405A" w14:textId="77777777" w:rsidR="00B47197" w:rsidRPr="008828F0" w:rsidRDefault="00B47197" w:rsidP="00B47197">
            <w:pPr>
              <w:widowControl w:val="0"/>
              <w:ind w:left="33" w:hanging="5"/>
              <w:jc w:val="both"/>
              <w:rPr>
                <w:lang w:eastAsia="nl-NL"/>
              </w:rPr>
            </w:pPr>
            <w:r w:rsidRPr="008828F0">
              <w:rPr>
                <w:lang w:eastAsia="nl-NL"/>
              </w:rPr>
              <w:t>реализации лекарственных препаратов и медицинских изделий при оказании первичной доврачебной медико-санитарной помощи;</w:t>
            </w:r>
          </w:p>
          <w:p w14:paraId="01128741" w14:textId="77777777" w:rsidR="00B47197" w:rsidRPr="008828F0" w:rsidRDefault="00B47197" w:rsidP="00B47197">
            <w:pPr>
              <w:ind w:left="33" w:hanging="5"/>
              <w:jc w:val="both"/>
            </w:pPr>
            <w:r w:rsidRPr="008828F0">
              <w:t>направление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14:paraId="3EDB71D3" w14:textId="77777777" w:rsidR="00B47197" w:rsidRPr="008828F0" w:rsidRDefault="00B47197" w:rsidP="00B47197">
            <w:pPr>
              <w:ind w:left="33" w:hanging="5"/>
              <w:jc w:val="both"/>
            </w:pPr>
            <w:r w:rsidRPr="008828F0">
              <w:t>обеспечение своевременной госпитализации пациентов, нуждающихся в</w:t>
            </w:r>
            <w:r w:rsidRPr="008828F0">
              <w:br/>
              <w:t>оказании стационарной медицинской помощи, в том числе женщин с</w:t>
            </w:r>
            <w:r w:rsidRPr="008828F0">
              <w:br/>
              <w:t>патологией беременности, а также медицинской эвакуации рожениц и</w:t>
            </w:r>
            <w:r w:rsidRPr="008828F0">
              <w:br/>
              <w:t>родильниц в родильное отделение;</w:t>
            </w:r>
          </w:p>
          <w:p w14:paraId="03AA81C0" w14:textId="77777777" w:rsidR="00B47197" w:rsidRPr="008828F0" w:rsidRDefault="00B47197" w:rsidP="00B47197">
            <w:pPr>
              <w:ind w:left="33" w:hanging="5"/>
              <w:jc w:val="both"/>
            </w:pPr>
            <w:r w:rsidRPr="008828F0">
              <w:t>обеспечение рецептами на лекарственные препараты;</w:t>
            </w:r>
          </w:p>
          <w:p w14:paraId="3F405660" w14:textId="77777777" w:rsidR="00B47197" w:rsidRPr="008828F0" w:rsidRDefault="00B47197" w:rsidP="00B47197">
            <w:pPr>
              <w:ind w:left="33" w:hanging="5"/>
              <w:jc w:val="both"/>
              <w:rPr>
                <w:lang w:val="x-none" w:eastAsia="x-none"/>
              </w:rPr>
            </w:pPr>
            <w:r w:rsidRPr="008828F0">
              <w:t xml:space="preserve">направление пациентов в медицинскую организацию, оказывающую паллиативную медицинскую помощь в стационарных условиях, при наличии </w:t>
            </w:r>
            <w:r w:rsidRPr="008828F0">
              <w:rPr>
                <w:lang w:val="x-none" w:eastAsia="x-none"/>
              </w:rPr>
              <w:t>медицинских показаний;</w:t>
            </w:r>
          </w:p>
          <w:p w14:paraId="223E807C" w14:textId="77777777" w:rsidR="00B47197" w:rsidRPr="008828F0" w:rsidRDefault="00B47197" w:rsidP="00B47197">
            <w:pPr>
              <w:pStyle w:val="affffff4"/>
              <w:ind w:left="33" w:hanging="5"/>
              <w:rPr>
                <w:rFonts w:ascii="Times New Roman" w:hAnsi="Times New Roman"/>
                <w:lang w:val="x-none" w:eastAsia="x-none"/>
              </w:rPr>
            </w:pPr>
            <w:r w:rsidRPr="008828F0">
              <w:rPr>
                <w:rFonts w:ascii="Times New Roman" w:hAnsi="Times New Roman"/>
                <w:lang w:val="x-none" w:eastAsia="x-none"/>
              </w:rPr>
              <w:t>ведение физиологических родов;</w:t>
            </w:r>
          </w:p>
          <w:p w14:paraId="52D3E632"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проведение динамического наблюдения за пациентом при высоком риске развития хронических заболеваний и при хронических заболеваниях и (или) состояниях, не с</w:t>
            </w:r>
            <w:r w:rsidRPr="008828F0">
              <w:rPr>
                <w:lang w:eastAsia="x-none"/>
              </w:rPr>
              <w:t>оп</w:t>
            </w:r>
            <w:r w:rsidRPr="008828F0">
              <w:rPr>
                <w:lang w:val="x-none" w:eastAsia="x-none"/>
              </w:rPr>
              <w:t>ровождающихся угрозой жизни пациента, по назначению врача;</w:t>
            </w:r>
          </w:p>
          <w:p w14:paraId="2632DB24" w14:textId="77777777" w:rsidR="00B47197" w:rsidRPr="008828F0" w:rsidRDefault="00B47197" w:rsidP="00B47197">
            <w:pPr>
              <w:pStyle w:val="affffff4"/>
              <w:ind w:left="33" w:hanging="5"/>
              <w:rPr>
                <w:rFonts w:ascii="Times New Roman" w:hAnsi="Times New Roman"/>
                <w:lang w:eastAsia="x-none"/>
              </w:rPr>
            </w:pPr>
            <w:r w:rsidRPr="008828F0">
              <w:rPr>
                <w:rFonts w:ascii="Times New Roman" w:hAnsi="Times New Roman"/>
                <w:lang w:val="x-none" w:eastAsia="x-none"/>
              </w:rPr>
              <w:t>посещение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r w:rsidRPr="008828F0">
              <w:rPr>
                <w:rFonts w:ascii="Times New Roman" w:hAnsi="Times New Roman"/>
                <w:lang w:eastAsia="x-none"/>
              </w:rPr>
              <w:t>;</w:t>
            </w:r>
          </w:p>
          <w:p w14:paraId="080DB8CB"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проведение экспертизы временной нетрудоспособности в соответствии с нормативными правовыми актами;</w:t>
            </w:r>
          </w:p>
          <w:p w14:paraId="1176E684" w14:textId="77777777" w:rsidR="00B47197" w:rsidRPr="008828F0" w:rsidRDefault="00B47197" w:rsidP="00B47197">
            <w:pPr>
              <w:widowControl w:val="0"/>
              <w:tabs>
                <w:tab w:val="left" w:pos="2835"/>
              </w:tabs>
              <w:autoSpaceDE w:val="0"/>
              <w:autoSpaceDN w:val="0"/>
              <w:adjustRightInd w:val="0"/>
              <w:ind w:left="33" w:hanging="5"/>
              <w:jc w:val="both"/>
              <w:rPr>
                <w:lang w:val="x-none" w:eastAsia="x-none"/>
              </w:rPr>
            </w:pPr>
            <w:r w:rsidRPr="008828F0">
              <w:rPr>
                <w:lang w:val="x-none" w:eastAsia="x-none"/>
              </w:rPr>
              <w:t>оформление и выдача пациенту листка временной нетрудоспособности, в том числе в форме электронного документа;</w:t>
            </w:r>
          </w:p>
          <w:p w14:paraId="29979E7D" w14:textId="19761439" w:rsidR="00787639" w:rsidRPr="008828F0" w:rsidRDefault="00B47197" w:rsidP="00B47197">
            <w:pPr>
              <w:rPr>
                <w:bCs/>
                <w:i/>
              </w:rPr>
            </w:pPr>
            <w:r w:rsidRPr="008828F0">
              <w:t>подготовка документов для направления пациента на медико-социальную экспертизу в соответствии с нормативными правовыми</w:t>
            </w:r>
          </w:p>
        </w:tc>
      </w:tr>
    </w:tbl>
    <w:p w14:paraId="1D9B4C3A" w14:textId="77777777" w:rsidR="00787639" w:rsidRDefault="00787639" w:rsidP="00787639">
      <w:pPr>
        <w:ind w:firstLine="709"/>
      </w:pPr>
    </w:p>
    <w:p w14:paraId="69C8214A" w14:textId="77777777" w:rsidR="00787639" w:rsidRDefault="00787639" w:rsidP="00787639">
      <w:r>
        <w:br w:type="page"/>
      </w:r>
    </w:p>
    <w:p w14:paraId="3DB1F404" w14:textId="77777777" w:rsidR="00787639" w:rsidRDefault="00787639" w:rsidP="00787639">
      <w:pPr>
        <w:ind w:firstLine="709"/>
      </w:pPr>
    </w:p>
    <w:p w14:paraId="6EEB1903" w14:textId="77777777" w:rsidR="00787639" w:rsidRPr="00E11160" w:rsidRDefault="00787639" w:rsidP="00787639">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4C2B86F1" w14:textId="77777777" w:rsidR="00787639" w:rsidRPr="00E11160" w:rsidRDefault="00787639" w:rsidP="00787639">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87639" w:rsidRPr="000E591D" w14:paraId="1691EC7E" w14:textId="77777777" w:rsidTr="0054004E">
        <w:trPr>
          <w:trHeight w:val="23"/>
        </w:trPr>
        <w:tc>
          <w:tcPr>
            <w:tcW w:w="2460" w:type="pct"/>
            <w:vAlign w:val="center"/>
          </w:tcPr>
          <w:p w14:paraId="3CE4B952" w14:textId="77777777" w:rsidR="00787639" w:rsidRPr="00C13371" w:rsidRDefault="00787639" w:rsidP="0054004E">
            <w:pPr>
              <w:jc w:val="center"/>
              <w:rPr>
                <w:b/>
              </w:rPr>
            </w:pPr>
            <w:r w:rsidRPr="00C13371">
              <w:rPr>
                <w:b/>
              </w:rPr>
              <w:t>Наименование составных частей модуля</w:t>
            </w:r>
          </w:p>
        </w:tc>
        <w:tc>
          <w:tcPr>
            <w:tcW w:w="1195" w:type="pct"/>
            <w:vAlign w:val="center"/>
          </w:tcPr>
          <w:p w14:paraId="2DA65C9A" w14:textId="77777777" w:rsidR="00787639" w:rsidRPr="00C13371" w:rsidRDefault="00787639" w:rsidP="0054004E">
            <w:pPr>
              <w:jc w:val="center"/>
              <w:rPr>
                <w:b/>
                <w:iCs/>
              </w:rPr>
            </w:pPr>
            <w:r w:rsidRPr="00C13371">
              <w:rPr>
                <w:b/>
                <w:iCs/>
              </w:rPr>
              <w:t>Объем в часах</w:t>
            </w:r>
          </w:p>
        </w:tc>
        <w:tc>
          <w:tcPr>
            <w:tcW w:w="1345" w:type="pct"/>
          </w:tcPr>
          <w:p w14:paraId="623B434E" w14:textId="77777777" w:rsidR="00787639" w:rsidRPr="00C13371" w:rsidRDefault="00787639" w:rsidP="0054004E">
            <w:pPr>
              <w:jc w:val="center"/>
              <w:rPr>
                <w:b/>
                <w:iCs/>
              </w:rPr>
            </w:pPr>
            <w:r w:rsidRPr="00C13371">
              <w:rPr>
                <w:b/>
              </w:rPr>
              <w:t>В т.ч. в форме практ. подготовки</w:t>
            </w:r>
          </w:p>
        </w:tc>
      </w:tr>
      <w:tr w:rsidR="00787639" w:rsidRPr="000E591D" w14:paraId="1C054828" w14:textId="77777777" w:rsidTr="0054004E">
        <w:trPr>
          <w:trHeight w:val="23"/>
        </w:trPr>
        <w:tc>
          <w:tcPr>
            <w:tcW w:w="2460" w:type="pct"/>
            <w:vAlign w:val="center"/>
          </w:tcPr>
          <w:p w14:paraId="772A597D" w14:textId="77777777" w:rsidR="00787639" w:rsidRPr="00C13371" w:rsidRDefault="00787639" w:rsidP="0054004E">
            <w:pPr>
              <w:jc w:val="both"/>
              <w:rPr>
                <w:bCs/>
              </w:rPr>
            </w:pPr>
            <w:r w:rsidRPr="00C13371">
              <w:rPr>
                <w:bCs/>
              </w:rPr>
              <w:t>Учебные занятия</w:t>
            </w:r>
          </w:p>
        </w:tc>
        <w:tc>
          <w:tcPr>
            <w:tcW w:w="1195" w:type="pct"/>
            <w:vAlign w:val="center"/>
          </w:tcPr>
          <w:p w14:paraId="2EB807B3" w14:textId="667F95C0" w:rsidR="00787639" w:rsidRPr="00C13371" w:rsidRDefault="0051086D" w:rsidP="0054004E">
            <w:pPr>
              <w:jc w:val="center"/>
              <w:rPr>
                <w:bCs/>
              </w:rPr>
            </w:pPr>
            <w:r>
              <w:rPr>
                <w:bCs/>
              </w:rPr>
              <w:t>4</w:t>
            </w:r>
            <w:r w:rsidR="00B92A90">
              <w:rPr>
                <w:bCs/>
              </w:rPr>
              <w:t>0</w:t>
            </w:r>
            <w:r>
              <w:rPr>
                <w:bCs/>
              </w:rPr>
              <w:t>8</w:t>
            </w:r>
          </w:p>
        </w:tc>
        <w:tc>
          <w:tcPr>
            <w:tcW w:w="1345" w:type="pct"/>
            <w:vAlign w:val="center"/>
          </w:tcPr>
          <w:p w14:paraId="650C1818" w14:textId="07EBDC4F" w:rsidR="00787639" w:rsidRPr="00C13371" w:rsidRDefault="00383BD0" w:rsidP="0054004E">
            <w:pPr>
              <w:jc w:val="center"/>
              <w:rPr>
                <w:bCs/>
              </w:rPr>
            </w:pPr>
            <w:r>
              <w:rPr>
                <w:bCs/>
              </w:rPr>
              <w:t>284</w:t>
            </w:r>
          </w:p>
        </w:tc>
      </w:tr>
      <w:tr w:rsidR="00787639" w:rsidRPr="000E591D" w14:paraId="5037E532" w14:textId="77777777" w:rsidTr="0054004E">
        <w:trPr>
          <w:trHeight w:val="23"/>
        </w:trPr>
        <w:tc>
          <w:tcPr>
            <w:tcW w:w="2460" w:type="pct"/>
            <w:vAlign w:val="center"/>
          </w:tcPr>
          <w:p w14:paraId="11ADEE8A" w14:textId="77777777" w:rsidR="00787639" w:rsidRPr="00C13371" w:rsidRDefault="00787639" w:rsidP="0054004E">
            <w:pPr>
              <w:jc w:val="both"/>
              <w:rPr>
                <w:bCs/>
              </w:rPr>
            </w:pPr>
            <w:r w:rsidRPr="00C13371">
              <w:rPr>
                <w:bCs/>
              </w:rPr>
              <w:t>Курсовая работа (проект)</w:t>
            </w:r>
          </w:p>
        </w:tc>
        <w:tc>
          <w:tcPr>
            <w:tcW w:w="1195" w:type="pct"/>
            <w:vAlign w:val="center"/>
          </w:tcPr>
          <w:p w14:paraId="58A4ECF6" w14:textId="0B5283E0" w:rsidR="00787639" w:rsidRPr="00C13371" w:rsidRDefault="00B92A90" w:rsidP="0054004E">
            <w:pPr>
              <w:jc w:val="center"/>
              <w:rPr>
                <w:bCs/>
              </w:rPr>
            </w:pPr>
            <w:r>
              <w:rPr>
                <w:bCs/>
              </w:rPr>
              <w:t>10</w:t>
            </w:r>
          </w:p>
        </w:tc>
        <w:tc>
          <w:tcPr>
            <w:tcW w:w="1345" w:type="pct"/>
            <w:vAlign w:val="center"/>
          </w:tcPr>
          <w:p w14:paraId="4A23887C" w14:textId="03A5EB2E" w:rsidR="00787639" w:rsidRPr="00C13371" w:rsidRDefault="00383BD0" w:rsidP="0054004E">
            <w:pPr>
              <w:jc w:val="center"/>
              <w:rPr>
                <w:bCs/>
              </w:rPr>
            </w:pPr>
            <w:r>
              <w:rPr>
                <w:bCs/>
              </w:rPr>
              <w:t>10</w:t>
            </w:r>
          </w:p>
        </w:tc>
      </w:tr>
      <w:tr w:rsidR="00787639" w:rsidRPr="000E591D" w14:paraId="1D40C281" w14:textId="77777777" w:rsidTr="0054004E">
        <w:trPr>
          <w:trHeight w:val="23"/>
        </w:trPr>
        <w:tc>
          <w:tcPr>
            <w:tcW w:w="2460" w:type="pct"/>
            <w:vAlign w:val="center"/>
          </w:tcPr>
          <w:p w14:paraId="0B609B70" w14:textId="77777777" w:rsidR="00787639" w:rsidRPr="00C13371" w:rsidRDefault="00787639" w:rsidP="0054004E">
            <w:pPr>
              <w:jc w:val="both"/>
              <w:rPr>
                <w:bCs/>
              </w:rPr>
            </w:pPr>
            <w:r w:rsidRPr="00C13371">
              <w:rPr>
                <w:bCs/>
              </w:rPr>
              <w:t>Самостоятельная работа</w:t>
            </w:r>
          </w:p>
        </w:tc>
        <w:tc>
          <w:tcPr>
            <w:tcW w:w="1195" w:type="pct"/>
            <w:vAlign w:val="center"/>
          </w:tcPr>
          <w:p w14:paraId="1437DD39" w14:textId="77777777" w:rsidR="00787639" w:rsidRPr="00C13371" w:rsidRDefault="00787639" w:rsidP="0054004E">
            <w:pPr>
              <w:jc w:val="center"/>
              <w:rPr>
                <w:bCs/>
              </w:rPr>
            </w:pPr>
            <w:r w:rsidRPr="00C13371">
              <w:rPr>
                <w:bCs/>
              </w:rPr>
              <w:t>-</w:t>
            </w:r>
          </w:p>
        </w:tc>
        <w:tc>
          <w:tcPr>
            <w:tcW w:w="1345" w:type="pct"/>
            <w:vAlign w:val="center"/>
          </w:tcPr>
          <w:p w14:paraId="3E2E9CC3" w14:textId="77777777" w:rsidR="00787639" w:rsidRPr="00C13371" w:rsidRDefault="00787639" w:rsidP="0054004E">
            <w:pPr>
              <w:jc w:val="center"/>
              <w:rPr>
                <w:bCs/>
              </w:rPr>
            </w:pPr>
            <w:r w:rsidRPr="00C13371">
              <w:rPr>
                <w:bCs/>
              </w:rPr>
              <w:t>-</w:t>
            </w:r>
          </w:p>
        </w:tc>
      </w:tr>
      <w:tr w:rsidR="0051086D" w:rsidRPr="000E591D" w14:paraId="5DB2E492" w14:textId="77777777" w:rsidTr="0054004E">
        <w:trPr>
          <w:trHeight w:val="23"/>
        </w:trPr>
        <w:tc>
          <w:tcPr>
            <w:tcW w:w="2460" w:type="pct"/>
            <w:vAlign w:val="center"/>
          </w:tcPr>
          <w:p w14:paraId="58728449" w14:textId="77777777" w:rsidR="0051086D" w:rsidRPr="00C13371" w:rsidRDefault="0051086D" w:rsidP="0051086D">
            <w:pPr>
              <w:jc w:val="both"/>
              <w:rPr>
                <w:bCs/>
              </w:rPr>
            </w:pPr>
            <w:r w:rsidRPr="00C13371">
              <w:rPr>
                <w:bCs/>
              </w:rPr>
              <w:t>Практика, в т.ч.:</w:t>
            </w:r>
          </w:p>
        </w:tc>
        <w:tc>
          <w:tcPr>
            <w:tcW w:w="1195" w:type="pct"/>
            <w:vAlign w:val="center"/>
          </w:tcPr>
          <w:p w14:paraId="3C49D1EA" w14:textId="6A9061CC" w:rsidR="0051086D" w:rsidRPr="00C13371" w:rsidRDefault="0051086D" w:rsidP="0051086D">
            <w:pPr>
              <w:jc w:val="center"/>
              <w:rPr>
                <w:bCs/>
              </w:rPr>
            </w:pPr>
            <w:r>
              <w:rPr>
                <w:bCs/>
              </w:rPr>
              <w:t>468</w:t>
            </w:r>
          </w:p>
        </w:tc>
        <w:tc>
          <w:tcPr>
            <w:tcW w:w="1345" w:type="pct"/>
            <w:vAlign w:val="center"/>
          </w:tcPr>
          <w:p w14:paraId="7706DF56" w14:textId="1C9237A2" w:rsidR="0051086D" w:rsidRPr="00C13371" w:rsidRDefault="0051086D" w:rsidP="0051086D">
            <w:pPr>
              <w:jc w:val="center"/>
              <w:rPr>
                <w:bCs/>
              </w:rPr>
            </w:pPr>
            <w:r>
              <w:rPr>
                <w:bCs/>
              </w:rPr>
              <w:t>468</w:t>
            </w:r>
          </w:p>
        </w:tc>
      </w:tr>
      <w:tr w:rsidR="0051086D" w:rsidRPr="000E591D" w14:paraId="323DE7F3" w14:textId="77777777" w:rsidTr="0054004E">
        <w:trPr>
          <w:trHeight w:val="23"/>
        </w:trPr>
        <w:tc>
          <w:tcPr>
            <w:tcW w:w="2460" w:type="pct"/>
            <w:vAlign w:val="center"/>
          </w:tcPr>
          <w:p w14:paraId="32F79878" w14:textId="77777777" w:rsidR="0051086D" w:rsidRPr="00C13371" w:rsidRDefault="0051086D" w:rsidP="0051086D">
            <w:pPr>
              <w:jc w:val="both"/>
              <w:rPr>
                <w:bCs/>
              </w:rPr>
            </w:pPr>
            <w:r w:rsidRPr="00C13371">
              <w:rPr>
                <w:bCs/>
              </w:rPr>
              <w:t>учебная</w:t>
            </w:r>
          </w:p>
        </w:tc>
        <w:tc>
          <w:tcPr>
            <w:tcW w:w="1195" w:type="pct"/>
            <w:vAlign w:val="center"/>
          </w:tcPr>
          <w:p w14:paraId="5FA10EDB" w14:textId="4318A0FD" w:rsidR="0051086D" w:rsidRPr="00C13371" w:rsidRDefault="0051086D" w:rsidP="0051086D">
            <w:pPr>
              <w:jc w:val="center"/>
              <w:rPr>
                <w:bCs/>
                <w:i/>
                <w:iCs/>
              </w:rPr>
            </w:pPr>
            <w:r>
              <w:rPr>
                <w:bCs/>
                <w:i/>
                <w:iCs/>
              </w:rPr>
              <w:t>216</w:t>
            </w:r>
          </w:p>
        </w:tc>
        <w:tc>
          <w:tcPr>
            <w:tcW w:w="1345" w:type="pct"/>
            <w:vAlign w:val="center"/>
          </w:tcPr>
          <w:p w14:paraId="40C3CA8A" w14:textId="5FF53EB6" w:rsidR="0051086D" w:rsidRPr="00C13371" w:rsidRDefault="0051086D" w:rsidP="0051086D">
            <w:pPr>
              <w:jc w:val="center"/>
              <w:rPr>
                <w:bCs/>
                <w:i/>
                <w:iCs/>
              </w:rPr>
            </w:pPr>
            <w:r>
              <w:rPr>
                <w:bCs/>
                <w:i/>
                <w:iCs/>
              </w:rPr>
              <w:t>216</w:t>
            </w:r>
          </w:p>
        </w:tc>
      </w:tr>
      <w:tr w:rsidR="0051086D" w:rsidRPr="000E591D" w14:paraId="6EACCB04" w14:textId="77777777" w:rsidTr="0054004E">
        <w:trPr>
          <w:trHeight w:val="23"/>
        </w:trPr>
        <w:tc>
          <w:tcPr>
            <w:tcW w:w="2460" w:type="pct"/>
            <w:vAlign w:val="center"/>
          </w:tcPr>
          <w:p w14:paraId="0BF82AA0" w14:textId="77777777" w:rsidR="0051086D" w:rsidRPr="00C13371" w:rsidRDefault="0051086D" w:rsidP="0051086D">
            <w:pPr>
              <w:jc w:val="both"/>
              <w:rPr>
                <w:bCs/>
              </w:rPr>
            </w:pPr>
            <w:r w:rsidRPr="00C13371">
              <w:rPr>
                <w:bCs/>
              </w:rPr>
              <w:t>производственная</w:t>
            </w:r>
          </w:p>
        </w:tc>
        <w:tc>
          <w:tcPr>
            <w:tcW w:w="1195" w:type="pct"/>
            <w:vAlign w:val="center"/>
          </w:tcPr>
          <w:p w14:paraId="4A87EB54" w14:textId="6D7292F1" w:rsidR="0051086D" w:rsidRPr="00C13371" w:rsidRDefault="0051086D" w:rsidP="0051086D">
            <w:pPr>
              <w:jc w:val="center"/>
              <w:rPr>
                <w:bCs/>
                <w:i/>
                <w:iCs/>
              </w:rPr>
            </w:pPr>
            <w:r>
              <w:rPr>
                <w:bCs/>
                <w:i/>
                <w:iCs/>
              </w:rPr>
              <w:t>252</w:t>
            </w:r>
          </w:p>
        </w:tc>
        <w:tc>
          <w:tcPr>
            <w:tcW w:w="1345" w:type="pct"/>
            <w:vAlign w:val="center"/>
          </w:tcPr>
          <w:p w14:paraId="5B5BDFFD" w14:textId="175906AB" w:rsidR="0051086D" w:rsidRPr="00C13371" w:rsidRDefault="0051086D" w:rsidP="0051086D">
            <w:pPr>
              <w:jc w:val="center"/>
              <w:rPr>
                <w:bCs/>
                <w:i/>
                <w:iCs/>
              </w:rPr>
            </w:pPr>
            <w:r>
              <w:rPr>
                <w:bCs/>
                <w:i/>
                <w:iCs/>
              </w:rPr>
              <w:t>252</w:t>
            </w:r>
          </w:p>
        </w:tc>
      </w:tr>
      <w:tr w:rsidR="00787639" w:rsidRPr="000E591D" w14:paraId="1F730F3F" w14:textId="77777777" w:rsidTr="0054004E">
        <w:trPr>
          <w:trHeight w:val="23"/>
        </w:trPr>
        <w:tc>
          <w:tcPr>
            <w:tcW w:w="2460" w:type="pct"/>
            <w:vAlign w:val="center"/>
          </w:tcPr>
          <w:p w14:paraId="75F55E0C" w14:textId="77777777" w:rsidR="00787639" w:rsidRPr="00C13371" w:rsidRDefault="00787639" w:rsidP="0054004E">
            <w:pPr>
              <w:jc w:val="both"/>
              <w:rPr>
                <w:bCs/>
              </w:rPr>
            </w:pPr>
            <w:r w:rsidRPr="00C13371">
              <w:rPr>
                <w:bCs/>
              </w:rPr>
              <w:t xml:space="preserve">Промежуточная аттестация </w:t>
            </w:r>
          </w:p>
        </w:tc>
        <w:tc>
          <w:tcPr>
            <w:tcW w:w="1195" w:type="pct"/>
            <w:vAlign w:val="center"/>
          </w:tcPr>
          <w:p w14:paraId="6125ED77" w14:textId="4B637800" w:rsidR="00787639" w:rsidRPr="00C13371" w:rsidRDefault="00787639" w:rsidP="0054004E">
            <w:pPr>
              <w:jc w:val="center"/>
              <w:rPr>
                <w:bCs/>
              </w:rPr>
            </w:pPr>
          </w:p>
        </w:tc>
        <w:tc>
          <w:tcPr>
            <w:tcW w:w="1345" w:type="pct"/>
            <w:vAlign w:val="center"/>
          </w:tcPr>
          <w:p w14:paraId="0713D8DB" w14:textId="77777777" w:rsidR="00787639" w:rsidRPr="00C13371" w:rsidRDefault="00787639" w:rsidP="0054004E">
            <w:pPr>
              <w:jc w:val="center"/>
              <w:rPr>
                <w:bCs/>
              </w:rPr>
            </w:pPr>
            <w:r w:rsidRPr="00C13371">
              <w:rPr>
                <w:bCs/>
              </w:rPr>
              <w:t>ХХ</w:t>
            </w:r>
          </w:p>
        </w:tc>
      </w:tr>
      <w:tr w:rsidR="00787639" w:rsidRPr="00257255" w14:paraId="594FF0B6" w14:textId="77777777" w:rsidTr="0054004E">
        <w:trPr>
          <w:trHeight w:val="23"/>
        </w:trPr>
        <w:tc>
          <w:tcPr>
            <w:tcW w:w="2460" w:type="pct"/>
            <w:vAlign w:val="center"/>
          </w:tcPr>
          <w:p w14:paraId="1C1C9485" w14:textId="77777777" w:rsidR="00787639" w:rsidRPr="00C13371" w:rsidRDefault="00787639" w:rsidP="0054004E">
            <w:pPr>
              <w:jc w:val="both"/>
              <w:rPr>
                <w:bCs/>
              </w:rPr>
            </w:pPr>
            <w:r w:rsidRPr="00C13371">
              <w:rPr>
                <w:bCs/>
              </w:rPr>
              <w:t>Всего</w:t>
            </w:r>
          </w:p>
        </w:tc>
        <w:tc>
          <w:tcPr>
            <w:tcW w:w="1195" w:type="pct"/>
            <w:vAlign w:val="center"/>
          </w:tcPr>
          <w:p w14:paraId="0F7A6160" w14:textId="5C29D1D3" w:rsidR="00787639" w:rsidRPr="00C13371" w:rsidRDefault="00734495" w:rsidP="0054004E">
            <w:pPr>
              <w:jc w:val="center"/>
              <w:rPr>
                <w:b/>
              </w:rPr>
            </w:pPr>
            <w:r>
              <w:rPr>
                <w:b/>
              </w:rPr>
              <w:t>886</w:t>
            </w:r>
          </w:p>
        </w:tc>
        <w:tc>
          <w:tcPr>
            <w:tcW w:w="1345" w:type="pct"/>
            <w:vAlign w:val="center"/>
          </w:tcPr>
          <w:p w14:paraId="64F6560C" w14:textId="22C500C6" w:rsidR="00787639" w:rsidRPr="00C13371" w:rsidRDefault="00597DB8" w:rsidP="0054004E">
            <w:pPr>
              <w:jc w:val="center"/>
              <w:rPr>
                <w:b/>
              </w:rPr>
            </w:pPr>
            <w:r>
              <w:rPr>
                <w:b/>
              </w:rPr>
              <w:t>762</w:t>
            </w:r>
          </w:p>
        </w:tc>
      </w:tr>
    </w:tbl>
    <w:p w14:paraId="6AD25499" w14:textId="77777777" w:rsidR="00787639" w:rsidRDefault="00787639" w:rsidP="00787639">
      <w:pPr>
        <w:rPr>
          <w:i/>
        </w:rPr>
      </w:pPr>
    </w:p>
    <w:p w14:paraId="220473A9" w14:textId="77777777" w:rsidR="00787639" w:rsidRDefault="00787639" w:rsidP="00787639">
      <w:pPr>
        <w:rPr>
          <w:i/>
        </w:rPr>
      </w:pPr>
    </w:p>
    <w:p w14:paraId="1FD5DA76" w14:textId="77777777" w:rsidR="00787639" w:rsidRDefault="00787639" w:rsidP="00787639">
      <w:pPr>
        <w:rPr>
          <w:i/>
        </w:rPr>
      </w:pPr>
    </w:p>
    <w:p w14:paraId="6A2A9FF4" w14:textId="77777777" w:rsidR="00787639" w:rsidRPr="000156CF" w:rsidRDefault="00787639" w:rsidP="00787639">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3538"/>
        <w:gridCol w:w="714"/>
        <w:gridCol w:w="710"/>
        <w:gridCol w:w="566"/>
        <w:gridCol w:w="566"/>
        <w:gridCol w:w="568"/>
        <w:gridCol w:w="566"/>
        <w:gridCol w:w="853"/>
        <w:gridCol w:w="608"/>
        <w:gridCol w:w="6"/>
      </w:tblGrid>
      <w:tr w:rsidR="00734495" w:rsidRPr="00C63897" w14:paraId="1277F97C" w14:textId="77777777" w:rsidTr="00734495">
        <w:trPr>
          <w:gridAfter w:val="1"/>
          <w:wAfter w:w="4" w:type="pct"/>
          <w:cantSplit/>
          <w:trHeight w:val="3271"/>
        </w:trPr>
        <w:tc>
          <w:tcPr>
            <w:tcW w:w="578" w:type="pct"/>
            <w:tcBorders>
              <w:bottom w:val="single" w:sz="4" w:space="0" w:color="auto"/>
            </w:tcBorders>
          </w:tcPr>
          <w:p w14:paraId="00475199" w14:textId="77777777" w:rsidR="00787639" w:rsidRPr="00C13371" w:rsidRDefault="00787639" w:rsidP="0054004E">
            <w:pPr>
              <w:suppressAutoHyphens/>
              <w:jc w:val="center"/>
            </w:pPr>
            <w:r w:rsidRPr="00C13371">
              <w:t>Код ОК, ПК</w:t>
            </w:r>
          </w:p>
        </w:tc>
        <w:tc>
          <w:tcPr>
            <w:tcW w:w="1798" w:type="pct"/>
            <w:tcBorders>
              <w:bottom w:val="single" w:sz="4" w:space="0" w:color="auto"/>
            </w:tcBorders>
            <w:vAlign w:val="center"/>
          </w:tcPr>
          <w:p w14:paraId="4B121B05" w14:textId="77777777" w:rsidR="00787639" w:rsidRPr="00C13371" w:rsidRDefault="00787639" w:rsidP="0054004E">
            <w:pPr>
              <w:suppressAutoHyphens/>
              <w:jc w:val="center"/>
            </w:pPr>
            <w:r w:rsidRPr="00C13371">
              <w:t>Наименования разделов профессионального модуля</w:t>
            </w:r>
          </w:p>
        </w:tc>
        <w:tc>
          <w:tcPr>
            <w:tcW w:w="363" w:type="pct"/>
            <w:tcBorders>
              <w:bottom w:val="single" w:sz="4" w:space="0" w:color="auto"/>
            </w:tcBorders>
            <w:vAlign w:val="center"/>
          </w:tcPr>
          <w:p w14:paraId="10A370C1" w14:textId="77777777" w:rsidR="00787639" w:rsidRPr="00C13371" w:rsidRDefault="00787639" w:rsidP="0054004E">
            <w:pPr>
              <w:jc w:val="center"/>
            </w:pPr>
            <w:r w:rsidRPr="00C13371">
              <w:rPr>
                <w:iCs/>
              </w:rPr>
              <w:t>Всего, час.</w:t>
            </w:r>
          </w:p>
        </w:tc>
        <w:tc>
          <w:tcPr>
            <w:tcW w:w="361" w:type="pct"/>
            <w:tcBorders>
              <w:bottom w:val="single" w:sz="4" w:space="0" w:color="auto"/>
            </w:tcBorders>
            <w:textDirection w:val="btLr"/>
            <w:vAlign w:val="center"/>
          </w:tcPr>
          <w:p w14:paraId="6929471F" w14:textId="77777777" w:rsidR="00787639" w:rsidRPr="00C13371" w:rsidRDefault="00787639" w:rsidP="0054004E">
            <w:pPr>
              <w:jc w:val="center"/>
            </w:pPr>
            <w:r w:rsidRPr="00C13371">
              <w:rPr>
                <w:iCs/>
              </w:rPr>
              <w:t>В т.ч. в форме практической подготовки</w:t>
            </w:r>
          </w:p>
        </w:tc>
        <w:tc>
          <w:tcPr>
            <w:tcW w:w="288" w:type="pct"/>
            <w:shd w:val="clear" w:color="auto" w:fill="D9D9D9" w:themeFill="background1" w:themeFillShade="D9"/>
            <w:textDirection w:val="btLr"/>
            <w:vAlign w:val="center"/>
          </w:tcPr>
          <w:p w14:paraId="6F9A5423" w14:textId="77777777" w:rsidR="00787639" w:rsidRPr="00C13371" w:rsidRDefault="00787639" w:rsidP="0054004E">
            <w:pPr>
              <w:suppressAutoHyphens/>
              <w:ind w:left="113" w:right="113"/>
              <w:jc w:val="center"/>
            </w:pPr>
            <w:r w:rsidRPr="00C13371">
              <w:t>Обучение по МДК, в т.ч.:</w:t>
            </w:r>
          </w:p>
        </w:tc>
        <w:tc>
          <w:tcPr>
            <w:tcW w:w="288" w:type="pct"/>
            <w:textDirection w:val="btLr"/>
            <w:vAlign w:val="center"/>
          </w:tcPr>
          <w:p w14:paraId="0E9AC7CA" w14:textId="77777777" w:rsidR="00787639" w:rsidRPr="00C13371" w:rsidRDefault="00787639" w:rsidP="0054004E">
            <w:pPr>
              <w:suppressAutoHyphens/>
              <w:jc w:val="center"/>
            </w:pPr>
            <w:r w:rsidRPr="00C13371">
              <w:rPr>
                <w:bCs/>
              </w:rPr>
              <w:t>Учебные занятия</w:t>
            </w:r>
          </w:p>
        </w:tc>
        <w:tc>
          <w:tcPr>
            <w:tcW w:w="289" w:type="pct"/>
            <w:textDirection w:val="btLr"/>
            <w:vAlign w:val="center"/>
          </w:tcPr>
          <w:p w14:paraId="62EF5AA3" w14:textId="77777777" w:rsidR="00787639" w:rsidRPr="00C63897" w:rsidRDefault="00787639" w:rsidP="0054004E">
            <w:pPr>
              <w:suppressAutoHyphens/>
              <w:jc w:val="center"/>
            </w:pPr>
            <w:r w:rsidRPr="00C63897">
              <w:t>Курсовая работа (проект)</w:t>
            </w:r>
          </w:p>
        </w:tc>
        <w:tc>
          <w:tcPr>
            <w:tcW w:w="288" w:type="pct"/>
            <w:textDirection w:val="btLr"/>
            <w:vAlign w:val="center"/>
          </w:tcPr>
          <w:p w14:paraId="1374F948" w14:textId="77777777" w:rsidR="00787639" w:rsidRPr="00C63897" w:rsidRDefault="00787639" w:rsidP="0054004E">
            <w:pPr>
              <w:suppressAutoHyphens/>
              <w:jc w:val="center"/>
            </w:pPr>
            <w:r w:rsidRPr="00C63897">
              <w:t>Самостоятельная работа</w:t>
            </w:r>
            <w:r w:rsidRPr="00C63897">
              <w:rPr>
                <w:i/>
                <w:vertAlign w:val="superscript"/>
              </w:rPr>
              <w:footnoteReference w:id="6"/>
            </w:r>
          </w:p>
        </w:tc>
        <w:tc>
          <w:tcPr>
            <w:tcW w:w="434" w:type="pct"/>
            <w:shd w:val="clear" w:color="auto" w:fill="D9D9D9" w:themeFill="background1" w:themeFillShade="D9"/>
            <w:textDirection w:val="btLr"/>
            <w:vAlign w:val="center"/>
          </w:tcPr>
          <w:p w14:paraId="098BFF60" w14:textId="77777777" w:rsidR="00787639" w:rsidRPr="00C63897" w:rsidRDefault="00787639" w:rsidP="0054004E">
            <w:pPr>
              <w:suppressAutoHyphens/>
              <w:jc w:val="center"/>
            </w:pPr>
            <w:r>
              <w:t>Учебная п</w:t>
            </w:r>
            <w:r w:rsidRPr="00C63897">
              <w:t>рактик</w:t>
            </w:r>
            <w:r>
              <w:t>а</w:t>
            </w:r>
          </w:p>
        </w:tc>
        <w:tc>
          <w:tcPr>
            <w:tcW w:w="309" w:type="pct"/>
            <w:shd w:val="clear" w:color="auto" w:fill="D9D9D9" w:themeFill="background1" w:themeFillShade="D9"/>
            <w:textDirection w:val="btLr"/>
          </w:tcPr>
          <w:p w14:paraId="5AD0AC89" w14:textId="77777777" w:rsidR="00787639" w:rsidRPr="00C63897" w:rsidRDefault="00787639" w:rsidP="0054004E">
            <w:pPr>
              <w:suppressAutoHyphens/>
              <w:jc w:val="center"/>
            </w:pPr>
            <w:r>
              <w:t>Производственная практика</w:t>
            </w:r>
          </w:p>
        </w:tc>
      </w:tr>
      <w:tr w:rsidR="00734495" w:rsidRPr="005643D7" w14:paraId="4976B04A" w14:textId="77777777" w:rsidTr="00734495">
        <w:trPr>
          <w:gridAfter w:val="1"/>
          <w:wAfter w:w="4" w:type="pct"/>
          <w:cantSplit/>
          <w:trHeight w:val="73"/>
        </w:trPr>
        <w:tc>
          <w:tcPr>
            <w:tcW w:w="578" w:type="pct"/>
            <w:tcBorders>
              <w:bottom w:val="single" w:sz="4" w:space="0" w:color="auto"/>
            </w:tcBorders>
            <w:vAlign w:val="center"/>
          </w:tcPr>
          <w:p w14:paraId="1FAACB3D" w14:textId="77777777" w:rsidR="00787639" w:rsidRPr="00C13371" w:rsidRDefault="00787639" w:rsidP="0054004E">
            <w:pPr>
              <w:suppressAutoHyphens/>
              <w:jc w:val="center"/>
              <w:rPr>
                <w:sz w:val="16"/>
                <w:szCs w:val="16"/>
              </w:rPr>
            </w:pPr>
            <w:r w:rsidRPr="00C13371">
              <w:rPr>
                <w:sz w:val="16"/>
                <w:szCs w:val="16"/>
              </w:rPr>
              <w:t>1</w:t>
            </w:r>
          </w:p>
        </w:tc>
        <w:tc>
          <w:tcPr>
            <w:tcW w:w="1798" w:type="pct"/>
            <w:tcBorders>
              <w:bottom w:val="single" w:sz="4" w:space="0" w:color="auto"/>
            </w:tcBorders>
            <w:vAlign w:val="center"/>
          </w:tcPr>
          <w:p w14:paraId="764397AF" w14:textId="77777777" w:rsidR="00787639" w:rsidRPr="00C13371" w:rsidRDefault="00787639" w:rsidP="0054004E">
            <w:pPr>
              <w:suppressAutoHyphens/>
              <w:jc w:val="center"/>
              <w:rPr>
                <w:sz w:val="16"/>
                <w:szCs w:val="16"/>
              </w:rPr>
            </w:pPr>
            <w:r w:rsidRPr="00C13371">
              <w:rPr>
                <w:iCs/>
                <w:sz w:val="16"/>
                <w:szCs w:val="16"/>
              </w:rPr>
              <w:t>2</w:t>
            </w:r>
          </w:p>
        </w:tc>
        <w:tc>
          <w:tcPr>
            <w:tcW w:w="363" w:type="pct"/>
            <w:tcBorders>
              <w:bottom w:val="single" w:sz="4" w:space="0" w:color="auto"/>
            </w:tcBorders>
            <w:vAlign w:val="center"/>
          </w:tcPr>
          <w:p w14:paraId="1A1EFB14" w14:textId="77777777" w:rsidR="00787639" w:rsidRPr="00C13371" w:rsidRDefault="00787639" w:rsidP="0054004E">
            <w:pPr>
              <w:jc w:val="center"/>
              <w:rPr>
                <w:iCs/>
                <w:sz w:val="16"/>
                <w:szCs w:val="16"/>
              </w:rPr>
            </w:pPr>
            <w:r w:rsidRPr="00C13371">
              <w:rPr>
                <w:iCs/>
                <w:sz w:val="16"/>
                <w:szCs w:val="16"/>
              </w:rPr>
              <w:t>3</w:t>
            </w:r>
          </w:p>
        </w:tc>
        <w:tc>
          <w:tcPr>
            <w:tcW w:w="361" w:type="pct"/>
            <w:tcBorders>
              <w:bottom w:val="single" w:sz="4" w:space="0" w:color="auto"/>
            </w:tcBorders>
            <w:vAlign w:val="center"/>
          </w:tcPr>
          <w:p w14:paraId="3192F453" w14:textId="77777777" w:rsidR="00787639" w:rsidRPr="00C13371" w:rsidRDefault="00787639" w:rsidP="0054004E">
            <w:pPr>
              <w:jc w:val="center"/>
              <w:rPr>
                <w:iCs/>
                <w:sz w:val="16"/>
                <w:szCs w:val="16"/>
              </w:rPr>
            </w:pPr>
            <w:r w:rsidRPr="00C13371">
              <w:rPr>
                <w:sz w:val="16"/>
                <w:szCs w:val="16"/>
              </w:rPr>
              <w:t>4</w:t>
            </w:r>
          </w:p>
        </w:tc>
        <w:tc>
          <w:tcPr>
            <w:tcW w:w="288" w:type="pct"/>
            <w:shd w:val="clear" w:color="auto" w:fill="D9D9D9" w:themeFill="background1" w:themeFillShade="D9"/>
            <w:vAlign w:val="center"/>
          </w:tcPr>
          <w:p w14:paraId="6DB3E79F" w14:textId="77777777" w:rsidR="00787639" w:rsidRPr="00C13371" w:rsidRDefault="00787639" w:rsidP="0054004E">
            <w:pPr>
              <w:suppressAutoHyphens/>
              <w:jc w:val="center"/>
              <w:rPr>
                <w:sz w:val="16"/>
                <w:szCs w:val="16"/>
              </w:rPr>
            </w:pPr>
            <w:r w:rsidRPr="00C13371">
              <w:rPr>
                <w:sz w:val="16"/>
                <w:szCs w:val="16"/>
              </w:rPr>
              <w:t>5</w:t>
            </w:r>
          </w:p>
        </w:tc>
        <w:tc>
          <w:tcPr>
            <w:tcW w:w="288" w:type="pct"/>
            <w:vAlign w:val="center"/>
          </w:tcPr>
          <w:p w14:paraId="29C9A5F1" w14:textId="77777777" w:rsidR="00787639" w:rsidRPr="00C13371" w:rsidRDefault="00787639" w:rsidP="0054004E">
            <w:pPr>
              <w:suppressAutoHyphens/>
              <w:jc w:val="center"/>
              <w:rPr>
                <w:sz w:val="16"/>
                <w:szCs w:val="16"/>
              </w:rPr>
            </w:pPr>
            <w:r w:rsidRPr="00C13371">
              <w:rPr>
                <w:color w:val="000000"/>
                <w:sz w:val="16"/>
                <w:szCs w:val="16"/>
              </w:rPr>
              <w:t>6</w:t>
            </w:r>
          </w:p>
        </w:tc>
        <w:tc>
          <w:tcPr>
            <w:tcW w:w="289" w:type="pct"/>
            <w:vAlign w:val="center"/>
          </w:tcPr>
          <w:p w14:paraId="37EFC6AC" w14:textId="77777777" w:rsidR="00787639" w:rsidRPr="005643D7" w:rsidRDefault="00787639" w:rsidP="0054004E">
            <w:pPr>
              <w:suppressAutoHyphens/>
              <w:jc w:val="center"/>
              <w:rPr>
                <w:sz w:val="16"/>
                <w:szCs w:val="16"/>
              </w:rPr>
            </w:pPr>
            <w:r>
              <w:rPr>
                <w:sz w:val="16"/>
                <w:szCs w:val="16"/>
              </w:rPr>
              <w:t>7</w:t>
            </w:r>
          </w:p>
        </w:tc>
        <w:tc>
          <w:tcPr>
            <w:tcW w:w="288" w:type="pct"/>
            <w:vAlign w:val="center"/>
          </w:tcPr>
          <w:p w14:paraId="04A59033" w14:textId="77777777" w:rsidR="00787639" w:rsidRPr="005643D7" w:rsidRDefault="00787639" w:rsidP="0054004E">
            <w:pPr>
              <w:suppressAutoHyphens/>
              <w:jc w:val="center"/>
              <w:rPr>
                <w:sz w:val="16"/>
                <w:szCs w:val="16"/>
              </w:rPr>
            </w:pPr>
            <w:r>
              <w:rPr>
                <w:sz w:val="16"/>
                <w:szCs w:val="16"/>
              </w:rPr>
              <w:t>8</w:t>
            </w:r>
          </w:p>
        </w:tc>
        <w:tc>
          <w:tcPr>
            <w:tcW w:w="434" w:type="pct"/>
            <w:shd w:val="clear" w:color="auto" w:fill="D9D9D9" w:themeFill="background1" w:themeFillShade="D9"/>
          </w:tcPr>
          <w:p w14:paraId="5E99B497" w14:textId="77777777" w:rsidR="00787639" w:rsidRPr="005643D7" w:rsidRDefault="00787639" w:rsidP="0054004E">
            <w:pPr>
              <w:suppressAutoHyphens/>
              <w:jc w:val="center"/>
              <w:rPr>
                <w:sz w:val="16"/>
                <w:szCs w:val="16"/>
              </w:rPr>
            </w:pPr>
            <w:r>
              <w:rPr>
                <w:sz w:val="16"/>
                <w:szCs w:val="16"/>
              </w:rPr>
              <w:t>9</w:t>
            </w:r>
          </w:p>
        </w:tc>
        <w:tc>
          <w:tcPr>
            <w:tcW w:w="309" w:type="pct"/>
            <w:shd w:val="clear" w:color="auto" w:fill="D9D9D9" w:themeFill="background1" w:themeFillShade="D9"/>
          </w:tcPr>
          <w:p w14:paraId="49B1EA4F" w14:textId="77777777" w:rsidR="00787639" w:rsidRPr="005643D7" w:rsidRDefault="00787639" w:rsidP="0054004E">
            <w:pPr>
              <w:suppressAutoHyphens/>
              <w:jc w:val="center"/>
              <w:rPr>
                <w:sz w:val="16"/>
                <w:szCs w:val="16"/>
              </w:rPr>
            </w:pPr>
            <w:r>
              <w:rPr>
                <w:sz w:val="16"/>
                <w:szCs w:val="16"/>
              </w:rPr>
              <w:t>10</w:t>
            </w:r>
          </w:p>
        </w:tc>
      </w:tr>
      <w:tr w:rsidR="00734495" w:rsidRPr="00C63897" w14:paraId="46580F26" w14:textId="77777777" w:rsidTr="00734495">
        <w:trPr>
          <w:gridAfter w:val="1"/>
          <w:wAfter w:w="4" w:type="pct"/>
        </w:trPr>
        <w:tc>
          <w:tcPr>
            <w:tcW w:w="578" w:type="pct"/>
          </w:tcPr>
          <w:p w14:paraId="211BC891" w14:textId="77777777" w:rsidR="009D4900" w:rsidRPr="00A31DEF" w:rsidRDefault="009D4900" w:rsidP="009D4900">
            <w:pPr>
              <w:widowControl w:val="0"/>
              <w:tabs>
                <w:tab w:val="left" w:pos="2835"/>
              </w:tabs>
              <w:autoSpaceDE w:val="0"/>
              <w:autoSpaceDN w:val="0"/>
              <w:adjustRightInd w:val="0"/>
              <w:jc w:val="both"/>
            </w:pPr>
            <w:r w:rsidRPr="00A31DEF">
              <w:t>ПК 2.1.</w:t>
            </w:r>
          </w:p>
          <w:p w14:paraId="41EA2C8E" w14:textId="77777777" w:rsidR="009D4900" w:rsidRPr="00A31DEF" w:rsidRDefault="009D4900" w:rsidP="009D4900">
            <w:pPr>
              <w:widowControl w:val="0"/>
              <w:tabs>
                <w:tab w:val="left" w:pos="2835"/>
              </w:tabs>
              <w:autoSpaceDE w:val="0"/>
              <w:autoSpaceDN w:val="0"/>
              <w:adjustRightInd w:val="0"/>
              <w:jc w:val="both"/>
            </w:pPr>
            <w:r w:rsidRPr="00A31DEF">
              <w:t>ПК 2.2.</w:t>
            </w:r>
          </w:p>
          <w:p w14:paraId="4FBC212C" w14:textId="77777777" w:rsidR="009D4900" w:rsidRPr="00A31DEF" w:rsidRDefault="009D4900" w:rsidP="009D4900">
            <w:pPr>
              <w:widowControl w:val="0"/>
              <w:tabs>
                <w:tab w:val="left" w:pos="2835"/>
              </w:tabs>
              <w:autoSpaceDE w:val="0"/>
              <w:autoSpaceDN w:val="0"/>
              <w:adjustRightInd w:val="0"/>
              <w:jc w:val="both"/>
            </w:pPr>
            <w:r w:rsidRPr="00A31DEF">
              <w:t>ПК 2.3.</w:t>
            </w:r>
          </w:p>
          <w:p w14:paraId="7F5169CD" w14:textId="77777777" w:rsidR="009D4900" w:rsidRPr="00A31DEF" w:rsidRDefault="009D4900" w:rsidP="009D4900">
            <w:pPr>
              <w:widowControl w:val="0"/>
              <w:tabs>
                <w:tab w:val="left" w:pos="2835"/>
              </w:tabs>
              <w:autoSpaceDE w:val="0"/>
              <w:autoSpaceDN w:val="0"/>
              <w:adjustRightInd w:val="0"/>
              <w:jc w:val="both"/>
            </w:pPr>
            <w:r w:rsidRPr="00A31DEF">
              <w:t>ПК 2.4.</w:t>
            </w:r>
          </w:p>
          <w:p w14:paraId="7154CEFD" w14:textId="77777777" w:rsidR="009D4900" w:rsidRPr="00A31DEF" w:rsidRDefault="009D4900" w:rsidP="009D4900">
            <w:pPr>
              <w:tabs>
                <w:tab w:val="left" w:pos="2835"/>
              </w:tabs>
              <w:jc w:val="both"/>
            </w:pPr>
            <w:r w:rsidRPr="00A31DEF">
              <w:t>ОК 01.</w:t>
            </w:r>
          </w:p>
          <w:p w14:paraId="5D95A0F1" w14:textId="77777777" w:rsidR="009D4900" w:rsidRPr="00A31DEF" w:rsidRDefault="009D4900" w:rsidP="009D4900">
            <w:pPr>
              <w:tabs>
                <w:tab w:val="left" w:pos="2835"/>
              </w:tabs>
              <w:jc w:val="both"/>
            </w:pPr>
            <w:r w:rsidRPr="00A31DEF">
              <w:t>ОК 02.</w:t>
            </w:r>
          </w:p>
          <w:p w14:paraId="504C2015" w14:textId="77777777" w:rsidR="009D4900" w:rsidRPr="00A31DEF" w:rsidRDefault="009D4900" w:rsidP="009D4900">
            <w:pPr>
              <w:tabs>
                <w:tab w:val="left" w:pos="2835"/>
              </w:tabs>
              <w:jc w:val="both"/>
            </w:pPr>
            <w:r w:rsidRPr="00A31DEF">
              <w:t>ОК 04.</w:t>
            </w:r>
          </w:p>
          <w:p w14:paraId="13779A00" w14:textId="77777777" w:rsidR="009D4900" w:rsidRPr="00A31DEF" w:rsidRDefault="009D4900" w:rsidP="009D4900">
            <w:pPr>
              <w:tabs>
                <w:tab w:val="left" w:pos="2835"/>
              </w:tabs>
              <w:jc w:val="both"/>
            </w:pPr>
            <w:r w:rsidRPr="00A31DEF">
              <w:t>ОК 05.</w:t>
            </w:r>
          </w:p>
          <w:p w14:paraId="6E5BB9B4" w14:textId="77777777" w:rsidR="009D4900" w:rsidRPr="00A31DEF" w:rsidRDefault="009D4900" w:rsidP="009D4900">
            <w:pPr>
              <w:tabs>
                <w:tab w:val="left" w:pos="2835"/>
              </w:tabs>
              <w:jc w:val="both"/>
            </w:pPr>
            <w:r w:rsidRPr="00A31DEF">
              <w:t>ОК 07.</w:t>
            </w:r>
          </w:p>
          <w:p w14:paraId="6955EDAF" w14:textId="4FF02813" w:rsidR="00787639" w:rsidRPr="00C13371" w:rsidRDefault="009D4900" w:rsidP="009D4900">
            <w:pPr>
              <w:rPr>
                <w:bCs/>
              </w:rPr>
            </w:pPr>
            <w:r w:rsidRPr="00A31DEF">
              <w:t>ОК 09</w:t>
            </w:r>
          </w:p>
        </w:tc>
        <w:tc>
          <w:tcPr>
            <w:tcW w:w="1798" w:type="pct"/>
          </w:tcPr>
          <w:p w14:paraId="208C3482" w14:textId="56B69C19" w:rsidR="00787639" w:rsidRPr="00C13371" w:rsidRDefault="00787639" w:rsidP="0054004E">
            <w:r w:rsidRPr="00A31DEF">
              <w:rPr>
                <w:b/>
                <w:bCs/>
              </w:rPr>
              <w:t xml:space="preserve">Раздел 1. </w:t>
            </w:r>
            <w:r w:rsidR="00734495" w:rsidRPr="00A31DEF">
              <w:t>Проведение медицинского обследования с целью диагностики, назначения и проведения лечения заболеваний терапевтического профиля</w:t>
            </w:r>
          </w:p>
        </w:tc>
        <w:tc>
          <w:tcPr>
            <w:tcW w:w="363" w:type="pct"/>
          </w:tcPr>
          <w:p w14:paraId="3DC72237" w14:textId="5AD63951" w:rsidR="00787639" w:rsidRPr="00C13371" w:rsidRDefault="00B92A90" w:rsidP="0054004E">
            <w:pPr>
              <w:jc w:val="center"/>
              <w:rPr>
                <w:b/>
                <w:bCs/>
              </w:rPr>
            </w:pPr>
            <w:r>
              <w:rPr>
                <w:b/>
                <w:bCs/>
              </w:rPr>
              <w:t>224</w:t>
            </w:r>
            <w:r w:rsidR="00787639" w:rsidRPr="00C13371">
              <w:rPr>
                <w:rStyle w:val="af4"/>
                <w:b/>
                <w:bCs/>
              </w:rPr>
              <w:footnoteReference w:id="7"/>
            </w:r>
          </w:p>
        </w:tc>
        <w:tc>
          <w:tcPr>
            <w:tcW w:w="361" w:type="pct"/>
          </w:tcPr>
          <w:p w14:paraId="1B785A4B" w14:textId="68A99173" w:rsidR="00787639" w:rsidRPr="00C13371" w:rsidRDefault="00B92A90" w:rsidP="0054004E">
            <w:pPr>
              <w:jc w:val="center"/>
              <w:rPr>
                <w:b/>
              </w:rPr>
            </w:pPr>
            <w:r>
              <w:rPr>
                <w:b/>
              </w:rPr>
              <w:t>150</w:t>
            </w:r>
          </w:p>
        </w:tc>
        <w:tc>
          <w:tcPr>
            <w:tcW w:w="288" w:type="pct"/>
            <w:shd w:val="clear" w:color="auto" w:fill="D9D9D9" w:themeFill="background1" w:themeFillShade="D9"/>
          </w:tcPr>
          <w:p w14:paraId="732CBF91" w14:textId="5E303CDE" w:rsidR="00787639" w:rsidRPr="00C13371" w:rsidRDefault="00383BD0" w:rsidP="0054004E">
            <w:pPr>
              <w:jc w:val="center"/>
              <w:rPr>
                <w:b/>
                <w:bCs/>
              </w:rPr>
            </w:pPr>
            <w:r>
              <w:rPr>
                <w:b/>
                <w:bCs/>
              </w:rPr>
              <w:t>2</w:t>
            </w:r>
            <w:r w:rsidR="0036347B">
              <w:rPr>
                <w:b/>
                <w:bCs/>
              </w:rPr>
              <w:t>1</w:t>
            </w:r>
            <w:r>
              <w:rPr>
                <w:b/>
                <w:bCs/>
              </w:rPr>
              <w:t>4</w:t>
            </w:r>
          </w:p>
        </w:tc>
        <w:tc>
          <w:tcPr>
            <w:tcW w:w="288" w:type="pct"/>
          </w:tcPr>
          <w:p w14:paraId="16BE1317" w14:textId="0B9AAADB" w:rsidR="00787639" w:rsidRPr="00C13371" w:rsidRDefault="00B92A90" w:rsidP="0054004E">
            <w:pPr>
              <w:jc w:val="center"/>
            </w:pPr>
            <w:r>
              <w:t>140</w:t>
            </w:r>
          </w:p>
        </w:tc>
        <w:tc>
          <w:tcPr>
            <w:tcW w:w="289" w:type="pct"/>
          </w:tcPr>
          <w:p w14:paraId="14EF251C" w14:textId="604EE4FA" w:rsidR="00787639" w:rsidRPr="00C63897" w:rsidRDefault="00B92A90" w:rsidP="0054004E">
            <w:pPr>
              <w:jc w:val="center"/>
              <w:rPr>
                <w:b/>
                <w:bCs/>
              </w:rPr>
            </w:pPr>
            <w:r>
              <w:t>10</w:t>
            </w:r>
            <w:r w:rsidR="00787639" w:rsidRPr="005643D7">
              <w:t>х</w:t>
            </w:r>
          </w:p>
        </w:tc>
        <w:tc>
          <w:tcPr>
            <w:tcW w:w="288" w:type="pct"/>
          </w:tcPr>
          <w:p w14:paraId="356F6F26" w14:textId="77777777" w:rsidR="00787639" w:rsidRPr="00C63897" w:rsidRDefault="00787639" w:rsidP="0054004E">
            <w:pPr>
              <w:jc w:val="center"/>
              <w:rPr>
                <w:b/>
                <w:bCs/>
              </w:rPr>
            </w:pPr>
            <w:r>
              <w:rPr>
                <w:b/>
                <w:bCs/>
              </w:rPr>
              <w:t>-</w:t>
            </w:r>
          </w:p>
        </w:tc>
        <w:tc>
          <w:tcPr>
            <w:tcW w:w="434" w:type="pct"/>
            <w:shd w:val="clear" w:color="auto" w:fill="D9D9D9" w:themeFill="background1" w:themeFillShade="D9"/>
          </w:tcPr>
          <w:p w14:paraId="0F07E5B1" w14:textId="77777777" w:rsidR="00787639" w:rsidRPr="00C63897" w:rsidRDefault="00787639" w:rsidP="0054004E">
            <w:pPr>
              <w:jc w:val="center"/>
              <w:rPr>
                <w:b/>
                <w:bCs/>
              </w:rPr>
            </w:pPr>
          </w:p>
        </w:tc>
        <w:tc>
          <w:tcPr>
            <w:tcW w:w="309" w:type="pct"/>
            <w:shd w:val="clear" w:color="auto" w:fill="D9D9D9" w:themeFill="background1" w:themeFillShade="D9"/>
          </w:tcPr>
          <w:p w14:paraId="3D036575" w14:textId="77777777" w:rsidR="00787639" w:rsidRPr="00C63897" w:rsidRDefault="00787639" w:rsidP="0054004E">
            <w:pPr>
              <w:jc w:val="center"/>
              <w:rPr>
                <w:b/>
                <w:bCs/>
              </w:rPr>
            </w:pPr>
          </w:p>
        </w:tc>
      </w:tr>
      <w:tr w:rsidR="00734495" w:rsidRPr="00C63897" w14:paraId="6527DD4D" w14:textId="77777777" w:rsidTr="00734495">
        <w:trPr>
          <w:gridAfter w:val="1"/>
          <w:wAfter w:w="4" w:type="pct"/>
          <w:trHeight w:val="314"/>
        </w:trPr>
        <w:tc>
          <w:tcPr>
            <w:tcW w:w="578" w:type="pct"/>
          </w:tcPr>
          <w:p w14:paraId="61695256" w14:textId="77777777" w:rsidR="009D4900" w:rsidRPr="00A31DEF" w:rsidRDefault="009D4900" w:rsidP="009D4900">
            <w:pPr>
              <w:widowControl w:val="0"/>
              <w:tabs>
                <w:tab w:val="left" w:pos="2835"/>
              </w:tabs>
              <w:autoSpaceDE w:val="0"/>
              <w:autoSpaceDN w:val="0"/>
              <w:adjustRightInd w:val="0"/>
              <w:jc w:val="both"/>
            </w:pPr>
            <w:r w:rsidRPr="00A31DEF">
              <w:t>ПК 2.1.</w:t>
            </w:r>
          </w:p>
          <w:p w14:paraId="20889159" w14:textId="77777777" w:rsidR="009D4900" w:rsidRPr="00A31DEF" w:rsidRDefault="009D4900" w:rsidP="009D4900">
            <w:pPr>
              <w:widowControl w:val="0"/>
              <w:tabs>
                <w:tab w:val="left" w:pos="2835"/>
              </w:tabs>
              <w:autoSpaceDE w:val="0"/>
              <w:autoSpaceDN w:val="0"/>
              <w:adjustRightInd w:val="0"/>
              <w:jc w:val="both"/>
            </w:pPr>
            <w:r w:rsidRPr="00A31DEF">
              <w:t>ПК 2.2.</w:t>
            </w:r>
          </w:p>
          <w:p w14:paraId="323CD096" w14:textId="77777777" w:rsidR="009D4900" w:rsidRPr="00A31DEF" w:rsidRDefault="009D4900" w:rsidP="009D4900">
            <w:pPr>
              <w:widowControl w:val="0"/>
              <w:tabs>
                <w:tab w:val="left" w:pos="2835"/>
              </w:tabs>
              <w:autoSpaceDE w:val="0"/>
              <w:autoSpaceDN w:val="0"/>
              <w:adjustRightInd w:val="0"/>
              <w:jc w:val="both"/>
            </w:pPr>
            <w:r w:rsidRPr="00A31DEF">
              <w:t>ПК 2.3.</w:t>
            </w:r>
          </w:p>
          <w:p w14:paraId="621AC862" w14:textId="77777777" w:rsidR="009D4900" w:rsidRPr="00A31DEF" w:rsidRDefault="009D4900" w:rsidP="009D4900">
            <w:pPr>
              <w:widowControl w:val="0"/>
              <w:tabs>
                <w:tab w:val="left" w:pos="2835"/>
              </w:tabs>
              <w:autoSpaceDE w:val="0"/>
              <w:autoSpaceDN w:val="0"/>
              <w:adjustRightInd w:val="0"/>
              <w:jc w:val="both"/>
            </w:pPr>
            <w:r w:rsidRPr="00A31DEF">
              <w:t>ПК 2.4.</w:t>
            </w:r>
          </w:p>
          <w:p w14:paraId="388632CA" w14:textId="77777777" w:rsidR="009D4900" w:rsidRPr="00A31DEF" w:rsidRDefault="009D4900" w:rsidP="009D4900">
            <w:pPr>
              <w:tabs>
                <w:tab w:val="left" w:pos="2835"/>
              </w:tabs>
              <w:jc w:val="both"/>
            </w:pPr>
            <w:r w:rsidRPr="00A31DEF">
              <w:t>ОК 01.</w:t>
            </w:r>
          </w:p>
          <w:p w14:paraId="0F574B66" w14:textId="77777777" w:rsidR="009D4900" w:rsidRPr="00A31DEF" w:rsidRDefault="009D4900" w:rsidP="009D4900">
            <w:pPr>
              <w:tabs>
                <w:tab w:val="left" w:pos="2835"/>
              </w:tabs>
              <w:jc w:val="both"/>
            </w:pPr>
            <w:r w:rsidRPr="00A31DEF">
              <w:t>ОК 02.</w:t>
            </w:r>
          </w:p>
          <w:p w14:paraId="22F43DA1" w14:textId="77777777" w:rsidR="009D4900" w:rsidRPr="00A31DEF" w:rsidRDefault="009D4900" w:rsidP="009D4900">
            <w:pPr>
              <w:tabs>
                <w:tab w:val="left" w:pos="2835"/>
              </w:tabs>
              <w:jc w:val="both"/>
            </w:pPr>
            <w:r w:rsidRPr="00A31DEF">
              <w:t>ОК 04.</w:t>
            </w:r>
          </w:p>
          <w:p w14:paraId="0EED1E76" w14:textId="77777777" w:rsidR="009D4900" w:rsidRPr="00A31DEF" w:rsidRDefault="009D4900" w:rsidP="009D4900">
            <w:pPr>
              <w:tabs>
                <w:tab w:val="left" w:pos="2835"/>
              </w:tabs>
              <w:jc w:val="both"/>
            </w:pPr>
            <w:r w:rsidRPr="00A31DEF">
              <w:t>ОК 05.</w:t>
            </w:r>
          </w:p>
          <w:p w14:paraId="39B64798" w14:textId="77777777" w:rsidR="009D4900" w:rsidRPr="00A31DEF" w:rsidRDefault="009D4900" w:rsidP="009D4900">
            <w:pPr>
              <w:tabs>
                <w:tab w:val="left" w:pos="2835"/>
              </w:tabs>
              <w:jc w:val="both"/>
            </w:pPr>
            <w:r w:rsidRPr="00A31DEF">
              <w:t>ОК 07.</w:t>
            </w:r>
          </w:p>
          <w:p w14:paraId="3B49EFE2" w14:textId="20E56AF0" w:rsidR="00787639" w:rsidRPr="00C13371" w:rsidRDefault="009D4900" w:rsidP="009D4900">
            <w:pPr>
              <w:rPr>
                <w:bCs/>
              </w:rPr>
            </w:pPr>
            <w:r w:rsidRPr="00A31DEF">
              <w:t>ОК 09</w:t>
            </w:r>
          </w:p>
        </w:tc>
        <w:tc>
          <w:tcPr>
            <w:tcW w:w="1798" w:type="pct"/>
          </w:tcPr>
          <w:p w14:paraId="1E848B18" w14:textId="5213815A" w:rsidR="00787639" w:rsidRPr="00C13371" w:rsidRDefault="00787639" w:rsidP="0054004E">
            <w:r w:rsidRPr="00A31DEF">
              <w:rPr>
                <w:b/>
                <w:bCs/>
              </w:rPr>
              <w:t>Раздел 2.</w:t>
            </w:r>
            <w:r w:rsidRPr="00A31DEF">
              <w:t xml:space="preserve"> </w:t>
            </w:r>
            <w:r w:rsidR="00734495" w:rsidRPr="00A31DEF">
              <w:t>Проведение медицинского обследования с целью диагностики, назначения и проведения лечения заболеваний хирургического профиля</w:t>
            </w:r>
          </w:p>
        </w:tc>
        <w:tc>
          <w:tcPr>
            <w:tcW w:w="363" w:type="pct"/>
          </w:tcPr>
          <w:p w14:paraId="5DD8D0F6" w14:textId="5D52E61C" w:rsidR="00787639" w:rsidRPr="00C13371" w:rsidRDefault="00B92A90" w:rsidP="0054004E">
            <w:pPr>
              <w:jc w:val="center"/>
              <w:rPr>
                <w:b/>
                <w:bCs/>
              </w:rPr>
            </w:pPr>
            <w:r>
              <w:rPr>
                <w:b/>
                <w:bCs/>
              </w:rPr>
              <w:t>110</w:t>
            </w:r>
          </w:p>
        </w:tc>
        <w:tc>
          <w:tcPr>
            <w:tcW w:w="361" w:type="pct"/>
          </w:tcPr>
          <w:p w14:paraId="61D564E0" w14:textId="0B6CBC75" w:rsidR="00787639" w:rsidRPr="00C13371" w:rsidRDefault="00B92A90" w:rsidP="0054004E">
            <w:pPr>
              <w:jc w:val="center"/>
              <w:rPr>
                <w:b/>
              </w:rPr>
            </w:pPr>
            <w:r>
              <w:rPr>
                <w:b/>
              </w:rPr>
              <w:t>84</w:t>
            </w:r>
          </w:p>
        </w:tc>
        <w:tc>
          <w:tcPr>
            <w:tcW w:w="288" w:type="pct"/>
            <w:shd w:val="clear" w:color="auto" w:fill="D9D9D9" w:themeFill="background1" w:themeFillShade="D9"/>
          </w:tcPr>
          <w:p w14:paraId="528BDAB6" w14:textId="28D5DB6E" w:rsidR="00787639" w:rsidRPr="00C13371" w:rsidRDefault="00383BD0" w:rsidP="0054004E">
            <w:pPr>
              <w:jc w:val="center"/>
              <w:rPr>
                <w:b/>
                <w:bCs/>
              </w:rPr>
            </w:pPr>
            <w:r>
              <w:rPr>
                <w:b/>
                <w:bCs/>
              </w:rPr>
              <w:t>110</w:t>
            </w:r>
          </w:p>
        </w:tc>
        <w:tc>
          <w:tcPr>
            <w:tcW w:w="288" w:type="pct"/>
          </w:tcPr>
          <w:p w14:paraId="5A526330" w14:textId="5FDC43B4" w:rsidR="00787639" w:rsidRPr="00C13371" w:rsidRDefault="00B92A90" w:rsidP="0054004E">
            <w:pPr>
              <w:jc w:val="center"/>
              <w:rPr>
                <w:b/>
                <w:bCs/>
              </w:rPr>
            </w:pPr>
            <w:r>
              <w:rPr>
                <w:b/>
                <w:bCs/>
              </w:rPr>
              <w:t>84</w:t>
            </w:r>
          </w:p>
        </w:tc>
        <w:tc>
          <w:tcPr>
            <w:tcW w:w="289" w:type="pct"/>
          </w:tcPr>
          <w:p w14:paraId="25B417EF" w14:textId="77777777" w:rsidR="00787639" w:rsidRPr="00C63897" w:rsidRDefault="00787639" w:rsidP="0054004E">
            <w:pPr>
              <w:jc w:val="center"/>
              <w:rPr>
                <w:b/>
                <w:bCs/>
              </w:rPr>
            </w:pPr>
            <w:r w:rsidRPr="005643D7">
              <w:t>х</w:t>
            </w:r>
          </w:p>
        </w:tc>
        <w:tc>
          <w:tcPr>
            <w:tcW w:w="288" w:type="pct"/>
          </w:tcPr>
          <w:p w14:paraId="0906EA18" w14:textId="77777777" w:rsidR="00787639" w:rsidRPr="00C63897" w:rsidRDefault="00787639" w:rsidP="0054004E">
            <w:pPr>
              <w:jc w:val="center"/>
              <w:rPr>
                <w:b/>
                <w:bCs/>
              </w:rPr>
            </w:pPr>
            <w:r>
              <w:rPr>
                <w:b/>
                <w:bCs/>
              </w:rPr>
              <w:t>-</w:t>
            </w:r>
          </w:p>
        </w:tc>
        <w:tc>
          <w:tcPr>
            <w:tcW w:w="434" w:type="pct"/>
            <w:shd w:val="clear" w:color="auto" w:fill="D9D9D9" w:themeFill="background1" w:themeFillShade="D9"/>
          </w:tcPr>
          <w:p w14:paraId="694F4C05" w14:textId="77777777" w:rsidR="00787639" w:rsidRPr="00C63897" w:rsidRDefault="00787639" w:rsidP="0054004E">
            <w:pPr>
              <w:jc w:val="center"/>
              <w:rPr>
                <w:b/>
                <w:bCs/>
              </w:rPr>
            </w:pPr>
          </w:p>
        </w:tc>
        <w:tc>
          <w:tcPr>
            <w:tcW w:w="309" w:type="pct"/>
            <w:shd w:val="clear" w:color="auto" w:fill="D9D9D9" w:themeFill="background1" w:themeFillShade="D9"/>
          </w:tcPr>
          <w:p w14:paraId="22244997" w14:textId="77777777" w:rsidR="00787639" w:rsidRPr="00C63897" w:rsidRDefault="00787639" w:rsidP="0054004E">
            <w:pPr>
              <w:jc w:val="center"/>
              <w:rPr>
                <w:b/>
                <w:bCs/>
              </w:rPr>
            </w:pPr>
          </w:p>
        </w:tc>
      </w:tr>
      <w:tr w:rsidR="00734495" w:rsidRPr="00C63897" w14:paraId="0868171D" w14:textId="77777777" w:rsidTr="00734495">
        <w:trPr>
          <w:gridAfter w:val="1"/>
          <w:wAfter w:w="4" w:type="pct"/>
          <w:trHeight w:val="314"/>
        </w:trPr>
        <w:tc>
          <w:tcPr>
            <w:tcW w:w="578" w:type="pct"/>
          </w:tcPr>
          <w:p w14:paraId="4BBB1A0A" w14:textId="77777777" w:rsidR="009D4900" w:rsidRPr="00A31DEF" w:rsidRDefault="009D4900" w:rsidP="009D4900">
            <w:pPr>
              <w:widowControl w:val="0"/>
              <w:tabs>
                <w:tab w:val="left" w:pos="2835"/>
              </w:tabs>
              <w:autoSpaceDE w:val="0"/>
              <w:autoSpaceDN w:val="0"/>
              <w:adjustRightInd w:val="0"/>
              <w:jc w:val="both"/>
            </w:pPr>
            <w:r w:rsidRPr="00A31DEF">
              <w:t>ПК 2.1.</w:t>
            </w:r>
          </w:p>
          <w:p w14:paraId="63E2D36A" w14:textId="77777777" w:rsidR="009D4900" w:rsidRPr="00A31DEF" w:rsidRDefault="009D4900" w:rsidP="009D4900">
            <w:pPr>
              <w:widowControl w:val="0"/>
              <w:tabs>
                <w:tab w:val="left" w:pos="2835"/>
              </w:tabs>
              <w:autoSpaceDE w:val="0"/>
              <w:autoSpaceDN w:val="0"/>
              <w:adjustRightInd w:val="0"/>
              <w:jc w:val="both"/>
            </w:pPr>
            <w:r w:rsidRPr="00A31DEF">
              <w:t>ПК 2.2.</w:t>
            </w:r>
          </w:p>
          <w:p w14:paraId="0FD57BED" w14:textId="77777777" w:rsidR="009D4900" w:rsidRPr="00A31DEF" w:rsidRDefault="009D4900" w:rsidP="009D4900">
            <w:pPr>
              <w:widowControl w:val="0"/>
              <w:tabs>
                <w:tab w:val="left" w:pos="2835"/>
              </w:tabs>
              <w:autoSpaceDE w:val="0"/>
              <w:autoSpaceDN w:val="0"/>
              <w:adjustRightInd w:val="0"/>
              <w:jc w:val="both"/>
            </w:pPr>
            <w:r w:rsidRPr="00A31DEF">
              <w:t>ПК 2.3.</w:t>
            </w:r>
          </w:p>
          <w:p w14:paraId="0BFFF497" w14:textId="77777777" w:rsidR="009D4900" w:rsidRPr="00A31DEF" w:rsidRDefault="009D4900" w:rsidP="009D4900">
            <w:pPr>
              <w:widowControl w:val="0"/>
              <w:tabs>
                <w:tab w:val="left" w:pos="2835"/>
              </w:tabs>
              <w:autoSpaceDE w:val="0"/>
              <w:autoSpaceDN w:val="0"/>
              <w:adjustRightInd w:val="0"/>
              <w:jc w:val="both"/>
            </w:pPr>
            <w:r w:rsidRPr="00A31DEF">
              <w:t>ПК 2.4.</w:t>
            </w:r>
          </w:p>
          <w:p w14:paraId="7556EEE3" w14:textId="77777777" w:rsidR="009D4900" w:rsidRPr="00A31DEF" w:rsidRDefault="009D4900" w:rsidP="009D4900">
            <w:pPr>
              <w:tabs>
                <w:tab w:val="left" w:pos="2835"/>
              </w:tabs>
              <w:jc w:val="both"/>
            </w:pPr>
            <w:r w:rsidRPr="00A31DEF">
              <w:t>ОК 01.</w:t>
            </w:r>
          </w:p>
          <w:p w14:paraId="231776D9" w14:textId="77777777" w:rsidR="009D4900" w:rsidRPr="00A31DEF" w:rsidRDefault="009D4900" w:rsidP="009D4900">
            <w:pPr>
              <w:tabs>
                <w:tab w:val="left" w:pos="2835"/>
              </w:tabs>
              <w:jc w:val="both"/>
            </w:pPr>
            <w:r w:rsidRPr="00A31DEF">
              <w:t>ОК 02.</w:t>
            </w:r>
          </w:p>
          <w:p w14:paraId="56372A63" w14:textId="77777777" w:rsidR="009D4900" w:rsidRPr="00A31DEF" w:rsidRDefault="009D4900" w:rsidP="009D4900">
            <w:pPr>
              <w:tabs>
                <w:tab w:val="left" w:pos="2835"/>
              </w:tabs>
              <w:jc w:val="both"/>
            </w:pPr>
            <w:r w:rsidRPr="00A31DEF">
              <w:t>ОК 04.</w:t>
            </w:r>
          </w:p>
          <w:p w14:paraId="1D6203B7" w14:textId="77777777" w:rsidR="009D4900" w:rsidRPr="00A31DEF" w:rsidRDefault="009D4900" w:rsidP="009D4900">
            <w:pPr>
              <w:tabs>
                <w:tab w:val="left" w:pos="2835"/>
              </w:tabs>
              <w:jc w:val="both"/>
            </w:pPr>
            <w:r w:rsidRPr="00A31DEF">
              <w:t>ОК 05.</w:t>
            </w:r>
          </w:p>
          <w:p w14:paraId="54353E99" w14:textId="77777777" w:rsidR="009D4900" w:rsidRPr="00A31DEF" w:rsidRDefault="009D4900" w:rsidP="009D4900">
            <w:pPr>
              <w:tabs>
                <w:tab w:val="left" w:pos="2835"/>
              </w:tabs>
              <w:jc w:val="both"/>
            </w:pPr>
            <w:r w:rsidRPr="00A31DEF">
              <w:t>ОК 07.</w:t>
            </w:r>
          </w:p>
          <w:p w14:paraId="19AF597D" w14:textId="77777777" w:rsidR="009D4900" w:rsidRPr="00A31DEF" w:rsidRDefault="009D4900" w:rsidP="009D4900">
            <w:r w:rsidRPr="00A31DEF">
              <w:t>ОК 09</w:t>
            </w:r>
          </w:p>
          <w:p w14:paraId="6D053388" w14:textId="77777777" w:rsidR="009D4900" w:rsidRPr="00C13371" w:rsidRDefault="009D4900" w:rsidP="0054004E">
            <w:pPr>
              <w:rPr>
                <w:bCs/>
              </w:rPr>
            </w:pPr>
          </w:p>
        </w:tc>
        <w:tc>
          <w:tcPr>
            <w:tcW w:w="1798" w:type="pct"/>
          </w:tcPr>
          <w:p w14:paraId="7B96DDD1" w14:textId="09A96B36" w:rsidR="009D4900" w:rsidRPr="00A31DEF" w:rsidRDefault="009D4900" w:rsidP="0054004E">
            <w:pPr>
              <w:rPr>
                <w:b/>
                <w:bCs/>
              </w:rPr>
            </w:pPr>
            <w:r w:rsidRPr="00A31DEF">
              <w:t>Раздел 3.</w:t>
            </w:r>
            <w:r w:rsidRPr="00A31DEF">
              <w:rPr>
                <w:rStyle w:val="hl"/>
              </w:rPr>
              <w:t xml:space="preserve"> </w:t>
            </w:r>
            <w:r w:rsidR="00734495" w:rsidRPr="00A31DEF">
              <w:t>Проведение медицинского обследования с целью диагностики, назначения и проведения лечения заболеваний педиатрического профиля</w:t>
            </w:r>
          </w:p>
        </w:tc>
        <w:tc>
          <w:tcPr>
            <w:tcW w:w="363" w:type="pct"/>
          </w:tcPr>
          <w:p w14:paraId="65C88D0A" w14:textId="7377CCBC" w:rsidR="009D4900" w:rsidRDefault="00B92A90" w:rsidP="0054004E">
            <w:pPr>
              <w:jc w:val="center"/>
              <w:rPr>
                <w:b/>
                <w:bCs/>
              </w:rPr>
            </w:pPr>
            <w:r>
              <w:rPr>
                <w:b/>
                <w:bCs/>
              </w:rPr>
              <w:t>42</w:t>
            </w:r>
          </w:p>
        </w:tc>
        <w:tc>
          <w:tcPr>
            <w:tcW w:w="361" w:type="pct"/>
          </w:tcPr>
          <w:p w14:paraId="59D7AB0C" w14:textId="62653DF9" w:rsidR="009D4900" w:rsidRDefault="00B92A90" w:rsidP="0054004E">
            <w:pPr>
              <w:jc w:val="center"/>
              <w:rPr>
                <w:b/>
              </w:rPr>
            </w:pPr>
            <w:r>
              <w:rPr>
                <w:b/>
              </w:rPr>
              <w:t>30</w:t>
            </w:r>
          </w:p>
        </w:tc>
        <w:tc>
          <w:tcPr>
            <w:tcW w:w="288" w:type="pct"/>
            <w:shd w:val="clear" w:color="auto" w:fill="D9D9D9" w:themeFill="background1" w:themeFillShade="D9"/>
          </w:tcPr>
          <w:p w14:paraId="41C9D336" w14:textId="24EA1697" w:rsidR="009D4900" w:rsidRDefault="00383BD0" w:rsidP="0054004E">
            <w:pPr>
              <w:jc w:val="center"/>
              <w:rPr>
                <w:b/>
                <w:bCs/>
              </w:rPr>
            </w:pPr>
            <w:r>
              <w:rPr>
                <w:b/>
                <w:bCs/>
              </w:rPr>
              <w:t>42</w:t>
            </w:r>
          </w:p>
        </w:tc>
        <w:tc>
          <w:tcPr>
            <w:tcW w:w="288" w:type="pct"/>
          </w:tcPr>
          <w:p w14:paraId="76B88F03" w14:textId="451DD35E" w:rsidR="009D4900" w:rsidRDefault="00B92A90" w:rsidP="0054004E">
            <w:pPr>
              <w:jc w:val="center"/>
            </w:pPr>
            <w:r>
              <w:t>30</w:t>
            </w:r>
          </w:p>
        </w:tc>
        <w:tc>
          <w:tcPr>
            <w:tcW w:w="289" w:type="pct"/>
          </w:tcPr>
          <w:p w14:paraId="21536279" w14:textId="77777777" w:rsidR="009D4900" w:rsidRPr="005643D7" w:rsidRDefault="009D4900" w:rsidP="0054004E">
            <w:pPr>
              <w:jc w:val="center"/>
            </w:pPr>
          </w:p>
        </w:tc>
        <w:tc>
          <w:tcPr>
            <w:tcW w:w="288" w:type="pct"/>
          </w:tcPr>
          <w:p w14:paraId="16F58384" w14:textId="77777777" w:rsidR="009D4900" w:rsidRDefault="009D4900" w:rsidP="0054004E">
            <w:pPr>
              <w:jc w:val="center"/>
              <w:rPr>
                <w:b/>
                <w:bCs/>
              </w:rPr>
            </w:pPr>
          </w:p>
        </w:tc>
        <w:tc>
          <w:tcPr>
            <w:tcW w:w="434" w:type="pct"/>
            <w:shd w:val="clear" w:color="auto" w:fill="D9D9D9" w:themeFill="background1" w:themeFillShade="D9"/>
          </w:tcPr>
          <w:p w14:paraId="63C32456" w14:textId="77777777" w:rsidR="009D4900" w:rsidRPr="00C63897" w:rsidRDefault="009D4900" w:rsidP="0054004E">
            <w:pPr>
              <w:jc w:val="center"/>
              <w:rPr>
                <w:b/>
                <w:bCs/>
              </w:rPr>
            </w:pPr>
          </w:p>
        </w:tc>
        <w:tc>
          <w:tcPr>
            <w:tcW w:w="309" w:type="pct"/>
            <w:shd w:val="clear" w:color="auto" w:fill="D9D9D9" w:themeFill="background1" w:themeFillShade="D9"/>
          </w:tcPr>
          <w:p w14:paraId="5055D8B9" w14:textId="77777777" w:rsidR="009D4900" w:rsidRPr="00C63897" w:rsidRDefault="009D4900" w:rsidP="0054004E">
            <w:pPr>
              <w:jc w:val="center"/>
              <w:rPr>
                <w:b/>
                <w:bCs/>
              </w:rPr>
            </w:pPr>
          </w:p>
        </w:tc>
      </w:tr>
      <w:tr w:rsidR="00734495" w:rsidRPr="00C63897" w14:paraId="4C55F42A" w14:textId="77777777" w:rsidTr="00734495">
        <w:trPr>
          <w:gridAfter w:val="1"/>
          <w:wAfter w:w="4" w:type="pct"/>
          <w:trHeight w:val="314"/>
        </w:trPr>
        <w:tc>
          <w:tcPr>
            <w:tcW w:w="578" w:type="pct"/>
          </w:tcPr>
          <w:p w14:paraId="5F378363" w14:textId="77777777" w:rsidR="009D4900" w:rsidRPr="00A31DEF" w:rsidRDefault="009D4900" w:rsidP="009D4900">
            <w:pPr>
              <w:widowControl w:val="0"/>
              <w:tabs>
                <w:tab w:val="left" w:pos="2835"/>
              </w:tabs>
              <w:autoSpaceDE w:val="0"/>
              <w:autoSpaceDN w:val="0"/>
              <w:adjustRightInd w:val="0"/>
              <w:jc w:val="both"/>
            </w:pPr>
            <w:r w:rsidRPr="00A31DEF">
              <w:t>ПК 2.1.</w:t>
            </w:r>
          </w:p>
          <w:p w14:paraId="6FB861DA" w14:textId="77777777" w:rsidR="009D4900" w:rsidRPr="00A31DEF" w:rsidRDefault="009D4900" w:rsidP="009D4900">
            <w:pPr>
              <w:widowControl w:val="0"/>
              <w:tabs>
                <w:tab w:val="left" w:pos="2835"/>
              </w:tabs>
              <w:autoSpaceDE w:val="0"/>
              <w:autoSpaceDN w:val="0"/>
              <w:adjustRightInd w:val="0"/>
              <w:jc w:val="both"/>
            </w:pPr>
            <w:r w:rsidRPr="00A31DEF">
              <w:t>ПК 2.2.</w:t>
            </w:r>
          </w:p>
          <w:p w14:paraId="0F8ECFD3" w14:textId="77777777" w:rsidR="009D4900" w:rsidRPr="00A31DEF" w:rsidRDefault="009D4900" w:rsidP="009D4900">
            <w:pPr>
              <w:widowControl w:val="0"/>
              <w:tabs>
                <w:tab w:val="left" w:pos="2835"/>
              </w:tabs>
              <w:autoSpaceDE w:val="0"/>
              <w:autoSpaceDN w:val="0"/>
              <w:adjustRightInd w:val="0"/>
              <w:jc w:val="both"/>
            </w:pPr>
            <w:r w:rsidRPr="00A31DEF">
              <w:t>ПК 2.3.</w:t>
            </w:r>
          </w:p>
          <w:p w14:paraId="74C78D38" w14:textId="77777777" w:rsidR="009D4900" w:rsidRPr="00A31DEF" w:rsidRDefault="009D4900" w:rsidP="009D4900">
            <w:pPr>
              <w:widowControl w:val="0"/>
              <w:tabs>
                <w:tab w:val="left" w:pos="2835"/>
              </w:tabs>
              <w:autoSpaceDE w:val="0"/>
              <w:autoSpaceDN w:val="0"/>
              <w:adjustRightInd w:val="0"/>
              <w:jc w:val="both"/>
            </w:pPr>
            <w:r w:rsidRPr="00A31DEF">
              <w:t>ПК 2.4.</w:t>
            </w:r>
          </w:p>
          <w:p w14:paraId="268186B2" w14:textId="77777777" w:rsidR="009D4900" w:rsidRPr="00A31DEF" w:rsidRDefault="009D4900" w:rsidP="009D4900">
            <w:pPr>
              <w:tabs>
                <w:tab w:val="left" w:pos="2835"/>
              </w:tabs>
              <w:jc w:val="both"/>
            </w:pPr>
            <w:r w:rsidRPr="00A31DEF">
              <w:t>ОК 01.</w:t>
            </w:r>
          </w:p>
          <w:p w14:paraId="52191D20" w14:textId="77777777" w:rsidR="009D4900" w:rsidRPr="00A31DEF" w:rsidRDefault="009D4900" w:rsidP="009D4900">
            <w:pPr>
              <w:tabs>
                <w:tab w:val="left" w:pos="2835"/>
              </w:tabs>
              <w:jc w:val="both"/>
            </w:pPr>
            <w:r w:rsidRPr="00A31DEF">
              <w:t>ОК 02.</w:t>
            </w:r>
          </w:p>
          <w:p w14:paraId="287F32E3" w14:textId="77777777" w:rsidR="009D4900" w:rsidRPr="00A31DEF" w:rsidRDefault="009D4900" w:rsidP="009D4900">
            <w:pPr>
              <w:tabs>
                <w:tab w:val="left" w:pos="2835"/>
              </w:tabs>
              <w:jc w:val="both"/>
            </w:pPr>
            <w:r w:rsidRPr="00A31DEF">
              <w:t>ОК 04.</w:t>
            </w:r>
          </w:p>
          <w:p w14:paraId="32CFF546" w14:textId="77777777" w:rsidR="009D4900" w:rsidRPr="00A31DEF" w:rsidRDefault="009D4900" w:rsidP="009D4900">
            <w:pPr>
              <w:tabs>
                <w:tab w:val="left" w:pos="2835"/>
              </w:tabs>
              <w:jc w:val="both"/>
            </w:pPr>
            <w:r w:rsidRPr="00A31DEF">
              <w:t>ОК 05.</w:t>
            </w:r>
          </w:p>
          <w:p w14:paraId="6F014ADB" w14:textId="77777777" w:rsidR="009D4900" w:rsidRPr="00A31DEF" w:rsidRDefault="009D4900" w:rsidP="009D4900">
            <w:pPr>
              <w:tabs>
                <w:tab w:val="left" w:pos="2835"/>
              </w:tabs>
              <w:jc w:val="both"/>
            </w:pPr>
            <w:r w:rsidRPr="00A31DEF">
              <w:t>ОК 07.</w:t>
            </w:r>
          </w:p>
          <w:p w14:paraId="1C4B6836" w14:textId="1FA197E4" w:rsidR="009D4900" w:rsidRPr="00C13371" w:rsidRDefault="009D4900" w:rsidP="009D4900">
            <w:pPr>
              <w:rPr>
                <w:bCs/>
              </w:rPr>
            </w:pPr>
            <w:r w:rsidRPr="00A31DEF">
              <w:t>ОК 09</w:t>
            </w:r>
          </w:p>
        </w:tc>
        <w:tc>
          <w:tcPr>
            <w:tcW w:w="1799" w:type="pct"/>
          </w:tcPr>
          <w:p w14:paraId="13E9ADB2" w14:textId="263D134A" w:rsidR="009D4900" w:rsidRPr="00A31DEF" w:rsidRDefault="009D4900" w:rsidP="0054004E">
            <w:pPr>
              <w:rPr>
                <w:b/>
                <w:bCs/>
              </w:rPr>
            </w:pPr>
            <w:r w:rsidRPr="00A31DEF">
              <w:t>Раздел 4.</w:t>
            </w:r>
            <w:r w:rsidRPr="00A31DEF">
              <w:rPr>
                <w:rStyle w:val="hl"/>
              </w:rPr>
              <w:t xml:space="preserve"> </w:t>
            </w:r>
            <w:r w:rsidR="00734495" w:rsidRPr="00A31DEF">
              <w:t>Проведение медицинского обследования с целью диагностики, назначения и проведения лечения заболеваний акушерско-гинекологического профиля</w:t>
            </w:r>
          </w:p>
        </w:tc>
        <w:tc>
          <w:tcPr>
            <w:tcW w:w="362" w:type="pct"/>
          </w:tcPr>
          <w:p w14:paraId="06B9437C" w14:textId="72526DEC" w:rsidR="009D4900" w:rsidRDefault="00B92A90" w:rsidP="0054004E">
            <w:pPr>
              <w:jc w:val="center"/>
              <w:rPr>
                <w:b/>
                <w:bCs/>
              </w:rPr>
            </w:pPr>
            <w:r>
              <w:rPr>
                <w:b/>
                <w:bCs/>
              </w:rPr>
              <w:t>42</w:t>
            </w:r>
          </w:p>
        </w:tc>
        <w:tc>
          <w:tcPr>
            <w:tcW w:w="361" w:type="pct"/>
          </w:tcPr>
          <w:p w14:paraId="0C5E99E8" w14:textId="1A200298" w:rsidR="009D4900" w:rsidRDefault="00B92A90" w:rsidP="0054004E">
            <w:pPr>
              <w:jc w:val="center"/>
              <w:rPr>
                <w:b/>
              </w:rPr>
            </w:pPr>
            <w:r>
              <w:rPr>
                <w:b/>
              </w:rPr>
              <w:t>30</w:t>
            </w:r>
          </w:p>
        </w:tc>
        <w:tc>
          <w:tcPr>
            <w:tcW w:w="288" w:type="pct"/>
            <w:shd w:val="clear" w:color="auto" w:fill="D9D9D9" w:themeFill="background1" w:themeFillShade="D9"/>
          </w:tcPr>
          <w:p w14:paraId="2443130E" w14:textId="6F1CA547" w:rsidR="009D4900" w:rsidRDefault="00383BD0" w:rsidP="0054004E">
            <w:pPr>
              <w:jc w:val="center"/>
              <w:rPr>
                <w:b/>
                <w:bCs/>
              </w:rPr>
            </w:pPr>
            <w:r>
              <w:rPr>
                <w:b/>
                <w:bCs/>
              </w:rPr>
              <w:t>42</w:t>
            </w:r>
          </w:p>
        </w:tc>
        <w:tc>
          <w:tcPr>
            <w:tcW w:w="288" w:type="pct"/>
          </w:tcPr>
          <w:p w14:paraId="3C3EB549" w14:textId="27DE2E26" w:rsidR="009D4900" w:rsidRDefault="00B92A90" w:rsidP="0054004E">
            <w:pPr>
              <w:jc w:val="center"/>
            </w:pPr>
            <w:r>
              <w:t>30</w:t>
            </w:r>
          </w:p>
        </w:tc>
        <w:tc>
          <w:tcPr>
            <w:tcW w:w="289" w:type="pct"/>
          </w:tcPr>
          <w:p w14:paraId="4CBD8A02" w14:textId="77777777" w:rsidR="009D4900" w:rsidRPr="005643D7" w:rsidRDefault="009D4900" w:rsidP="0054004E">
            <w:pPr>
              <w:jc w:val="center"/>
            </w:pPr>
          </w:p>
        </w:tc>
        <w:tc>
          <w:tcPr>
            <w:tcW w:w="288" w:type="pct"/>
          </w:tcPr>
          <w:p w14:paraId="1E645C6D" w14:textId="77777777" w:rsidR="009D4900" w:rsidRDefault="009D4900" w:rsidP="0054004E">
            <w:pPr>
              <w:jc w:val="center"/>
              <w:rPr>
                <w:b/>
                <w:bCs/>
              </w:rPr>
            </w:pPr>
          </w:p>
        </w:tc>
        <w:tc>
          <w:tcPr>
            <w:tcW w:w="434" w:type="pct"/>
            <w:shd w:val="clear" w:color="auto" w:fill="D9D9D9" w:themeFill="background1" w:themeFillShade="D9"/>
          </w:tcPr>
          <w:p w14:paraId="0B3A7214" w14:textId="77777777" w:rsidR="009D4900" w:rsidRPr="00C63897" w:rsidRDefault="009D4900" w:rsidP="0054004E">
            <w:pPr>
              <w:jc w:val="center"/>
              <w:rPr>
                <w:b/>
                <w:bCs/>
              </w:rPr>
            </w:pPr>
          </w:p>
        </w:tc>
        <w:tc>
          <w:tcPr>
            <w:tcW w:w="309" w:type="pct"/>
            <w:shd w:val="clear" w:color="auto" w:fill="D9D9D9" w:themeFill="background1" w:themeFillShade="D9"/>
          </w:tcPr>
          <w:p w14:paraId="5C3730BF" w14:textId="77777777" w:rsidR="009D4900" w:rsidRPr="00C63897" w:rsidRDefault="009D4900" w:rsidP="0054004E">
            <w:pPr>
              <w:jc w:val="center"/>
              <w:rPr>
                <w:b/>
                <w:bCs/>
              </w:rPr>
            </w:pPr>
          </w:p>
        </w:tc>
      </w:tr>
      <w:tr w:rsidR="00734495" w:rsidRPr="00C63897" w14:paraId="6B864060" w14:textId="77777777" w:rsidTr="00734495">
        <w:trPr>
          <w:trHeight w:val="314"/>
        </w:trPr>
        <w:tc>
          <w:tcPr>
            <w:tcW w:w="578" w:type="pct"/>
          </w:tcPr>
          <w:p w14:paraId="4561BCB2" w14:textId="77777777" w:rsidR="00787639" w:rsidRPr="00C63897" w:rsidRDefault="00787639" w:rsidP="0054004E">
            <w:pPr>
              <w:rPr>
                <w:bCs/>
              </w:rPr>
            </w:pPr>
          </w:p>
        </w:tc>
        <w:tc>
          <w:tcPr>
            <w:tcW w:w="1798" w:type="pct"/>
          </w:tcPr>
          <w:p w14:paraId="5190DDD1" w14:textId="77777777" w:rsidR="00787639" w:rsidRPr="00C63897" w:rsidRDefault="00787639" w:rsidP="0054004E">
            <w:pPr>
              <w:rPr>
                <w:bCs/>
              </w:rPr>
            </w:pPr>
            <w:r w:rsidRPr="00C63897">
              <w:rPr>
                <w:bCs/>
              </w:rPr>
              <w:t>Учебная практика</w:t>
            </w:r>
          </w:p>
        </w:tc>
        <w:tc>
          <w:tcPr>
            <w:tcW w:w="363" w:type="pct"/>
          </w:tcPr>
          <w:p w14:paraId="3D9A7D02" w14:textId="77FD83B9" w:rsidR="00787639" w:rsidRPr="00C63897" w:rsidRDefault="00B92A90" w:rsidP="0054004E">
            <w:pPr>
              <w:jc w:val="center"/>
              <w:rPr>
                <w:b/>
                <w:bCs/>
              </w:rPr>
            </w:pPr>
            <w:r>
              <w:rPr>
                <w:b/>
                <w:bCs/>
              </w:rPr>
              <w:t>216</w:t>
            </w:r>
          </w:p>
        </w:tc>
        <w:tc>
          <w:tcPr>
            <w:tcW w:w="361" w:type="pct"/>
          </w:tcPr>
          <w:p w14:paraId="6ABA86A6" w14:textId="78B0809E" w:rsidR="00787639" w:rsidRPr="00C63897" w:rsidRDefault="00B92A90" w:rsidP="0054004E">
            <w:pPr>
              <w:jc w:val="center"/>
              <w:rPr>
                <w:b/>
              </w:rPr>
            </w:pPr>
            <w:r>
              <w:rPr>
                <w:b/>
                <w:bCs/>
              </w:rPr>
              <w:t>216</w:t>
            </w:r>
          </w:p>
        </w:tc>
        <w:tc>
          <w:tcPr>
            <w:tcW w:w="288" w:type="pct"/>
            <w:shd w:val="clear" w:color="auto" w:fill="D9D9D9" w:themeFill="background1" w:themeFillShade="D9"/>
          </w:tcPr>
          <w:p w14:paraId="10CC6EBE" w14:textId="77777777" w:rsidR="00787639" w:rsidRPr="00C63897" w:rsidRDefault="00787639" w:rsidP="0054004E">
            <w:pPr>
              <w:jc w:val="center"/>
              <w:rPr>
                <w:b/>
                <w:bCs/>
              </w:rPr>
            </w:pPr>
          </w:p>
        </w:tc>
        <w:tc>
          <w:tcPr>
            <w:tcW w:w="865" w:type="pct"/>
            <w:gridSpan w:val="3"/>
            <w:shd w:val="clear" w:color="auto" w:fill="auto"/>
          </w:tcPr>
          <w:p w14:paraId="0DC119BC" w14:textId="77777777" w:rsidR="00787639" w:rsidRPr="00C63897" w:rsidRDefault="00787639" w:rsidP="0054004E">
            <w:pPr>
              <w:jc w:val="center"/>
              <w:rPr>
                <w:b/>
                <w:bCs/>
              </w:rPr>
            </w:pPr>
          </w:p>
        </w:tc>
        <w:tc>
          <w:tcPr>
            <w:tcW w:w="434" w:type="pct"/>
            <w:shd w:val="clear" w:color="auto" w:fill="D9D9D9" w:themeFill="background1" w:themeFillShade="D9"/>
          </w:tcPr>
          <w:p w14:paraId="4405094E" w14:textId="121B03F2" w:rsidR="00787639" w:rsidRPr="00C63897" w:rsidRDefault="00B92A90" w:rsidP="0054004E">
            <w:pPr>
              <w:jc w:val="center"/>
              <w:rPr>
                <w:b/>
                <w:bCs/>
              </w:rPr>
            </w:pPr>
            <w:r>
              <w:rPr>
                <w:b/>
                <w:bCs/>
              </w:rPr>
              <w:t>216</w:t>
            </w:r>
          </w:p>
        </w:tc>
        <w:tc>
          <w:tcPr>
            <w:tcW w:w="313" w:type="pct"/>
            <w:gridSpan w:val="2"/>
            <w:shd w:val="clear" w:color="auto" w:fill="D9D9D9" w:themeFill="background1" w:themeFillShade="D9"/>
          </w:tcPr>
          <w:p w14:paraId="1042BE2B" w14:textId="77777777" w:rsidR="00787639" w:rsidRPr="00C63897" w:rsidRDefault="00787639" w:rsidP="0054004E">
            <w:pPr>
              <w:jc w:val="center"/>
              <w:rPr>
                <w:b/>
                <w:bCs/>
              </w:rPr>
            </w:pPr>
          </w:p>
        </w:tc>
      </w:tr>
      <w:tr w:rsidR="00734495" w:rsidRPr="00C63897" w14:paraId="6247D2C9" w14:textId="77777777" w:rsidTr="00734495">
        <w:trPr>
          <w:trHeight w:val="314"/>
        </w:trPr>
        <w:tc>
          <w:tcPr>
            <w:tcW w:w="578" w:type="pct"/>
          </w:tcPr>
          <w:p w14:paraId="18608B07" w14:textId="77777777" w:rsidR="00787639" w:rsidRPr="00C63897" w:rsidRDefault="00787639" w:rsidP="0054004E"/>
        </w:tc>
        <w:tc>
          <w:tcPr>
            <w:tcW w:w="1798" w:type="pct"/>
          </w:tcPr>
          <w:p w14:paraId="4AC2519A" w14:textId="77777777" w:rsidR="00787639" w:rsidRPr="00C63897" w:rsidRDefault="00787639" w:rsidP="0054004E">
            <w:pPr>
              <w:rPr>
                <w:b/>
                <w:bCs/>
                <w:u w:val="single"/>
              </w:rPr>
            </w:pPr>
            <w:r w:rsidRPr="00C63897">
              <w:t>Производственная практика</w:t>
            </w:r>
          </w:p>
        </w:tc>
        <w:tc>
          <w:tcPr>
            <w:tcW w:w="363" w:type="pct"/>
          </w:tcPr>
          <w:p w14:paraId="1BC1546B" w14:textId="06673905" w:rsidR="00787639" w:rsidRPr="00C63897" w:rsidRDefault="00B92A90" w:rsidP="0054004E">
            <w:pPr>
              <w:jc w:val="center"/>
              <w:rPr>
                <w:b/>
                <w:bCs/>
              </w:rPr>
            </w:pPr>
            <w:r>
              <w:rPr>
                <w:b/>
                <w:bCs/>
              </w:rPr>
              <w:t>25</w:t>
            </w:r>
            <w:r w:rsidR="00787639">
              <w:rPr>
                <w:b/>
                <w:bCs/>
              </w:rPr>
              <w:t>2</w:t>
            </w:r>
          </w:p>
        </w:tc>
        <w:tc>
          <w:tcPr>
            <w:tcW w:w="361" w:type="pct"/>
          </w:tcPr>
          <w:p w14:paraId="62D04DAF" w14:textId="1F642BD8" w:rsidR="00787639" w:rsidRPr="00C63897" w:rsidRDefault="00B92A90" w:rsidP="0054004E">
            <w:pPr>
              <w:jc w:val="center"/>
              <w:rPr>
                <w:b/>
              </w:rPr>
            </w:pPr>
            <w:r>
              <w:rPr>
                <w:b/>
                <w:bCs/>
              </w:rPr>
              <w:t>25</w:t>
            </w:r>
            <w:r w:rsidR="00787639">
              <w:rPr>
                <w:b/>
                <w:bCs/>
              </w:rPr>
              <w:t>2</w:t>
            </w:r>
          </w:p>
        </w:tc>
        <w:tc>
          <w:tcPr>
            <w:tcW w:w="288" w:type="pct"/>
            <w:shd w:val="clear" w:color="auto" w:fill="D9D9D9" w:themeFill="background1" w:themeFillShade="D9"/>
          </w:tcPr>
          <w:p w14:paraId="6C4110FB" w14:textId="77777777" w:rsidR="00787639" w:rsidRPr="00C63897" w:rsidRDefault="00787639" w:rsidP="0054004E">
            <w:pPr>
              <w:jc w:val="center"/>
              <w:rPr>
                <w:b/>
                <w:bCs/>
              </w:rPr>
            </w:pPr>
          </w:p>
        </w:tc>
        <w:tc>
          <w:tcPr>
            <w:tcW w:w="865" w:type="pct"/>
            <w:gridSpan w:val="3"/>
            <w:shd w:val="clear" w:color="auto" w:fill="auto"/>
          </w:tcPr>
          <w:p w14:paraId="1735684B" w14:textId="77777777" w:rsidR="00787639" w:rsidRPr="00C63897" w:rsidRDefault="00787639" w:rsidP="0054004E">
            <w:pPr>
              <w:jc w:val="center"/>
              <w:rPr>
                <w:b/>
                <w:bCs/>
              </w:rPr>
            </w:pPr>
          </w:p>
        </w:tc>
        <w:tc>
          <w:tcPr>
            <w:tcW w:w="434" w:type="pct"/>
            <w:shd w:val="clear" w:color="auto" w:fill="D9D9D9" w:themeFill="background1" w:themeFillShade="D9"/>
          </w:tcPr>
          <w:p w14:paraId="76EEC981" w14:textId="77777777" w:rsidR="00787639" w:rsidRPr="00C63897" w:rsidRDefault="00787639" w:rsidP="0054004E">
            <w:pPr>
              <w:jc w:val="center"/>
              <w:rPr>
                <w:b/>
                <w:bCs/>
              </w:rPr>
            </w:pPr>
          </w:p>
        </w:tc>
        <w:tc>
          <w:tcPr>
            <w:tcW w:w="313" w:type="pct"/>
            <w:gridSpan w:val="2"/>
            <w:shd w:val="clear" w:color="auto" w:fill="D9D9D9" w:themeFill="background1" w:themeFillShade="D9"/>
          </w:tcPr>
          <w:p w14:paraId="41B545E9" w14:textId="06D3193B" w:rsidR="00787639" w:rsidRPr="00C63897" w:rsidRDefault="00B92A90" w:rsidP="0054004E">
            <w:pPr>
              <w:jc w:val="center"/>
              <w:rPr>
                <w:b/>
                <w:bCs/>
              </w:rPr>
            </w:pPr>
            <w:r>
              <w:rPr>
                <w:b/>
                <w:bCs/>
              </w:rPr>
              <w:t>25</w:t>
            </w:r>
            <w:r w:rsidR="00787639">
              <w:rPr>
                <w:b/>
                <w:bCs/>
              </w:rPr>
              <w:t>2</w:t>
            </w:r>
          </w:p>
        </w:tc>
      </w:tr>
      <w:tr w:rsidR="00734495" w:rsidRPr="00C63897" w14:paraId="0400050C" w14:textId="77777777" w:rsidTr="00734495">
        <w:tc>
          <w:tcPr>
            <w:tcW w:w="578" w:type="pct"/>
          </w:tcPr>
          <w:p w14:paraId="786E4C5F" w14:textId="77777777" w:rsidR="00787639" w:rsidRPr="00C63897" w:rsidRDefault="00787639" w:rsidP="0054004E">
            <w:pPr>
              <w:suppressAutoHyphens/>
            </w:pPr>
          </w:p>
        </w:tc>
        <w:tc>
          <w:tcPr>
            <w:tcW w:w="1798" w:type="pct"/>
          </w:tcPr>
          <w:p w14:paraId="3A74D32C" w14:textId="77777777" w:rsidR="00787639" w:rsidRPr="00C63897" w:rsidRDefault="00787639" w:rsidP="0054004E">
            <w:pPr>
              <w:suppressAutoHyphens/>
            </w:pPr>
            <w:r w:rsidRPr="00C63897">
              <w:t>Промежуточная аттестация</w:t>
            </w:r>
          </w:p>
        </w:tc>
        <w:tc>
          <w:tcPr>
            <w:tcW w:w="363" w:type="pct"/>
          </w:tcPr>
          <w:p w14:paraId="2ED5FFCC" w14:textId="1CC02198" w:rsidR="00787639" w:rsidRPr="00C63897" w:rsidRDefault="00734495" w:rsidP="0054004E">
            <w:pPr>
              <w:suppressAutoHyphens/>
              <w:jc w:val="center"/>
              <w:rPr>
                <w:b/>
                <w:bCs/>
              </w:rPr>
            </w:pPr>
            <w:r>
              <w:rPr>
                <w:b/>
                <w:bCs/>
              </w:rPr>
              <w:t>-</w:t>
            </w:r>
          </w:p>
        </w:tc>
        <w:tc>
          <w:tcPr>
            <w:tcW w:w="361" w:type="pct"/>
            <w:shd w:val="clear" w:color="auto" w:fill="auto"/>
          </w:tcPr>
          <w:p w14:paraId="62C31384" w14:textId="77777777" w:rsidR="00787639" w:rsidRPr="00C63897" w:rsidRDefault="00787639" w:rsidP="0054004E">
            <w:pPr>
              <w:jc w:val="center"/>
              <w:rPr>
                <w:b/>
              </w:rPr>
            </w:pPr>
          </w:p>
        </w:tc>
        <w:tc>
          <w:tcPr>
            <w:tcW w:w="288" w:type="pct"/>
            <w:shd w:val="clear" w:color="auto" w:fill="D9D9D9" w:themeFill="background1" w:themeFillShade="D9"/>
          </w:tcPr>
          <w:p w14:paraId="70D0AA0F" w14:textId="77777777" w:rsidR="00787639" w:rsidRPr="00C63897" w:rsidRDefault="00787639" w:rsidP="0054004E">
            <w:pPr>
              <w:jc w:val="center"/>
              <w:rPr>
                <w:i/>
              </w:rPr>
            </w:pPr>
          </w:p>
        </w:tc>
        <w:tc>
          <w:tcPr>
            <w:tcW w:w="865" w:type="pct"/>
            <w:gridSpan w:val="3"/>
            <w:shd w:val="clear" w:color="auto" w:fill="auto"/>
          </w:tcPr>
          <w:p w14:paraId="1018EC00" w14:textId="77777777" w:rsidR="00787639" w:rsidRPr="00C63897" w:rsidRDefault="00787639" w:rsidP="0054004E">
            <w:pPr>
              <w:jc w:val="center"/>
              <w:rPr>
                <w:i/>
              </w:rPr>
            </w:pPr>
          </w:p>
        </w:tc>
        <w:tc>
          <w:tcPr>
            <w:tcW w:w="434" w:type="pct"/>
            <w:shd w:val="clear" w:color="auto" w:fill="D9D9D9" w:themeFill="background1" w:themeFillShade="D9"/>
          </w:tcPr>
          <w:p w14:paraId="27227ADE" w14:textId="77777777" w:rsidR="00787639" w:rsidRPr="00C63897" w:rsidRDefault="00787639" w:rsidP="0054004E">
            <w:pPr>
              <w:jc w:val="center"/>
              <w:rPr>
                <w:i/>
              </w:rPr>
            </w:pPr>
          </w:p>
        </w:tc>
        <w:tc>
          <w:tcPr>
            <w:tcW w:w="313" w:type="pct"/>
            <w:gridSpan w:val="2"/>
            <w:shd w:val="clear" w:color="auto" w:fill="D9D9D9" w:themeFill="background1" w:themeFillShade="D9"/>
          </w:tcPr>
          <w:p w14:paraId="70D05955" w14:textId="77777777" w:rsidR="00787639" w:rsidRPr="00C63897" w:rsidRDefault="00787639" w:rsidP="0054004E">
            <w:pPr>
              <w:jc w:val="center"/>
              <w:rPr>
                <w:i/>
              </w:rPr>
            </w:pPr>
          </w:p>
        </w:tc>
      </w:tr>
      <w:tr w:rsidR="00734495" w:rsidRPr="00C63897" w14:paraId="57F7F01C" w14:textId="77777777" w:rsidTr="00734495">
        <w:trPr>
          <w:gridAfter w:val="1"/>
          <w:wAfter w:w="4" w:type="pct"/>
          <w:trHeight w:val="217"/>
        </w:trPr>
        <w:tc>
          <w:tcPr>
            <w:tcW w:w="578" w:type="pct"/>
          </w:tcPr>
          <w:p w14:paraId="0FCE57E2" w14:textId="77777777" w:rsidR="00787639" w:rsidRPr="00C63897" w:rsidRDefault="00787639" w:rsidP="0054004E">
            <w:pPr>
              <w:rPr>
                <w:b/>
                <w:i/>
              </w:rPr>
            </w:pPr>
          </w:p>
        </w:tc>
        <w:tc>
          <w:tcPr>
            <w:tcW w:w="1798" w:type="pct"/>
          </w:tcPr>
          <w:p w14:paraId="7A0E2741" w14:textId="77777777" w:rsidR="00787639" w:rsidRPr="00C63897" w:rsidRDefault="00787639" w:rsidP="0054004E">
            <w:pPr>
              <w:rPr>
                <w:b/>
                <w:i/>
              </w:rPr>
            </w:pPr>
            <w:r w:rsidRPr="00C63897">
              <w:rPr>
                <w:b/>
                <w:i/>
              </w:rPr>
              <w:t xml:space="preserve">Всего: </w:t>
            </w:r>
          </w:p>
        </w:tc>
        <w:tc>
          <w:tcPr>
            <w:tcW w:w="363" w:type="pct"/>
          </w:tcPr>
          <w:p w14:paraId="0C04E4A0" w14:textId="4E3FA8C8" w:rsidR="00787639" w:rsidRPr="001351C8" w:rsidRDefault="00734495" w:rsidP="0054004E">
            <w:pPr>
              <w:jc w:val="center"/>
              <w:rPr>
                <w:b/>
                <w:bCs/>
              </w:rPr>
            </w:pPr>
            <w:r>
              <w:rPr>
                <w:b/>
                <w:bCs/>
              </w:rPr>
              <w:t>886</w:t>
            </w:r>
          </w:p>
        </w:tc>
        <w:tc>
          <w:tcPr>
            <w:tcW w:w="361" w:type="pct"/>
          </w:tcPr>
          <w:p w14:paraId="32C372EA" w14:textId="222D6FA6" w:rsidR="00787639" w:rsidRPr="00C63897" w:rsidRDefault="009D4900" w:rsidP="0054004E">
            <w:pPr>
              <w:jc w:val="center"/>
              <w:rPr>
                <w:b/>
              </w:rPr>
            </w:pPr>
            <w:r>
              <w:rPr>
                <w:b/>
              </w:rPr>
              <w:t>762</w:t>
            </w:r>
          </w:p>
        </w:tc>
        <w:tc>
          <w:tcPr>
            <w:tcW w:w="288" w:type="pct"/>
            <w:shd w:val="clear" w:color="auto" w:fill="D9D9D9" w:themeFill="background1" w:themeFillShade="D9"/>
          </w:tcPr>
          <w:p w14:paraId="0F1C5BF8" w14:textId="27DE6AD1" w:rsidR="00787639" w:rsidRPr="00C63897" w:rsidRDefault="009D4900" w:rsidP="0054004E">
            <w:pPr>
              <w:jc w:val="center"/>
              <w:rPr>
                <w:b/>
                <w:i/>
              </w:rPr>
            </w:pPr>
            <w:r>
              <w:rPr>
                <w:b/>
                <w:i/>
              </w:rPr>
              <w:t>4</w:t>
            </w:r>
            <w:r w:rsidR="0036347B">
              <w:rPr>
                <w:b/>
                <w:i/>
              </w:rPr>
              <w:t>0</w:t>
            </w:r>
            <w:r w:rsidR="00383BD0">
              <w:rPr>
                <w:b/>
                <w:i/>
              </w:rPr>
              <w:t>8</w:t>
            </w:r>
          </w:p>
        </w:tc>
        <w:tc>
          <w:tcPr>
            <w:tcW w:w="288" w:type="pct"/>
          </w:tcPr>
          <w:p w14:paraId="4E00EE38" w14:textId="25CB29FB" w:rsidR="00787639" w:rsidRPr="00C63897" w:rsidRDefault="00383BD0" w:rsidP="0054004E">
            <w:pPr>
              <w:jc w:val="center"/>
              <w:rPr>
                <w:b/>
                <w:i/>
              </w:rPr>
            </w:pPr>
            <w:r>
              <w:rPr>
                <w:b/>
                <w:i/>
              </w:rPr>
              <w:t>284</w:t>
            </w:r>
          </w:p>
        </w:tc>
        <w:tc>
          <w:tcPr>
            <w:tcW w:w="289" w:type="pct"/>
          </w:tcPr>
          <w:p w14:paraId="14BFABDE" w14:textId="58A4D0BE" w:rsidR="00787639" w:rsidRPr="00C63897" w:rsidRDefault="00B92A90" w:rsidP="0054004E">
            <w:pPr>
              <w:jc w:val="center"/>
              <w:rPr>
                <w:b/>
                <w:i/>
              </w:rPr>
            </w:pPr>
            <w:r>
              <w:rPr>
                <w:b/>
                <w:i/>
              </w:rPr>
              <w:t>10</w:t>
            </w:r>
          </w:p>
        </w:tc>
        <w:tc>
          <w:tcPr>
            <w:tcW w:w="288" w:type="pct"/>
          </w:tcPr>
          <w:p w14:paraId="18312F1B" w14:textId="77777777" w:rsidR="00787639" w:rsidRPr="00C63897" w:rsidRDefault="00787639" w:rsidP="0054004E">
            <w:pPr>
              <w:jc w:val="center"/>
              <w:rPr>
                <w:b/>
                <w:i/>
              </w:rPr>
            </w:pPr>
            <w:r w:rsidRPr="00C63897">
              <w:rPr>
                <w:b/>
                <w:i/>
              </w:rPr>
              <w:t>Х</w:t>
            </w:r>
          </w:p>
        </w:tc>
        <w:tc>
          <w:tcPr>
            <w:tcW w:w="434" w:type="pct"/>
            <w:shd w:val="clear" w:color="auto" w:fill="D9D9D9" w:themeFill="background1" w:themeFillShade="D9"/>
          </w:tcPr>
          <w:p w14:paraId="31E8CEEA" w14:textId="62C027EB" w:rsidR="00787639" w:rsidRPr="00C63897" w:rsidRDefault="00B92A90" w:rsidP="0054004E">
            <w:pPr>
              <w:jc w:val="center"/>
              <w:rPr>
                <w:b/>
              </w:rPr>
            </w:pPr>
            <w:r>
              <w:rPr>
                <w:b/>
              </w:rPr>
              <w:t>216</w:t>
            </w:r>
          </w:p>
        </w:tc>
        <w:tc>
          <w:tcPr>
            <w:tcW w:w="309" w:type="pct"/>
            <w:shd w:val="clear" w:color="auto" w:fill="D9D9D9" w:themeFill="background1" w:themeFillShade="D9"/>
          </w:tcPr>
          <w:p w14:paraId="4B56B203" w14:textId="5A6DC891" w:rsidR="00787639" w:rsidRPr="00C63897" w:rsidRDefault="00B92A90" w:rsidP="0054004E">
            <w:pPr>
              <w:jc w:val="center"/>
              <w:rPr>
                <w:b/>
              </w:rPr>
            </w:pPr>
            <w:r>
              <w:rPr>
                <w:b/>
              </w:rPr>
              <w:t>25</w:t>
            </w:r>
            <w:r w:rsidR="00787639">
              <w:rPr>
                <w:b/>
              </w:rPr>
              <w:t>2</w:t>
            </w:r>
          </w:p>
        </w:tc>
      </w:tr>
    </w:tbl>
    <w:p w14:paraId="5DC345E6" w14:textId="77777777" w:rsidR="00787639" w:rsidRDefault="00787639" w:rsidP="00787639">
      <w:pPr>
        <w:spacing w:after="200" w:line="276" w:lineRule="auto"/>
        <w:rPr>
          <w:b/>
          <w:i/>
          <w:color w:val="0070C0"/>
        </w:rPr>
      </w:pPr>
    </w:p>
    <w:p w14:paraId="3694B85A" w14:textId="79B8492E" w:rsidR="00787639" w:rsidRDefault="00787639" w:rsidP="0005551C">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7219"/>
      </w:tblGrid>
      <w:tr w:rsidR="005134F1" w:rsidRPr="005134F1" w14:paraId="7E3C199E" w14:textId="77777777" w:rsidTr="005134F1">
        <w:tc>
          <w:tcPr>
            <w:tcW w:w="1251" w:type="pct"/>
            <w:vAlign w:val="center"/>
          </w:tcPr>
          <w:p w14:paraId="79C3FCD7" w14:textId="77777777" w:rsidR="005134F1" w:rsidRPr="005134F1" w:rsidRDefault="005134F1" w:rsidP="005134F1">
            <w:r w:rsidRPr="005134F1">
              <w:t>Наименование разделов</w:t>
            </w:r>
          </w:p>
        </w:tc>
        <w:tc>
          <w:tcPr>
            <w:tcW w:w="3749" w:type="pct"/>
            <w:vAlign w:val="center"/>
          </w:tcPr>
          <w:p w14:paraId="6EC7B372" w14:textId="77777777" w:rsidR="005134F1" w:rsidRPr="005134F1" w:rsidRDefault="005134F1" w:rsidP="005134F1">
            <w:r w:rsidRPr="005134F1">
              <w:t>Примерное содержание учебного материала, практических и лабораторных занятия</w:t>
            </w:r>
          </w:p>
        </w:tc>
      </w:tr>
      <w:tr w:rsidR="005134F1" w:rsidRPr="005134F1" w14:paraId="090BFF40" w14:textId="77777777" w:rsidTr="005134F1">
        <w:tc>
          <w:tcPr>
            <w:tcW w:w="5000" w:type="pct"/>
            <w:gridSpan w:val="2"/>
          </w:tcPr>
          <w:p w14:paraId="62AFB051" w14:textId="19BCC402" w:rsidR="005134F1" w:rsidRPr="005134F1" w:rsidRDefault="005134F1" w:rsidP="005134F1">
            <w:r w:rsidRPr="005134F1">
              <w:t>Раздел 1. Осуществление диагностики и лечения заболеваний терапевтического профиля  560</w:t>
            </w:r>
            <w:r w:rsidR="0005551C">
              <w:t xml:space="preserve"> ак.ч.</w:t>
            </w:r>
          </w:p>
        </w:tc>
      </w:tr>
      <w:tr w:rsidR="005134F1" w:rsidRPr="005134F1" w14:paraId="7A1C5105" w14:textId="77777777" w:rsidTr="005134F1">
        <w:tc>
          <w:tcPr>
            <w:tcW w:w="5000" w:type="pct"/>
            <w:gridSpan w:val="2"/>
          </w:tcPr>
          <w:p w14:paraId="2C4BFC57" w14:textId="77777777" w:rsidR="005134F1" w:rsidRPr="005134F1" w:rsidRDefault="005134F1" w:rsidP="005134F1">
            <w:r w:rsidRPr="005134F1">
              <w:t>МДК 02.01. Проведение медицинского обследования с целью диагностики, назначения и проведения лечения заболеваний терапевтического профиля</w:t>
            </w:r>
          </w:p>
        </w:tc>
      </w:tr>
      <w:tr w:rsidR="005134F1" w:rsidRPr="005134F1" w14:paraId="168C98F5" w14:textId="77777777" w:rsidTr="005134F1">
        <w:trPr>
          <w:trHeight w:val="62"/>
        </w:trPr>
        <w:tc>
          <w:tcPr>
            <w:tcW w:w="1251" w:type="pct"/>
            <w:vMerge w:val="restart"/>
          </w:tcPr>
          <w:p w14:paraId="2B5D2E98" w14:textId="77777777" w:rsidR="005134F1" w:rsidRPr="005134F1" w:rsidRDefault="005134F1" w:rsidP="005134F1">
            <w:r w:rsidRPr="005134F1">
              <w:t>Тема 1.1. Введение. Международная классификация болезней и проблем, связанных со здоровьем</w:t>
            </w:r>
          </w:p>
          <w:p w14:paraId="30D147C6" w14:textId="77777777" w:rsidR="005134F1" w:rsidRPr="005134F1" w:rsidRDefault="005134F1" w:rsidP="005134F1">
            <w:pPr>
              <w:rPr>
                <w:rFonts w:eastAsia="Calibri"/>
              </w:rPr>
            </w:pPr>
          </w:p>
        </w:tc>
        <w:tc>
          <w:tcPr>
            <w:tcW w:w="3749" w:type="pct"/>
          </w:tcPr>
          <w:p w14:paraId="67BB4680" w14:textId="77777777" w:rsidR="005134F1" w:rsidRPr="005134F1" w:rsidRDefault="005134F1" w:rsidP="005134F1">
            <w:r w:rsidRPr="005134F1">
              <w:t xml:space="preserve">Содержание </w:t>
            </w:r>
          </w:p>
        </w:tc>
      </w:tr>
      <w:tr w:rsidR="005134F1" w:rsidRPr="005134F1" w14:paraId="14CD40FB" w14:textId="77777777" w:rsidTr="005134F1">
        <w:trPr>
          <w:trHeight w:val="62"/>
        </w:trPr>
        <w:tc>
          <w:tcPr>
            <w:tcW w:w="1251" w:type="pct"/>
            <w:vMerge/>
          </w:tcPr>
          <w:p w14:paraId="2AD4BD88" w14:textId="77777777" w:rsidR="005134F1" w:rsidRPr="005134F1" w:rsidRDefault="005134F1" w:rsidP="005134F1"/>
        </w:tc>
        <w:tc>
          <w:tcPr>
            <w:tcW w:w="3749" w:type="pct"/>
          </w:tcPr>
          <w:p w14:paraId="3E77CBAB" w14:textId="77777777" w:rsidR="005134F1" w:rsidRPr="005134F1" w:rsidRDefault="005134F1" w:rsidP="005134F1">
            <w:r w:rsidRPr="005134F1">
              <w:t xml:space="preserve">История развития медицинской науки. Вклад выдающихся отечественных клиницистов в развитие диагностики заболеваний и состояний. Этические и деонтологические аспекты деятельности фельдшера. Международная статистическая классификация болезней и проблем, связанных со здоровьем. Диагноз, виды диагноза, правила формулирования диагноза  в соответствии с международной статистической классификацией болезней и проблем, связанных со здоровьем. </w:t>
            </w:r>
          </w:p>
        </w:tc>
      </w:tr>
      <w:tr w:rsidR="005134F1" w:rsidRPr="005134F1" w14:paraId="6E570E19" w14:textId="77777777" w:rsidTr="005134F1">
        <w:trPr>
          <w:trHeight w:val="62"/>
        </w:trPr>
        <w:tc>
          <w:tcPr>
            <w:tcW w:w="1251" w:type="pct"/>
          </w:tcPr>
          <w:p w14:paraId="21429934" w14:textId="77777777" w:rsidR="005134F1" w:rsidRPr="005134F1" w:rsidRDefault="005134F1" w:rsidP="005134F1"/>
        </w:tc>
        <w:tc>
          <w:tcPr>
            <w:tcW w:w="3749" w:type="pct"/>
          </w:tcPr>
          <w:p w14:paraId="12FC2654" w14:textId="77777777" w:rsidR="005134F1" w:rsidRPr="005134F1" w:rsidRDefault="005134F1" w:rsidP="005134F1">
            <w:r w:rsidRPr="005134F1">
              <w:t>В том числе практических занятий и лабораторных работ</w:t>
            </w:r>
          </w:p>
        </w:tc>
      </w:tr>
      <w:tr w:rsidR="005134F1" w:rsidRPr="005134F1" w14:paraId="03A5888B" w14:textId="77777777" w:rsidTr="005134F1">
        <w:trPr>
          <w:trHeight w:val="62"/>
        </w:trPr>
        <w:tc>
          <w:tcPr>
            <w:tcW w:w="1251" w:type="pct"/>
          </w:tcPr>
          <w:p w14:paraId="1CC4CE05" w14:textId="77777777" w:rsidR="005134F1" w:rsidRPr="005134F1" w:rsidRDefault="005134F1" w:rsidP="005134F1"/>
        </w:tc>
        <w:tc>
          <w:tcPr>
            <w:tcW w:w="3749" w:type="pct"/>
          </w:tcPr>
          <w:p w14:paraId="45204FE3" w14:textId="77777777" w:rsidR="005134F1" w:rsidRPr="005134F1" w:rsidRDefault="005134F1" w:rsidP="005134F1"/>
        </w:tc>
      </w:tr>
      <w:tr w:rsidR="005134F1" w:rsidRPr="005134F1" w14:paraId="505DBA1E" w14:textId="77777777" w:rsidTr="005134F1">
        <w:trPr>
          <w:trHeight w:val="62"/>
        </w:trPr>
        <w:tc>
          <w:tcPr>
            <w:tcW w:w="1251" w:type="pct"/>
            <w:vMerge w:val="restart"/>
          </w:tcPr>
          <w:p w14:paraId="0073DE25" w14:textId="77777777" w:rsidR="005134F1" w:rsidRPr="005134F1" w:rsidRDefault="005134F1" w:rsidP="005134F1">
            <w:r w:rsidRPr="005134F1">
              <w:t xml:space="preserve">Тема 1.2. Организация диагностических и лечебных мероприятий </w:t>
            </w:r>
          </w:p>
        </w:tc>
        <w:tc>
          <w:tcPr>
            <w:tcW w:w="3749" w:type="pct"/>
          </w:tcPr>
          <w:p w14:paraId="781DD3E8" w14:textId="77777777" w:rsidR="005134F1" w:rsidRPr="005134F1" w:rsidRDefault="005134F1" w:rsidP="005134F1">
            <w:r w:rsidRPr="005134F1">
              <w:t>Организация оказания первичной медико-санитарной помощи. Медицинские показания к оказанию первичной медико-санитарной помощи в амбулаторных условиях или в условиях дневного стационара.</w:t>
            </w:r>
            <w:r w:rsidRPr="005134F1">
              <w:rPr>
                <w:rFonts w:eastAsia="Calibri"/>
              </w:rPr>
              <w:t xml:space="preserve"> </w:t>
            </w:r>
            <w:r w:rsidRPr="005134F1">
              <w:t>Медицинские показания и порядок направления пациента на консультации к участковому врачу-терапевту, врачу общей практики (семейному врачу) и врачам-специалистам. Медицинские показания к оказанию специализированной медицинской помощи в стационарных условиях. Медицинские показания для оказания скорой, в том числе скорой специализированной, медицинской помощи. Правила и цели проведения амбулаторного приема и активного посещения пациентов на дому.</w:t>
            </w:r>
          </w:p>
          <w:p w14:paraId="2B575A67" w14:textId="77777777" w:rsidR="005134F1" w:rsidRPr="005134F1" w:rsidRDefault="005134F1" w:rsidP="005134F1">
            <w:r w:rsidRPr="005134F1">
              <w:t>Перечень показаний для оказания паллиативной медицинской помощи.</w:t>
            </w:r>
            <w:r w:rsidRPr="005134F1">
              <w:br/>
              <w:t>Порядки оказания медицинской помощи, клинические рекомендации (протоколы лечения), стандарты медицинской помощи, применение в профессиональной деятельности фельдшера.</w:t>
            </w:r>
          </w:p>
          <w:p w14:paraId="5133EED1" w14:textId="77777777" w:rsidR="005134F1" w:rsidRPr="005134F1" w:rsidRDefault="005134F1" w:rsidP="005134F1">
            <w:r w:rsidRPr="005134F1">
              <w:t xml:space="preserve"> 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 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 Реализация лекарственных препаратов и медицинских изделий при оказании первичной доврачебной медико-санитарной помощи. Требования к ведению предметно-количественного учета лекарственных препаратов.</w:t>
            </w:r>
          </w:p>
        </w:tc>
      </w:tr>
      <w:tr w:rsidR="005134F1" w:rsidRPr="005134F1" w14:paraId="42D05654" w14:textId="77777777" w:rsidTr="005134F1">
        <w:trPr>
          <w:trHeight w:val="62"/>
        </w:trPr>
        <w:tc>
          <w:tcPr>
            <w:tcW w:w="1251" w:type="pct"/>
            <w:vMerge/>
          </w:tcPr>
          <w:p w14:paraId="36B9E3D8" w14:textId="77777777" w:rsidR="005134F1" w:rsidRPr="005134F1" w:rsidRDefault="005134F1" w:rsidP="005134F1"/>
        </w:tc>
        <w:tc>
          <w:tcPr>
            <w:tcW w:w="3749" w:type="pct"/>
            <w:vAlign w:val="bottom"/>
          </w:tcPr>
          <w:p w14:paraId="1466B23C" w14:textId="77777777" w:rsidR="005134F1" w:rsidRPr="005134F1" w:rsidRDefault="005134F1" w:rsidP="005134F1">
            <w:r w:rsidRPr="005134F1">
              <w:t>В том числе практических занятий и лабораторных работ</w:t>
            </w:r>
          </w:p>
        </w:tc>
      </w:tr>
      <w:tr w:rsidR="005134F1" w:rsidRPr="005134F1" w14:paraId="14930696" w14:textId="77777777" w:rsidTr="005134F1">
        <w:trPr>
          <w:trHeight w:val="62"/>
        </w:trPr>
        <w:tc>
          <w:tcPr>
            <w:tcW w:w="1251" w:type="pct"/>
            <w:vMerge/>
          </w:tcPr>
          <w:p w14:paraId="4D8CA6A3" w14:textId="77777777" w:rsidR="005134F1" w:rsidRPr="005134F1" w:rsidRDefault="005134F1" w:rsidP="005134F1"/>
        </w:tc>
        <w:tc>
          <w:tcPr>
            <w:tcW w:w="3749" w:type="pct"/>
            <w:vAlign w:val="bottom"/>
          </w:tcPr>
          <w:p w14:paraId="27E1980E" w14:textId="77777777" w:rsidR="005134F1" w:rsidRPr="005134F1" w:rsidRDefault="005134F1" w:rsidP="005134F1"/>
        </w:tc>
      </w:tr>
      <w:tr w:rsidR="005134F1" w:rsidRPr="005134F1" w14:paraId="2D79FCF1" w14:textId="77777777" w:rsidTr="005134F1">
        <w:trPr>
          <w:trHeight w:val="62"/>
        </w:trPr>
        <w:tc>
          <w:tcPr>
            <w:tcW w:w="1251" w:type="pct"/>
            <w:vMerge w:val="restart"/>
          </w:tcPr>
          <w:p w14:paraId="6770767E" w14:textId="77777777" w:rsidR="005134F1" w:rsidRPr="005134F1" w:rsidRDefault="005134F1" w:rsidP="005134F1">
            <w:r w:rsidRPr="005134F1">
              <w:t xml:space="preserve">Тема 1.3.Экспертиза временной нетрудоспособности и медико-социальная экспертиза </w:t>
            </w:r>
          </w:p>
        </w:tc>
        <w:tc>
          <w:tcPr>
            <w:tcW w:w="3749" w:type="pct"/>
          </w:tcPr>
          <w:p w14:paraId="607E9CFC" w14:textId="77777777" w:rsidR="005134F1" w:rsidRPr="005134F1" w:rsidRDefault="005134F1" w:rsidP="005134F1">
            <w:r w:rsidRPr="005134F1">
              <w:t>Нормативно-правовые документы, регламентирующие порядок проведения экспертизы временной нетрудоспособности и медико-социальной экспертизы.</w:t>
            </w:r>
          </w:p>
          <w:p w14:paraId="745947E2" w14:textId="77777777" w:rsidR="005134F1" w:rsidRPr="005134F1" w:rsidRDefault="005134F1" w:rsidP="005134F1">
            <w:r w:rsidRPr="005134F1">
              <w:t>Критерии временной нетрудоспособности пациента, порядок экспертизы временной нетрудоспособности, порядок выдачи и продления листков временной нетрудоспособности, в том числе, в форме электронного документа. Ориентировочные сроки временной нетрудоспособности при наиболее распространенных заболеваниях и травмах.</w:t>
            </w:r>
          </w:p>
          <w:p w14:paraId="2027AF3A" w14:textId="77777777" w:rsidR="005134F1" w:rsidRPr="005134F1" w:rsidRDefault="005134F1" w:rsidP="005134F1">
            <w:r w:rsidRPr="005134F1">
              <w:t>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медико-социальную экспертизу.</w:t>
            </w:r>
          </w:p>
        </w:tc>
      </w:tr>
      <w:tr w:rsidR="005134F1" w:rsidRPr="005134F1" w14:paraId="08CEFFF0" w14:textId="77777777" w:rsidTr="005134F1">
        <w:trPr>
          <w:trHeight w:val="62"/>
        </w:trPr>
        <w:tc>
          <w:tcPr>
            <w:tcW w:w="1251" w:type="pct"/>
            <w:vMerge/>
          </w:tcPr>
          <w:p w14:paraId="3BE97E38" w14:textId="77777777" w:rsidR="005134F1" w:rsidRPr="005134F1" w:rsidRDefault="005134F1" w:rsidP="005134F1"/>
        </w:tc>
        <w:tc>
          <w:tcPr>
            <w:tcW w:w="3749" w:type="pct"/>
            <w:vAlign w:val="bottom"/>
          </w:tcPr>
          <w:p w14:paraId="079C0DED" w14:textId="77777777" w:rsidR="005134F1" w:rsidRPr="005134F1" w:rsidRDefault="005134F1" w:rsidP="005134F1">
            <w:r w:rsidRPr="005134F1">
              <w:t>В том числе практических занятий и лабораторных работ</w:t>
            </w:r>
          </w:p>
        </w:tc>
      </w:tr>
      <w:tr w:rsidR="005134F1" w:rsidRPr="005134F1" w14:paraId="7F700009" w14:textId="77777777" w:rsidTr="005134F1">
        <w:trPr>
          <w:trHeight w:val="62"/>
        </w:trPr>
        <w:tc>
          <w:tcPr>
            <w:tcW w:w="1251" w:type="pct"/>
            <w:vMerge/>
          </w:tcPr>
          <w:p w14:paraId="083D4E91" w14:textId="77777777" w:rsidR="005134F1" w:rsidRPr="005134F1" w:rsidRDefault="005134F1" w:rsidP="005134F1"/>
        </w:tc>
        <w:tc>
          <w:tcPr>
            <w:tcW w:w="3749" w:type="pct"/>
            <w:vAlign w:val="bottom"/>
          </w:tcPr>
          <w:p w14:paraId="32FBC2E1" w14:textId="77777777" w:rsidR="005134F1" w:rsidRPr="005134F1" w:rsidRDefault="005134F1" w:rsidP="005134F1"/>
        </w:tc>
      </w:tr>
      <w:tr w:rsidR="005134F1" w:rsidRPr="005134F1" w14:paraId="5B7CD643" w14:textId="77777777" w:rsidTr="005134F1">
        <w:trPr>
          <w:trHeight w:val="62"/>
        </w:trPr>
        <w:tc>
          <w:tcPr>
            <w:tcW w:w="1251" w:type="pct"/>
            <w:vMerge w:val="restart"/>
          </w:tcPr>
          <w:p w14:paraId="06BE525C" w14:textId="77777777" w:rsidR="005134F1" w:rsidRPr="005134F1" w:rsidRDefault="005134F1" w:rsidP="005134F1">
            <w:r w:rsidRPr="005134F1">
              <w:t>Тема 1.4. Субъективные и объективные методы обследования пациента</w:t>
            </w:r>
          </w:p>
        </w:tc>
        <w:tc>
          <w:tcPr>
            <w:tcW w:w="3749" w:type="pct"/>
          </w:tcPr>
          <w:p w14:paraId="4E6A34EA" w14:textId="77777777" w:rsidR="005134F1" w:rsidRPr="005134F1" w:rsidRDefault="005134F1" w:rsidP="005134F1">
            <w:r w:rsidRPr="005134F1">
              <w:t xml:space="preserve">Содержание </w:t>
            </w:r>
          </w:p>
        </w:tc>
      </w:tr>
      <w:tr w:rsidR="005134F1" w:rsidRPr="005134F1" w14:paraId="67D8AFA2" w14:textId="77777777" w:rsidTr="005134F1">
        <w:trPr>
          <w:trHeight w:val="418"/>
        </w:trPr>
        <w:tc>
          <w:tcPr>
            <w:tcW w:w="1251" w:type="pct"/>
            <w:vMerge/>
          </w:tcPr>
          <w:p w14:paraId="5F34BFB3" w14:textId="77777777" w:rsidR="005134F1" w:rsidRPr="005134F1" w:rsidRDefault="005134F1" w:rsidP="005134F1"/>
        </w:tc>
        <w:tc>
          <w:tcPr>
            <w:tcW w:w="3749" w:type="pct"/>
          </w:tcPr>
          <w:p w14:paraId="05AB1D6F" w14:textId="77777777" w:rsidR="005134F1" w:rsidRPr="005134F1" w:rsidRDefault="005134F1" w:rsidP="005134F1">
            <w:r w:rsidRPr="005134F1">
              <w:t>Понятие о пропедевтике внутренних болезней. Закономерности функционирования здорового организма взрослого человека. Субъективный метод (расспрос) и объективные (физикальные) методы (осмотр, пальпация, перкуссия, аускультация). Правила проведения</w:t>
            </w:r>
          </w:p>
          <w:p w14:paraId="1094D1EA" w14:textId="77777777" w:rsidR="005134F1" w:rsidRPr="005134F1" w:rsidRDefault="005134F1" w:rsidP="005134F1">
            <w:r w:rsidRPr="005134F1">
              <w:t>Этапы расспроса: общие сведения о пациенте, жалобы (основные, общие, по системам), история настоящего заболевания, история жизни. Правила проведения осмотра пациента. Общий осмотр. Методика осмотра пациента по областям (осмотр головы, шеи, пальпация лимфатических узлов, щитовидной железы, осмотр и пальпация кожи подкожной клетчатки, костно-мышечной системы, суставов, Определение отеков).  Оценка анатомо-функционального состояния органов и систем организма пациента с учетом возрастных особенностей</w:t>
            </w:r>
          </w:p>
          <w:p w14:paraId="3845C664" w14:textId="77777777" w:rsidR="005134F1" w:rsidRPr="005134F1" w:rsidRDefault="005134F1" w:rsidP="005134F1">
            <w:r w:rsidRPr="005134F1">
              <w:t>Схема истории болезни. Алгоритм оформления медицинской документации по результатам расспроса и осмотра.</w:t>
            </w:r>
          </w:p>
        </w:tc>
      </w:tr>
      <w:tr w:rsidR="005134F1" w:rsidRPr="005134F1" w14:paraId="626DD0F5" w14:textId="77777777" w:rsidTr="005134F1">
        <w:tc>
          <w:tcPr>
            <w:tcW w:w="1251" w:type="pct"/>
            <w:vMerge/>
          </w:tcPr>
          <w:p w14:paraId="7ED6DABA" w14:textId="77777777" w:rsidR="005134F1" w:rsidRPr="005134F1" w:rsidRDefault="005134F1" w:rsidP="005134F1"/>
        </w:tc>
        <w:tc>
          <w:tcPr>
            <w:tcW w:w="3749" w:type="pct"/>
          </w:tcPr>
          <w:p w14:paraId="1391FB99" w14:textId="77777777" w:rsidR="005134F1" w:rsidRPr="005134F1" w:rsidRDefault="005134F1" w:rsidP="005134F1">
            <w:r w:rsidRPr="005134F1">
              <w:t>В том числе практических занятий и лабораторных работ</w:t>
            </w:r>
          </w:p>
        </w:tc>
      </w:tr>
      <w:tr w:rsidR="005134F1" w:rsidRPr="005134F1" w14:paraId="64CEC653" w14:textId="77777777" w:rsidTr="005134F1">
        <w:trPr>
          <w:trHeight w:val="203"/>
        </w:trPr>
        <w:tc>
          <w:tcPr>
            <w:tcW w:w="1251" w:type="pct"/>
            <w:vMerge/>
          </w:tcPr>
          <w:p w14:paraId="29F61F92" w14:textId="77777777" w:rsidR="005134F1" w:rsidRPr="005134F1" w:rsidRDefault="005134F1" w:rsidP="005134F1"/>
        </w:tc>
        <w:tc>
          <w:tcPr>
            <w:tcW w:w="3749" w:type="pct"/>
          </w:tcPr>
          <w:p w14:paraId="6225F256" w14:textId="77777777" w:rsidR="005134F1" w:rsidRPr="005134F1" w:rsidRDefault="005134F1" w:rsidP="005134F1">
            <w:r w:rsidRPr="005134F1">
              <w:t>Проведение субъективного и объективного обследования пациента</w:t>
            </w:r>
          </w:p>
        </w:tc>
      </w:tr>
      <w:tr w:rsidR="005134F1" w:rsidRPr="005134F1" w14:paraId="525C8BB7" w14:textId="77777777" w:rsidTr="005134F1">
        <w:tc>
          <w:tcPr>
            <w:tcW w:w="1251" w:type="pct"/>
            <w:vMerge w:val="restart"/>
          </w:tcPr>
          <w:p w14:paraId="6B9B4C5F" w14:textId="77777777" w:rsidR="005134F1" w:rsidRPr="005134F1" w:rsidRDefault="005134F1" w:rsidP="005134F1">
            <w:r w:rsidRPr="005134F1">
              <w:t>Тема 1.5. Дополнительные методы обследования пациента</w:t>
            </w:r>
          </w:p>
        </w:tc>
        <w:tc>
          <w:tcPr>
            <w:tcW w:w="3749" w:type="pct"/>
          </w:tcPr>
          <w:p w14:paraId="3FCDB9C5" w14:textId="77777777" w:rsidR="005134F1" w:rsidRPr="005134F1" w:rsidRDefault="005134F1" w:rsidP="005134F1">
            <w:r w:rsidRPr="005134F1">
              <w:t>Содержание</w:t>
            </w:r>
          </w:p>
        </w:tc>
      </w:tr>
      <w:tr w:rsidR="005134F1" w:rsidRPr="005134F1" w14:paraId="1DBDB8CE" w14:textId="77777777" w:rsidTr="005134F1">
        <w:trPr>
          <w:trHeight w:val="274"/>
        </w:trPr>
        <w:tc>
          <w:tcPr>
            <w:tcW w:w="1251" w:type="pct"/>
            <w:vMerge/>
          </w:tcPr>
          <w:p w14:paraId="4368BA74" w14:textId="77777777" w:rsidR="005134F1" w:rsidRPr="005134F1" w:rsidRDefault="005134F1" w:rsidP="005134F1"/>
        </w:tc>
        <w:tc>
          <w:tcPr>
            <w:tcW w:w="3749" w:type="pct"/>
          </w:tcPr>
          <w:p w14:paraId="23C5DF37" w14:textId="77777777" w:rsidR="005134F1" w:rsidRPr="005134F1" w:rsidRDefault="005134F1" w:rsidP="005134F1">
            <w:r w:rsidRPr="005134F1">
              <w:t>Виды дополнительных методов обследования пациента и их диагностическое значение. Лабораторные методы диагностики, правила забора биологического материала. Инструментальные методы диагностики. Телемедицина.</w:t>
            </w:r>
          </w:p>
          <w:p w14:paraId="79110A1B" w14:textId="77777777" w:rsidR="005134F1" w:rsidRPr="005134F1" w:rsidRDefault="005134F1" w:rsidP="005134F1">
            <w:r w:rsidRPr="005134F1">
              <w:t>Клиническое значение основных методов лабораторных и инструментальных исследований для оценки состояния здоровья, медицинские показания и противопоказания к проведению исследований. Методика интерпретации результатов инструментальных и лабораторных обследований с учетом возрастных особенностей и наличия заболеваний.</w:t>
            </w:r>
          </w:p>
        </w:tc>
      </w:tr>
      <w:tr w:rsidR="005134F1" w:rsidRPr="005134F1" w14:paraId="748080BF" w14:textId="77777777" w:rsidTr="005134F1">
        <w:tc>
          <w:tcPr>
            <w:tcW w:w="1251" w:type="pct"/>
            <w:vMerge/>
          </w:tcPr>
          <w:p w14:paraId="12676837" w14:textId="77777777" w:rsidR="005134F1" w:rsidRPr="005134F1" w:rsidRDefault="005134F1" w:rsidP="005134F1"/>
        </w:tc>
        <w:tc>
          <w:tcPr>
            <w:tcW w:w="3749" w:type="pct"/>
          </w:tcPr>
          <w:p w14:paraId="2415D45C" w14:textId="77777777" w:rsidR="005134F1" w:rsidRPr="005134F1" w:rsidRDefault="005134F1" w:rsidP="005134F1">
            <w:r w:rsidRPr="005134F1">
              <w:t>В том числе практических занятий и лабораторных работ</w:t>
            </w:r>
          </w:p>
        </w:tc>
      </w:tr>
      <w:tr w:rsidR="005134F1" w:rsidRPr="005134F1" w14:paraId="005CCFB1" w14:textId="77777777" w:rsidTr="005134F1">
        <w:tc>
          <w:tcPr>
            <w:tcW w:w="1251" w:type="pct"/>
            <w:vMerge/>
          </w:tcPr>
          <w:p w14:paraId="00D8097D" w14:textId="77777777" w:rsidR="005134F1" w:rsidRPr="005134F1" w:rsidRDefault="005134F1" w:rsidP="005134F1"/>
        </w:tc>
        <w:tc>
          <w:tcPr>
            <w:tcW w:w="3749" w:type="pct"/>
            <w:vAlign w:val="bottom"/>
          </w:tcPr>
          <w:p w14:paraId="7AF0BBAD" w14:textId="77777777" w:rsidR="005134F1" w:rsidRPr="005134F1" w:rsidRDefault="005134F1" w:rsidP="005134F1">
            <w:r w:rsidRPr="005134F1">
              <w:t xml:space="preserve">Осуществление интерпретации результатов инструментальных и лабораторных обследований </w:t>
            </w:r>
          </w:p>
        </w:tc>
      </w:tr>
      <w:tr w:rsidR="005134F1" w:rsidRPr="005134F1" w14:paraId="14CABFEF" w14:textId="77777777" w:rsidTr="005134F1">
        <w:tc>
          <w:tcPr>
            <w:tcW w:w="1251" w:type="pct"/>
            <w:vMerge w:val="restart"/>
          </w:tcPr>
          <w:p w14:paraId="03987147" w14:textId="77777777" w:rsidR="005134F1" w:rsidRPr="005134F1" w:rsidRDefault="005134F1" w:rsidP="005134F1">
            <w:r w:rsidRPr="005134F1">
              <w:t>Тема 1.6. Методы обследования пациента с патологией органов дыхания</w:t>
            </w:r>
          </w:p>
        </w:tc>
        <w:tc>
          <w:tcPr>
            <w:tcW w:w="3749" w:type="pct"/>
            <w:vAlign w:val="bottom"/>
          </w:tcPr>
          <w:p w14:paraId="0A3E5836" w14:textId="77777777" w:rsidR="005134F1" w:rsidRPr="005134F1" w:rsidRDefault="005134F1" w:rsidP="005134F1">
            <w:r w:rsidRPr="005134F1">
              <w:t>Содержание</w:t>
            </w:r>
          </w:p>
        </w:tc>
      </w:tr>
      <w:tr w:rsidR="005134F1" w:rsidRPr="005134F1" w14:paraId="4D848A77" w14:textId="77777777" w:rsidTr="005134F1">
        <w:trPr>
          <w:trHeight w:val="1548"/>
        </w:trPr>
        <w:tc>
          <w:tcPr>
            <w:tcW w:w="1251" w:type="pct"/>
            <w:vMerge/>
          </w:tcPr>
          <w:p w14:paraId="4131FCD8" w14:textId="77777777" w:rsidR="005134F1" w:rsidRPr="005134F1" w:rsidRDefault="005134F1" w:rsidP="005134F1"/>
        </w:tc>
        <w:tc>
          <w:tcPr>
            <w:tcW w:w="3749" w:type="pct"/>
          </w:tcPr>
          <w:p w14:paraId="35BDB177" w14:textId="77777777" w:rsidR="005134F1" w:rsidRPr="005134F1" w:rsidRDefault="005134F1" w:rsidP="005134F1">
            <w:r w:rsidRPr="005134F1">
              <w:t>Особенности регуляции системы органов дыхания при патологических процессах. Методика  расспроса пациента с заболеваниями органов дыхания.</w:t>
            </w:r>
          </w:p>
          <w:p w14:paraId="494DECDC" w14:textId="77777777" w:rsidR="005134F1" w:rsidRPr="005134F1" w:rsidRDefault="005134F1" w:rsidP="005134F1">
            <w:r w:rsidRPr="005134F1">
              <w:t>Методика физикального исследования органов дыхания: осмотр, пальпация, перкуссия, аускультация. Дополнительные методы диагностики заболеваний органов дыхания. Интерпретация результатов инструментальных и лабораторных обследований.</w:t>
            </w:r>
          </w:p>
        </w:tc>
      </w:tr>
      <w:tr w:rsidR="005134F1" w:rsidRPr="005134F1" w14:paraId="531F8F90" w14:textId="77777777" w:rsidTr="005134F1">
        <w:trPr>
          <w:trHeight w:val="71"/>
        </w:trPr>
        <w:tc>
          <w:tcPr>
            <w:tcW w:w="1251" w:type="pct"/>
            <w:vMerge/>
          </w:tcPr>
          <w:p w14:paraId="70C0C933" w14:textId="77777777" w:rsidR="005134F1" w:rsidRPr="005134F1" w:rsidRDefault="005134F1" w:rsidP="005134F1"/>
        </w:tc>
        <w:tc>
          <w:tcPr>
            <w:tcW w:w="3749" w:type="pct"/>
            <w:vAlign w:val="bottom"/>
          </w:tcPr>
          <w:p w14:paraId="2EF39ECB" w14:textId="77777777" w:rsidR="005134F1" w:rsidRPr="005134F1" w:rsidRDefault="005134F1" w:rsidP="005134F1">
            <w:r w:rsidRPr="005134F1">
              <w:t>В том числе практических занятий и лабораторных работ</w:t>
            </w:r>
          </w:p>
        </w:tc>
      </w:tr>
      <w:tr w:rsidR="005134F1" w:rsidRPr="005134F1" w14:paraId="56FD99C5" w14:textId="77777777" w:rsidTr="005134F1">
        <w:trPr>
          <w:trHeight w:val="168"/>
        </w:trPr>
        <w:tc>
          <w:tcPr>
            <w:tcW w:w="1251" w:type="pct"/>
            <w:vMerge/>
            <w:tcBorders>
              <w:bottom w:val="single" w:sz="4" w:space="0" w:color="auto"/>
            </w:tcBorders>
          </w:tcPr>
          <w:p w14:paraId="7CD35B87" w14:textId="77777777" w:rsidR="005134F1" w:rsidRPr="005134F1" w:rsidRDefault="005134F1" w:rsidP="005134F1"/>
        </w:tc>
        <w:tc>
          <w:tcPr>
            <w:tcW w:w="3749" w:type="pct"/>
            <w:tcBorders>
              <w:bottom w:val="single" w:sz="4" w:space="0" w:color="auto"/>
            </w:tcBorders>
            <w:vAlign w:val="bottom"/>
          </w:tcPr>
          <w:p w14:paraId="536B508A" w14:textId="77777777" w:rsidR="005134F1" w:rsidRPr="005134F1" w:rsidRDefault="005134F1" w:rsidP="005134F1">
            <w:r w:rsidRPr="005134F1">
              <w:t>Проведение обследования пациентов с патологией органов дыхания</w:t>
            </w:r>
          </w:p>
        </w:tc>
      </w:tr>
      <w:tr w:rsidR="005134F1" w:rsidRPr="005134F1" w14:paraId="653E4054" w14:textId="77777777" w:rsidTr="005134F1">
        <w:trPr>
          <w:trHeight w:val="276"/>
        </w:trPr>
        <w:tc>
          <w:tcPr>
            <w:tcW w:w="1251" w:type="pct"/>
            <w:vMerge w:val="restart"/>
          </w:tcPr>
          <w:p w14:paraId="5A00FA06" w14:textId="77777777" w:rsidR="005134F1" w:rsidRPr="005134F1" w:rsidRDefault="005134F1" w:rsidP="005134F1">
            <w:r w:rsidRPr="005134F1">
              <w:t>Тема 1.7. Методы обследования пациента с патологией системы кровообращения</w:t>
            </w:r>
          </w:p>
        </w:tc>
        <w:tc>
          <w:tcPr>
            <w:tcW w:w="3749" w:type="pct"/>
            <w:vAlign w:val="bottom"/>
          </w:tcPr>
          <w:p w14:paraId="7284A1C0" w14:textId="77777777" w:rsidR="005134F1" w:rsidRPr="005134F1" w:rsidRDefault="005134F1" w:rsidP="005134F1">
            <w:r w:rsidRPr="005134F1">
              <w:t>Содержание</w:t>
            </w:r>
          </w:p>
        </w:tc>
      </w:tr>
      <w:tr w:rsidR="005134F1" w:rsidRPr="005134F1" w14:paraId="20603345" w14:textId="77777777" w:rsidTr="005134F1">
        <w:trPr>
          <w:trHeight w:val="1596"/>
        </w:trPr>
        <w:tc>
          <w:tcPr>
            <w:tcW w:w="1251" w:type="pct"/>
            <w:vMerge/>
          </w:tcPr>
          <w:p w14:paraId="2036C0D7" w14:textId="77777777" w:rsidR="005134F1" w:rsidRPr="005134F1" w:rsidRDefault="005134F1" w:rsidP="005134F1"/>
        </w:tc>
        <w:tc>
          <w:tcPr>
            <w:tcW w:w="3749" w:type="pct"/>
          </w:tcPr>
          <w:p w14:paraId="6F90C847" w14:textId="77777777" w:rsidR="005134F1" w:rsidRPr="005134F1" w:rsidRDefault="005134F1" w:rsidP="005134F1">
            <w:r w:rsidRPr="005134F1">
              <w:t>Особенности регуляции системы органов кровообращения при патологических процессах. Методика  расспроса пациента с заболеваниями органов кровообращения. Методика физикального исследования органов кровообращения: осмотр, пальпация, перкуссия, аускультация. Дополнительные методы диагностики заболеваний органов кровообращения. Интерпретация результатов инструментальных и лабораторных обследований.</w:t>
            </w:r>
          </w:p>
        </w:tc>
      </w:tr>
      <w:tr w:rsidR="005134F1" w:rsidRPr="005134F1" w14:paraId="7881F68E" w14:textId="77777777" w:rsidTr="005134F1">
        <w:trPr>
          <w:trHeight w:val="62"/>
        </w:trPr>
        <w:tc>
          <w:tcPr>
            <w:tcW w:w="1251" w:type="pct"/>
            <w:vMerge/>
          </w:tcPr>
          <w:p w14:paraId="259BB210" w14:textId="77777777" w:rsidR="005134F1" w:rsidRPr="005134F1" w:rsidRDefault="005134F1" w:rsidP="005134F1"/>
        </w:tc>
        <w:tc>
          <w:tcPr>
            <w:tcW w:w="3749" w:type="pct"/>
            <w:vAlign w:val="bottom"/>
          </w:tcPr>
          <w:p w14:paraId="610ADB0A" w14:textId="77777777" w:rsidR="005134F1" w:rsidRPr="005134F1" w:rsidRDefault="005134F1" w:rsidP="005134F1">
            <w:r w:rsidRPr="005134F1">
              <w:t>В том числе практических занятий и лабораторных работ</w:t>
            </w:r>
          </w:p>
        </w:tc>
      </w:tr>
      <w:tr w:rsidR="005134F1" w:rsidRPr="005134F1" w14:paraId="6220F3D3" w14:textId="77777777" w:rsidTr="005134F1">
        <w:trPr>
          <w:trHeight w:val="71"/>
        </w:trPr>
        <w:tc>
          <w:tcPr>
            <w:tcW w:w="1251" w:type="pct"/>
            <w:vMerge/>
          </w:tcPr>
          <w:p w14:paraId="2CDCA351" w14:textId="77777777" w:rsidR="005134F1" w:rsidRPr="005134F1" w:rsidRDefault="005134F1" w:rsidP="005134F1"/>
        </w:tc>
        <w:tc>
          <w:tcPr>
            <w:tcW w:w="3749" w:type="pct"/>
            <w:vAlign w:val="bottom"/>
          </w:tcPr>
          <w:p w14:paraId="27722C79" w14:textId="77777777" w:rsidR="005134F1" w:rsidRPr="005134F1" w:rsidRDefault="005134F1" w:rsidP="005134F1">
            <w:r w:rsidRPr="005134F1">
              <w:t>Проведение обследования пациентов с патологией системы кровообращения</w:t>
            </w:r>
          </w:p>
        </w:tc>
      </w:tr>
      <w:tr w:rsidR="005134F1" w:rsidRPr="005134F1" w14:paraId="20C0D7D7" w14:textId="77777777" w:rsidTr="005134F1">
        <w:trPr>
          <w:trHeight w:val="253"/>
        </w:trPr>
        <w:tc>
          <w:tcPr>
            <w:tcW w:w="1251" w:type="pct"/>
            <w:vMerge w:val="restart"/>
          </w:tcPr>
          <w:p w14:paraId="2536C5A3" w14:textId="77777777" w:rsidR="005134F1" w:rsidRPr="005134F1" w:rsidRDefault="005134F1" w:rsidP="005134F1">
            <w:r w:rsidRPr="005134F1">
              <w:t>Тема 1.8. Методы обследования пациента с патологией органов пищеварения и мочевыделения</w:t>
            </w:r>
          </w:p>
        </w:tc>
        <w:tc>
          <w:tcPr>
            <w:tcW w:w="3749" w:type="pct"/>
            <w:vAlign w:val="bottom"/>
          </w:tcPr>
          <w:p w14:paraId="4148CBD7" w14:textId="77777777" w:rsidR="005134F1" w:rsidRPr="005134F1" w:rsidRDefault="005134F1" w:rsidP="005134F1">
            <w:r w:rsidRPr="005134F1">
              <w:t xml:space="preserve">Содержание </w:t>
            </w:r>
          </w:p>
        </w:tc>
      </w:tr>
      <w:tr w:rsidR="005134F1" w:rsidRPr="005134F1" w14:paraId="5C1132FB" w14:textId="77777777" w:rsidTr="005134F1">
        <w:trPr>
          <w:trHeight w:val="1728"/>
        </w:trPr>
        <w:tc>
          <w:tcPr>
            <w:tcW w:w="1251" w:type="pct"/>
            <w:vMerge/>
          </w:tcPr>
          <w:p w14:paraId="212519B1" w14:textId="77777777" w:rsidR="005134F1" w:rsidRPr="005134F1" w:rsidRDefault="005134F1" w:rsidP="005134F1"/>
        </w:tc>
        <w:tc>
          <w:tcPr>
            <w:tcW w:w="3749" w:type="pct"/>
          </w:tcPr>
          <w:p w14:paraId="275752D3" w14:textId="77777777" w:rsidR="005134F1" w:rsidRPr="005134F1" w:rsidRDefault="005134F1" w:rsidP="005134F1">
            <w:r w:rsidRPr="005134F1">
              <w:t>Особенности регуляции системы органов пищеварения и мочевыделения при патологических процессах. Методика  расспроса пациента с заболеваниями органов пищеварения и мочевыделения. Методика физикального исследования органов пищеварения и мочевыделения: осмотр, пальпация, перкуссия, аускультация. Дополнительные методы диагностики заболеваний органов пищеварения и мочевыделения. Интерпретация результатов инструментальных и лабораторных обследований.</w:t>
            </w:r>
          </w:p>
        </w:tc>
      </w:tr>
      <w:tr w:rsidR="005134F1" w:rsidRPr="005134F1" w14:paraId="299B1E17" w14:textId="77777777" w:rsidTr="005134F1">
        <w:trPr>
          <w:trHeight w:val="143"/>
        </w:trPr>
        <w:tc>
          <w:tcPr>
            <w:tcW w:w="1251" w:type="pct"/>
            <w:vMerge/>
          </w:tcPr>
          <w:p w14:paraId="1ADDA838" w14:textId="77777777" w:rsidR="005134F1" w:rsidRPr="005134F1" w:rsidRDefault="005134F1" w:rsidP="005134F1"/>
        </w:tc>
        <w:tc>
          <w:tcPr>
            <w:tcW w:w="3749" w:type="pct"/>
            <w:vAlign w:val="bottom"/>
          </w:tcPr>
          <w:p w14:paraId="448B2870" w14:textId="77777777" w:rsidR="005134F1" w:rsidRPr="005134F1" w:rsidRDefault="005134F1" w:rsidP="005134F1">
            <w:r w:rsidRPr="005134F1">
              <w:t xml:space="preserve">В том числе практических занятий и лабораторных работ </w:t>
            </w:r>
          </w:p>
        </w:tc>
      </w:tr>
      <w:tr w:rsidR="005134F1" w:rsidRPr="005134F1" w14:paraId="1D378695" w14:textId="77777777" w:rsidTr="005134F1">
        <w:trPr>
          <w:trHeight w:val="246"/>
        </w:trPr>
        <w:tc>
          <w:tcPr>
            <w:tcW w:w="1251" w:type="pct"/>
            <w:vMerge/>
          </w:tcPr>
          <w:p w14:paraId="3EDE242F" w14:textId="77777777" w:rsidR="005134F1" w:rsidRPr="005134F1" w:rsidRDefault="005134F1" w:rsidP="005134F1"/>
        </w:tc>
        <w:tc>
          <w:tcPr>
            <w:tcW w:w="3749" w:type="pct"/>
            <w:vAlign w:val="bottom"/>
          </w:tcPr>
          <w:p w14:paraId="6B1EF204" w14:textId="77777777" w:rsidR="005134F1" w:rsidRPr="005134F1" w:rsidRDefault="005134F1" w:rsidP="005134F1">
            <w:r w:rsidRPr="005134F1">
              <w:t>1.Проведение обследования пациентов с патологией органов пищеварения и мочевыделения</w:t>
            </w:r>
          </w:p>
        </w:tc>
      </w:tr>
      <w:tr w:rsidR="005134F1" w:rsidRPr="005134F1" w14:paraId="07C319B9" w14:textId="77777777" w:rsidTr="005134F1">
        <w:tc>
          <w:tcPr>
            <w:tcW w:w="1251" w:type="pct"/>
            <w:vMerge w:val="restart"/>
          </w:tcPr>
          <w:p w14:paraId="7632B0CE" w14:textId="77777777" w:rsidR="005134F1" w:rsidRPr="005134F1" w:rsidRDefault="005134F1" w:rsidP="005134F1">
            <w:r w:rsidRPr="005134F1">
              <w:t>Тема 1.9. Методы обследования пациента с патологией эндокринных органов, системы кроветворения, костно-мышечной системы, соединительной ткани.</w:t>
            </w:r>
          </w:p>
        </w:tc>
        <w:tc>
          <w:tcPr>
            <w:tcW w:w="3749" w:type="pct"/>
            <w:vAlign w:val="bottom"/>
          </w:tcPr>
          <w:p w14:paraId="11B5D543" w14:textId="77777777" w:rsidR="005134F1" w:rsidRPr="005134F1" w:rsidRDefault="005134F1" w:rsidP="005134F1">
            <w:r w:rsidRPr="005134F1">
              <w:t xml:space="preserve">Содержание </w:t>
            </w:r>
          </w:p>
        </w:tc>
      </w:tr>
      <w:tr w:rsidR="005134F1" w:rsidRPr="005134F1" w14:paraId="3F0DCFE5" w14:textId="77777777" w:rsidTr="005134F1">
        <w:trPr>
          <w:trHeight w:val="1268"/>
        </w:trPr>
        <w:tc>
          <w:tcPr>
            <w:tcW w:w="1251" w:type="pct"/>
            <w:vMerge/>
          </w:tcPr>
          <w:p w14:paraId="62BE9264" w14:textId="77777777" w:rsidR="005134F1" w:rsidRPr="005134F1" w:rsidRDefault="005134F1" w:rsidP="005134F1"/>
        </w:tc>
        <w:tc>
          <w:tcPr>
            <w:tcW w:w="3749" w:type="pct"/>
            <w:tcBorders>
              <w:bottom w:val="single" w:sz="4" w:space="0" w:color="000000"/>
            </w:tcBorders>
          </w:tcPr>
          <w:p w14:paraId="4402EB68" w14:textId="77777777" w:rsidR="005134F1" w:rsidRPr="005134F1" w:rsidRDefault="005134F1" w:rsidP="005134F1">
            <w:r w:rsidRPr="005134F1">
              <w:t>Особенности регуляции системы эндокринных органов, системы кроветворения и костно-мышечной системы при патологических процессах. Методика  расспроса пациента с заболеваниями эндокринных органов, системы кроветворения и костно-мышечной системы. Методика физикального исследования эндокринных органов, системы кроветворения и костно-мышечной системы: осмотр, пальпация, перкуссия, аускультация. Дополнительные методы диагностики заболеваний эндокринных органов, системы кроветворения и костно-мышечной системы. Интерпретация результатов инструментальных и лабораторных обследований.</w:t>
            </w:r>
          </w:p>
        </w:tc>
      </w:tr>
      <w:tr w:rsidR="005134F1" w:rsidRPr="005134F1" w14:paraId="53FCD027" w14:textId="77777777" w:rsidTr="005134F1">
        <w:trPr>
          <w:trHeight w:val="193"/>
        </w:trPr>
        <w:tc>
          <w:tcPr>
            <w:tcW w:w="1251" w:type="pct"/>
            <w:vMerge/>
            <w:tcBorders>
              <w:right w:val="single" w:sz="4" w:space="0" w:color="000000"/>
            </w:tcBorders>
          </w:tcPr>
          <w:p w14:paraId="0FED593D" w14:textId="77777777" w:rsidR="005134F1" w:rsidRPr="005134F1" w:rsidRDefault="005134F1" w:rsidP="005134F1"/>
        </w:tc>
        <w:tc>
          <w:tcPr>
            <w:tcW w:w="3749" w:type="pct"/>
            <w:tcBorders>
              <w:top w:val="single" w:sz="4" w:space="0" w:color="000000"/>
              <w:left w:val="single" w:sz="4" w:space="0" w:color="000000"/>
              <w:bottom w:val="single" w:sz="4" w:space="0" w:color="000000"/>
              <w:right w:val="single" w:sz="4" w:space="0" w:color="000000"/>
            </w:tcBorders>
            <w:vAlign w:val="bottom"/>
          </w:tcPr>
          <w:p w14:paraId="1F8532DB" w14:textId="77777777" w:rsidR="005134F1" w:rsidRPr="005134F1" w:rsidRDefault="005134F1" w:rsidP="005134F1">
            <w:r w:rsidRPr="005134F1">
              <w:t>В том числе практических занятий и лабораторных работ</w:t>
            </w:r>
          </w:p>
        </w:tc>
      </w:tr>
      <w:tr w:rsidR="005134F1" w:rsidRPr="005134F1" w14:paraId="45092866" w14:textId="77777777" w:rsidTr="005134F1">
        <w:trPr>
          <w:trHeight w:val="211"/>
        </w:trPr>
        <w:tc>
          <w:tcPr>
            <w:tcW w:w="1251" w:type="pct"/>
            <w:vMerge/>
            <w:tcBorders>
              <w:right w:val="single" w:sz="4" w:space="0" w:color="000000"/>
            </w:tcBorders>
          </w:tcPr>
          <w:p w14:paraId="24CA44C8" w14:textId="77777777" w:rsidR="005134F1" w:rsidRPr="005134F1" w:rsidRDefault="005134F1" w:rsidP="005134F1"/>
        </w:tc>
        <w:tc>
          <w:tcPr>
            <w:tcW w:w="3749" w:type="pct"/>
            <w:tcBorders>
              <w:top w:val="single" w:sz="4" w:space="0" w:color="000000"/>
              <w:left w:val="single" w:sz="4" w:space="0" w:color="000000"/>
              <w:bottom w:val="single" w:sz="4" w:space="0" w:color="000000"/>
              <w:right w:val="single" w:sz="4" w:space="0" w:color="000000"/>
            </w:tcBorders>
            <w:vAlign w:val="bottom"/>
          </w:tcPr>
          <w:p w14:paraId="7EBD739C" w14:textId="77777777" w:rsidR="005134F1" w:rsidRPr="005134F1" w:rsidRDefault="005134F1" w:rsidP="005134F1">
            <w:r w:rsidRPr="005134F1">
              <w:t>Проведение обследования пациентов с патологией эндокринных органов, системы кроветворения, костно-мышечной системы, соединительной ткани.</w:t>
            </w:r>
          </w:p>
        </w:tc>
      </w:tr>
      <w:tr w:rsidR="005134F1" w:rsidRPr="005134F1" w14:paraId="026EC256" w14:textId="77777777" w:rsidTr="005134F1">
        <w:trPr>
          <w:trHeight w:val="418"/>
        </w:trPr>
        <w:tc>
          <w:tcPr>
            <w:tcW w:w="1251" w:type="pct"/>
            <w:vMerge w:val="restart"/>
          </w:tcPr>
          <w:p w14:paraId="0B5FAD4C" w14:textId="77777777" w:rsidR="005134F1" w:rsidRPr="005134F1" w:rsidRDefault="005134F1" w:rsidP="005134F1">
            <w:r w:rsidRPr="005134F1">
              <w:t xml:space="preserve">Тема 1.10. Диагностика и лечение заболеваний органов дыхания </w:t>
            </w:r>
          </w:p>
          <w:p w14:paraId="7087E0B9" w14:textId="77777777" w:rsidR="005134F1" w:rsidRPr="005134F1" w:rsidRDefault="005134F1" w:rsidP="005134F1"/>
          <w:p w14:paraId="27C5082D" w14:textId="77777777" w:rsidR="005134F1" w:rsidRPr="005134F1" w:rsidRDefault="005134F1" w:rsidP="005134F1"/>
        </w:tc>
        <w:tc>
          <w:tcPr>
            <w:tcW w:w="3749" w:type="pct"/>
          </w:tcPr>
          <w:p w14:paraId="4CD780A3" w14:textId="77777777" w:rsidR="005134F1" w:rsidRPr="005134F1" w:rsidRDefault="005134F1" w:rsidP="005134F1">
            <w:r w:rsidRPr="005134F1">
              <w:t xml:space="preserve">Содержание </w:t>
            </w:r>
          </w:p>
        </w:tc>
      </w:tr>
      <w:tr w:rsidR="005134F1" w:rsidRPr="005134F1" w14:paraId="497BCB0C" w14:textId="77777777" w:rsidTr="005134F1">
        <w:trPr>
          <w:trHeight w:val="2803"/>
        </w:trPr>
        <w:tc>
          <w:tcPr>
            <w:tcW w:w="1251" w:type="pct"/>
            <w:vMerge/>
          </w:tcPr>
          <w:p w14:paraId="6E221DE7" w14:textId="77777777" w:rsidR="005134F1" w:rsidRPr="005134F1" w:rsidRDefault="005134F1" w:rsidP="005134F1"/>
        </w:tc>
        <w:tc>
          <w:tcPr>
            <w:tcW w:w="3749" w:type="pct"/>
          </w:tcPr>
          <w:p w14:paraId="2DE21DC2" w14:textId="77777777" w:rsidR="005134F1" w:rsidRPr="005134F1" w:rsidRDefault="005134F1" w:rsidP="005134F1">
            <w:r w:rsidRPr="005134F1">
              <w:t xml:space="preserve">Острый и хронический бронхиты, ХОБЛ, бронхиальная астма, пневмонии, плевриты, абсцесс лёгких, бронхоэктатическая болезнь, туберкулез легких.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 xml:space="preserve">Методы лабораторного, инструментального исследования. Алгоритмы применения пикфлоуметра, ингалятора, спейсера, небулайзера, пульсоксиметра. Алгоритмы исследования функции внешнего дыхания, интерпретация результатов. </w:t>
            </w:r>
          </w:p>
          <w:p w14:paraId="569C692D" w14:textId="77777777" w:rsidR="005134F1" w:rsidRPr="005134F1" w:rsidRDefault="005134F1" w:rsidP="005134F1">
            <w:r w:rsidRPr="005134F1">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tc>
      </w:tr>
      <w:tr w:rsidR="005134F1" w:rsidRPr="005134F1" w14:paraId="021B630E" w14:textId="77777777" w:rsidTr="005134F1">
        <w:trPr>
          <w:trHeight w:val="418"/>
        </w:trPr>
        <w:tc>
          <w:tcPr>
            <w:tcW w:w="1251" w:type="pct"/>
            <w:vMerge/>
          </w:tcPr>
          <w:p w14:paraId="2D29742F" w14:textId="77777777" w:rsidR="005134F1" w:rsidRPr="005134F1" w:rsidRDefault="005134F1" w:rsidP="005134F1"/>
        </w:tc>
        <w:tc>
          <w:tcPr>
            <w:tcW w:w="3749" w:type="pct"/>
          </w:tcPr>
          <w:p w14:paraId="2A5B0D56" w14:textId="77777777" w:rsidR="005134F1" w:rsidRPr="005134F1" w:rsidRDefault="005134F1" w:rsidP="005134F1">
            <w:r w:rsidRPr="005134F1">
              <w:t>В том числе практических и лабораторных занятий</w:t>
            </w:r>
          </w:p>
        </w:tc>
      </w:tr>
      <w:tr w:rsidR="005134F1" w:rsidRPr="005134F1" w14:paraId="5E8E7582" w14:textId="77777777" w:rsidTr="005134F1">
        <w:trPr>
          <w:trHeight w:val="418"/>
        </w:trPr>
        <w:tc>
          <w:tcPr>
            <w:tcW w:w="1251" w:type="pct"/>
            <w:vMerge/>
          </w:tcPr>
          <w:p w14:paraId="6FB3B626" w14:textId="77777777" w:rsidR="005134F1" w:rsidRPr="005134F1" w:rsidRDefault="005134F1" w:rsidP="005134F1"/>
        </w:tc>
        <w:tc>
          <w:tcPr>
            <w:tcW w:w="3749" w:type="pct"/>
          </w:tcPr>
          <w:p w14:paraId="5C5FB422"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органов дыхания.</w:t>
            </w:r>
          </w:p>
        </w:tc>
      </w:tr>
      <w:tr w:rsidR="005134F1" w:rsidRPr="005134F1" w14:paraId="60760C17" w14:textId="77777777" w:rsidTr="005134F1">
        <w:tc>
          <w:tcPr>
            <w:tcW w:w="1251" w:type="pct"/>
            <w:vMerge w:val="restart"/>
          </w:tcPr>
          <w:p w14:paraId="1A3EF16B" w14:textId="77777777" w:rsidR="005134F1" w:rsidRPr="005134F1" w:rsidRDefault="005134F1" w:rsidP="005134F1">
            <w:r w:rsidRPr="005134F1">
              <w:t>Тема 1.11. Диагностика и лечение заболеваний системы кровообращения</w:t>
            </w:r>
          </w:p>
          <w:p w14:paraId="7BC04CA4" w14:textId="77777777" w:rsidR="005134F1" w:rsidRPr="005134F1" w:rsidRDefault="005134F1" w:rsidP="005134F1"/>
        </w:tc>
        <w:tc>
          <w:tcPr>
            <w:tcW w:w="3749" w:type="pct"/>
          </w:tcPr>
          <w:p w14:paraId="1B492751" w14:textId="77777777" w:rsidR="005134F1" w:rsidRPr="005134F1" w:rsidRDefault="005134F1" w:rsidP="005134F1">
            <w:r w:rsidRPr="005134F1">
              <w:t xml:space="preserve">Содержание </w:t>
            </w:r>
          </w:p>
        </w:tc>
      </w:tr>
      <w:tr w:rsidR="005134F1" w:rsidRPr="005134F1" w14:paraId="39423779" w14:textId="77777777" w:rsidTr="005134F1">
        <w:trPr>
          <w:trHeight w:val="2998"/>
        </w:trPr>
        <w:tc>
          <w:tcPr>
            <w:tcW w:w="1251" w:type="pct"/>
            <w:vMerge/>
          </w:tcPr>
          <w:p w14:paraId="2BBABB01" w14:textId="77777777" w:rsidR="005134F1" w:rsidRPr="005134F1" w:rsidRDefault="005134F1" w:rsidP="005134F1"/>
        </w:tc>
        <w:tc>
          <w:tcPr>
            <w:tcW w:w="3749" w:type="pct"/>
          </w:tcPr>
          <w:p w14:paraId="35A4D760" w14:textId="77777777" w:rsidR="005134F1" w:rsidRPr="005134F1" w:rsidRDefault="005134F1" w:rsidP="005134F1">
            <w:r w:rsidRPr="005134F1">
              <w:t xml:space="preserve">Хроническая ревматическая болезнь сердца. Пороки сердца. Инфекционный эндокардит. Перикардиты. Миокардиты. Атеросклероз. Гипертоническая болезнь. Вторичные гипертензии. Ишемическая болезнь сердца. Стенокардия. Инфаркт миокарда. Цереброваскулярная болезнь. Постинфарктный кардиосклероз. Нарушения сердечного ритма. Хроническая сердечная недостаточность.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Методы лабораторного, инструментального исследования.</w:t>
            </w:r>
          </w:p>
          <w:p w14:paraId="0FE758B1"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01087BE7" w14:textId="77777777" w:rsidTr="005134F1">
        <w:trPr>
          <w:trHeight w:val="260"/>
        </w:trPr>
        <w:tc>
          <w:tcPr>
            <w:tcW w:w="1251" w:type="pct"/>
            <w:vMerge/>
          </w:tcPr>
          <w:p w14:paraId="3C56E723" w14:textId="77777777" w:rsidR="005134F1" w:rsidRPr="005134F1" w:rsidRDefault="005134F1" w:rsidP="005134F1"/>
        </w:tc>
        <w:tc>
          <w:tcPr>
            <w:tcW w:w="3749" w:type="pct"/>
          </w:tcPr>
          <w:p w14:paraId="6CEDFCCF" w14:textId="77777777" w:rsidR="005134F1" w:rsidRPr="005134F1" w:rsidRDefault="005134F1" w:rsidP="005134F1">
            <w:r w:rsidRPr="005134F1">
              <w:t>В том числе практических и лабораторных занятий</w:t>
            </w:r>
          </w:p>
        </w:tc>
      </w:tr>
      <w:tr w:rsidR="005134F1" w:rsidRPr="005134F1" w14:paraId="0647ABE3" w14:textId="77777777" w:rsidTr="005134F1">
        <w:trPr>
          <w:trHeight w:val="260"/>
        </w:trPr>
        <w:tc>
          <w:tcPr>
            <w:tcW w:w="1251" w:type="pct"/>
            <w:vMerge/>
          </w:tcPr>
          <w:p w14:paraId="3D85F335" w14:textId="77777777" w:rsidR="005134F1" w:rsidRPr="005134F1" w:rsidRDefault="005134F1" w:rsidP="005134F1"/>
        </w:tc>
        <w:tc>
          <w:tcPr>
            <w:tcW w:w="3749" w:type="pct"/>
          </w:tcPr>
          <w:p w14:paraId="56D00B20" w14:textId="77777777" w:rsidR="005134F1" w:rsidRPr="005134F1" w:rsidRDefault="005134F1" w:rsidP="005134F1">
            <w:r w:rsidRPr="005134F1">
              <w:t>1. Проведение диагностических мероприятий  и планирование лечения у пациентов с заболеваниями системы  кровообращения</w:t>
            </w:r>
          </w:p>
        </w:tc>
      </w:tr>
      <w:tr w:rsidR="005134F1" w:rsidRPr="005134F1" w14:paraId="1690BE62" w14:textId="77777777" w:rsidTr="005134F1">
        <w:trPr>
          <w:trHeight w:val="108"/>
        </w:trPr>
        <w:tc>
          <w:tcPr>
            <w:tcW w:w="1251" w:type="pct"/>
            <w:vMerge w:val="restart"/>
          </w:tcPr>
          <w:p w14:paraId="0699CE1A" w14:textId="77777777" w:rsidR="005134F1" w:rsidRPr="005134F1" w:rsidRDefault="005134F1" w:rsidP="005134F1">
            <w:r w:rsidRPr="005134F1">
              <w:t>Тема 1.12. Диагностика и лечение заболеваний органов пищеварения</w:t>
            </w:r>
          </w:p>
          <w:p w14:paraId="55847C7B" w14:textId="77777777" w:rsidR="005134F1" w:rsidRPr="005134F1" w:rsidRDefault="005134F1" w:rsidP="005134F1"/>
        </w:tc>
        <w:tc>
          <w:tcPr>
            <w:tcW w:w="3749" w:type="pct"/>
          </w:tcPr>
          <w:p w14:paraId="56A86DFF" w14:textId="77777777" w:rsidR="005134F1" w:rsidRPr="005134F1" w:rsidRDefault="005134F1" w:rsidP="005134F1">
            <w:r w:rsidRPr="005134F1">
              <w:t xml:space="preserve">Содержание </w:t>
            </w:r>
          </w:p>
        </w:tc>
      </w:tr>
      <w:tr w:rsidR="005134F1" w:rsidRPr="005134F1" w14:paraId="56297940" w14:textId="77777777" w:rsidTr="005134F1">
        <w:trPr>
          <w:trHeight w:val="3608"/>
        </w:trPr>
        <w:tc>
          <w:tcPr>
            <w:tcW w:w="1251" w:type="pct"/>
            <w:vMerge/>
          </w:tcPr>
          <w:p w14:paraId="49E47AE9" w14:textId="77777777" w:rsidR="005134F1" w:rsidRPr="005134F1" w:rsidRDefault="005134F1" w:rsidP="005134F1"/>
        </w:tc>
        <w:tc>
          <w:tcPr>
            <w:tcW w:w="3749" w:type="pct"/>
          </w:tcPr>
          <w:p w14:paraId="5D4C1728" w14:textId="77777777" w:rsidR="005134F1" w:rsidRPr="005134F1" w:rsidRDefault="005134F1" w:rsidP="005134F1">
            <w:r w:rsidRPr="005134F1">
              <w:t xml:space="preserve">ГЭРБ. Функциональная диспепсия. Хронический гастрит. Язвенная болезнь желудка и двенадцатиперстной кишки. Болезни кишечника (синдром раздраженного кишечника, неспецифический язвенный колит, болезнь Крона). Хронический панкреатит. Хронический холецистит. Желчекаменная болезнь. Хронический гепатит. Цирроз печени.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4B21438E"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6D302FF5" w14:textId="77777777" w:rsidTr="005134F1">
        <w:trPr>
          <w:trHeight w:val="70"/>
        </w:trPr>
        <w:tc>
          <w:tcPr>
            <w:tcW w:w="1251" w:type="pct"/>
            <w:vMerge/>
          </w:tcPr>
          <w:p w14:paraId="101D5DDA" w14:textId="77777777" w:rsidR="005134F1" w:rsidRPr="005134F1" w:rsidRDefault="005134F1" w:rsidP="005134F1"/>
        </w:tc>
        <w:tc>
          <w:tcPr>
            <w:tcW w:w="3749" w:type="pct"/>
          </w:tcPr>
          <w:p w14:paraId="51A62041" w14:textId="77777777" w:rsidR="005134F1" w:rsidRPr="005134F1" w:rsidRDefault="005134F1" w:rsidP="005134F1">
            <w:r w:rsidRPr="005134F1">
              <w:t xml:space="preserve">В том числе практических и лабораторных занятий </w:t>
            </w:r>
          </w:p>
        </w:tc>
      </w:tr>
      <w:tr w:rsidR="005134F1" w:rsidRPr="005134F1" w14:paraId="7E435C67" w14:textId="77777777" w:rsidTr="005134F1">
        <w:trPr>
          <w:trHeight w:val="609"/>
        </w:trPr>
        <w:tc>
          <w:tcPr>
            <w:tcW w:w="1251" w:type="pct"/>
            <w:vMerge/>
          </w:tcPr>
          <w:p w14:paraId="6CACBBBE" w14:textId="77777777" w:rsidR="005134F1" w:rsidRPr="005134F1" w:rsidRDefault="005134F1" w:rsidP="005134F1"/>
        </w:tc>
        <w:tc>
          <w:tcPr>
            <w:tcW w:w="3749" w:type="pct"/>
          </w:tcPr>
          <w:p w14:paraId="39AB5E09"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органов кровообращения</w:t>
            </w:r>
          </w:p>
        </w:tc>
      </w:tr>
      <w:tr w:rsidR="005134F1" w:rsidRPr="005134F1" w14:paraId="3E5361E3" w14:textId="77777777" w:rsidTr="005134F1">
        <w:tc>
          <w:tcPr>
            <w:tcW w:w="1251" w:type="pct"/>
            <w:vMerge w:val="restart"/>
          </w:tcPr>
          <w:p w14:paraId="793CD326" w14:textId="77777777" w:rsidR="005134F1" w:rsidRPr="005134F1" w:rsidRDefault="005134F1" w:rsidP="005134F1">
            <w:r w:rsidRPr="005134F1">
              <w:t>Тема 1.13. Диагностика и лечение заболеваний органов мочевыделения</w:t>
            </w:r>
          </w:p>
        </w:tc>
        <w:tc>
          <w:tcPr>
            <w:tcW w:w="3749" w:type="pct"/>
          </w:tcPr>
          <w:p w14:paraId="2D7D6333" w14:textId="77777777" w:rsidR="005134F1" w:rsidRPr="005134F1" w:rsidRDefault="005134F1" w:rsidP="005134F1">
            <w:r w:rsidRPr="005134F1">
              <w:t xml:space="preserve">Содержание </w:t>
            </w:r>
          </w:p>
        </w:tc>
      </w:tr>
      <w:tr w:rsidR="005134F1" w:rsidRPr="005134F1" w14:paraId="06153681" w14:textId="77777777" w:rsidTr="005134F1">
        <w:trPr>
          <w:trHeight w:val="2814"/>
        </w:trPr>
        <w:tc>
          <w:tcPr>
            <w:tcW w:w="1251" w:type="pct"/>
            <w:vMerge/>
          </w:tcPr>
          <w:p w14:paraId="1FDF0A73" w14:textId="77777777" w:rsidR="005134F1" w:rsidRPr="005134F1" w:rsidRDefault="005134F1" w:rsidP="005134F1"/>
        </w:tc>
        <w:tc>
          <w:tcPr>
            <w:tcW w:w="3749" w:type="pct"/>
          </w:tcPr>
          <w:p w14:paraId="4AA08E1B" w14:textId="77777777" w:rsidR="005134F1" w:rsidRPr="005134F1" w:rsidRDefault="005134F1" w:rsidP="005134F1">
            <w:r w:rsidRPr="005134F1">
              <w:t xml:space="preserve">Гломерулонефрит (острый и хронический). Хронический пиелонефрит. Циститы. Мочекаменная болезнь. Хроническая болезнь почек. Хроническая почечная недостаточность. Определение, этиология, патогенез, классификация, клиническая картина, дифференциальная диагностика,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Методы лабораторного, инструментального исследования.</w:t>
            </w:r>
          </w:p>
          <w:p w14:paraId="0C7881B8"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39153030" w14:textId="77777777" w:rsidTr="005134F1">
        <w:tc>
          <w:tcPr>
            <w:tcW w:w="1251" w:type="pct"/>
            <w:vMerge/>
          </w:tcPr>
          <w:p w14:paraId="76D8B15A" w14:textId="77777777" w:rsidR="005134F1" w:rsidRPr="005134F1" w:rsidRDefault="005134F1" w:rsidP="005134F1"/>
        </w:tc>
        <w:tc>
          <w:tcPr>
            <w:tcW w:w="3749" w:type="pct"/>
          </w:tcPr>
          <w:p w14:paraId="7218B644" w14:textId="77777777" w:rsidR="005134F1" w:rsidRPr="005134F1" w:rsidRDefault="005134F1" w:rsidP="005134F1">
            <w:r w:rsidRPr="005134F1">
              <w:t xml:space="preserve">В том числе практических и лабораторных занятий </w:t>
            </w:r>
          </w:p>
        </w:tc>
      </w:tr>
      <w:tr w:rsidR="005134F1" w:rsidRPr="005134F1" w14:paraId="2882FCE4" w14:textId="77777777" w:rsidTr="005134F1">
        <w:trPr>
          <w:trHeight w:val="71"/>
        </w:trPr>
        <w:tc>
          <w:tcPr>
            <w:tcW w:w="1251" w:type="pct"/>
            <w:vMerge/>
          </w:tcPr>
          <w:p w14:paraId="7CE6610C" w14:textId="77777777" w:rsidR="005134F1" w:rsidRPr="005134F1" w:rsidRDefault="005134F1" w:rsidP="005134F1"/>
        </w:tc>
        <w:tc>
          <w:tcPr>
            <w:tcW w:w="3749" w:type="pct"/>
          </w:tcPr>
          <w:p w14:paraId="2D2611BB"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органов мочевыделения</w:t>
            </w:r>
          </w:p>
        </w:tc>
      </w:tr>
      <w:tr w:rsidR="005134F1" w:rsidRPr="005134F1" w14:paraId="16B6C07C" w14:textId="77777777" w:rsidTr="005134F1">
        <w:tc>
          <w:tcPr>
            <w:tcW w:w="1251" w:type="pct"/>
            <w:vMerge w:val="restart"/>
          </w:tcPr>
          <w:p w14:paraId="442C7505" w14:textId="77777777" w:rsidR="005134F1" w:rsidRPr="005134F1" w:rsidRDefault="005134F1" w:rsidP="005134F1">
            <w:r w:rsidRPr="005134F1">
              <w:t>Тема 1.14. Диагностика и лечение заболеваний эндокринных органов</w:t>
            </w:r>
          </w:p>
        </w:tc>
        <w:tc>
          <w:tcPr>
            <w:tcW w:w="3749" w:type="pct"/>
          </w:tcPr>
          <w:p w14:paraId="78921183" w14:textId="77777777" w:rsidR="005134F1" w:rsidRPr="005134F1" w:rsidRDefault="005134F1" w:rsidP="005134F1">
            <w:r w:rsidRPr="005134F1">
              <w:t xml:space="preserve">Содержание </w:t>
            </w:r>
          </w:p>
        </w:tc>
      </w:tr>
      <w:tr w:rsidR="005134F1" w:rsidRPr="005134F1" w14:paraId="0DABDFB2" w14:textId="77777777" w:rsidTr="005134F1">
        <w:trPr>
          <w:trHeight w:val="3102"/>
        </w:trPr>
        <w:tc>
          <w:tcPr>
            <w:tcW w:w="1251" w:type="pct"/>
            <w:vMerge/>
          </w:tcPr>
          <w:p w14:paraId="7C030C1E" w14:textId="77777777" w:rsidR="005134F1" w:rsidRPr="005134F1" w:rsidRDefault="005134F1" w:rsidP="005134F1"/>
        </w:tc>
        <w:tc>
          <w:tcPr>
            <w:tcW w:w="3749" w:type="pct"/>
          </w:tcPr>
          <w:p w14:paraId="1BF4C825" w14:textId="77777777" w:rsidR="005134F1" w:rsidRPr="005134F1" w:rsidRDefault="005134F1" w:rsidP="005134F1">
            <w:r w:rsidRPr="005134F1">
              <w:t xml:space="preserve">Болезни щитовидной железы: диффузный токсический зоб, гипотиреоз, хронический аутоиммунный тиреоидит, эндемический зоб. Сахарный диабет. Болезни гипофиза и надпочечников. Ожирение, метаболический синдром.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18AF06FD"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15CF737D" w14:textId="77777777" w:rsidTr="005134F1">
        <w:tc>
          <w:tcPr>
            <w:tcW w:w="1251" w:type="pct"/>
            <w:vMerge/>
          </w:tcPr>
          <w:p w14:paraId="15B16398" w14:textId="77777777" w:rsidR="005134F1" w:rsidRPr="005134F1" w:rsidRDefault="005134F1" w:rsidP="005134F1"/>
        </w:tc>
        <w:tc>
          <w:tcPr>
            <w:tcW w:w="3749" w:type="pct"/>
          </w:tcPr>
          <w:p w14:paraId="51466CF9" w14:textId="77777777" w:rsidR="005134F1" w:rsidRPr="005134F1" w:rsidRDefault="005134F1" w:rsidP="005134F1">
            <w:r w:rsidRPr="005134F1">
              <w:t xml:space="preserve">В том числе практических и лабораторных занятий </w:t>
            </w:r>
          </w:p>
        </w:tc>
      </w:tr>
      <w:tr w:rsidR="005134F1" w:rsidRPr="005134F1" w14:paraId="7040BEC5" w14:textId="77777777" w:rsidTr="005134F1">
        <w:trPr>
          <w:trHeight w:val="568"/>
        </w:trPr>
        <w:tc>
          <w:tcPr>
            <w:tcW w:w="1251" w:type="pct"/>
            <w:vMerge/>
          </w:tcPr>
          <w:p w14:paraId="528E2C85" w14:textId="77777777" w:rsidR="005134F1" w:rsidRPr="005134F1" w:rsidRDefault="005134F1" w:rsidP="005134F1"/>
        </w:tc>
        <w:tc>
          <w:tcPr>
            <w:tcW w:w="3749" w:type="pct"/>
          </w:tcPr>
          <w:p w14:paraId="334EC74E"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эндокринных органов</w:t>
            </w:r>
          </w:p>
        </w:tc>
      </w:tr>
      <w:tr w:rsidR="005134F1" w:rsidRPr="005134F1" w14:paraId="19A9D09B" w14:textId="77777777" w:rsidTr="005134F1">
        <w:trPr>
          <w:trHeight w:val="134"/>
        </w:trPr>
        <w:tc>
          <w:tcPr>
            <w:tcW w:w="1251" w:type="pct"/>
            <w:vMerge w:val="restart"/>
          </w:tcPr>
          <w:p w14:paraId="7EE377AF" w14:textId="77777777" w:rsidR="005134F1" w:rsidRPr="005134F1" w:rsidRDefault="005134F1" w:rsidP="005134F1">
            <w:r w:rsidRPr="005134F1">
              <w:t>Тема 1.15. Диагностика и лечение заболеваний крови и кроветворных органов</w:t>
            </w:r>
          </w:p>
          <w:p w14:paraId="777378F8" w14:textId="77777777" w:rsidR="005134F1" w:rsidRPr="005134F1" w:rsidRDefault="005134F1" w:rsidP="005134F1"/>
          <w:p w14:paraId="23F4C0CD" w14:textId="77777777" w:rsidR="005134F1" w:rsidRPr="005134F1" w:rsidRDefault="005134F1" w:rsidP="005134F1"/>
        </w:tc>
        <w:tc>
          <w:tcPr>
            <w:tcW w:w="3749" w:type="pct"/>
          </w:tcPr>
          <w:p w14:paraId="7F9531F0" w14:textId="77777777" w:rsidR="005134F1" w:rsidRPr="005134F1" w:rsidRDefault="005134F1" w:rsidP="005134F1">
            <w:r w:rsidRPr="005134F1">
              <w:t>Содержание</w:t>
            </w:r>
          </w:p>
        </w:tc>
      </w:tr>
      <w:tr w:rsidR="005134F1" w:rsidRPr="005134F1" w14:paraId="3F73A1E4" w14:textId="77777777" w:rsidTr="005134F1">
        <w:trPr>
          <w:trHeight w:val="2822"/>
        </w:trPr>
        <w:tc>
          <w:tcPr>
            <w:tcW w:w="1251" w:type="pct"/>
            <w:vMerge/>
          </w:tcPr>
          <w:p w14:paraId="22B48D12" w14:textId="77777777" w:rsidR="005134F1" w:rsidRPr="005134F1" w:rsidRDefault="005134F1" w:rsidP="005134F1"/>
        </w:tc>
        <w:tc>
          <w:tcPr>
            <w:tcW w:w="3749" w:type="pct"/>
          </w:tcPr>
          <w:p w14:paraId="0394BF50" w14:textId="77777777" w:rsidR="005134F1" w:rsidRPr="005134F1" w:rsidRDefault="005134F1" w:rsidP="005134F1">
            <w:r w:rsidRPr="005134F1">
              <w:t xml:space="preserve">Анемии. Лейкозы острые и хронические. Геморрагические диатезы.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7C7C1662"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4F9CC062" w14:textId="77777777" w:rsidTr="005134F1">
        <w:trPr>
          <w:trHeight w:val="221"/>
        </w:trPr>
        <w:tc>
          <w:tcPr>
            <w:tcW w:w="1251" w:type="pct"/>
            <w:vMerge/>
          </w:tcPr>
          <w:p w14:paraId="52167E12" w14:textId="77777777" w:rsidR="005134F1" w:rsidRPr="005134F1" w:rsidRDefault="005134F1" w:rsidP="005134F1"/>
        </w:tc>
        <w:tc>
          <w:tcPr>
            <w:tcW w:w="3749" w:type="pct"/>
          </w:tcPr>
          <w:p w14:paraId="43EF5500" w14:textId="77777777" w:rsidR="005134F1" w:rsidRPr="005134F1" w:rsidRDefault="005134F1" w:rsidP="005134F1">
            <w:r w:rsidRPr="005134F1">
              <w:t>В том числе практических и лабораторных занятий</w:t>
            </w:r>
          </w:p>
        </w:tc>
      </w:tr>
      <w:tr w:rsidR="005134F1" w:rsidRPr="005134F1" w14:paraId="5D7908CD" w14:textId="77777777" w:rsidTr="005134F1">
        <w:trPr>
          <w:trHeight w:val="562"/>
        </w:trPr>
        <w:tc>
          <w:tcPr>
            <w:tcW w:w="1251" w:type="pct"/>
            <w:vMerge/>
          </w:tcPr>
          <w:p w14:paraId="4B8D5235" w14:textId="77777777" w:rsidR="005134F1" w:rsidRPr="005134F1" w:rsidRDefault="005134F1" w:rsidP="005134F1"/>
        </w:tc>
        <w:tc>
          <w:tcPr>
            <w:tcW w:w="3749" w:type="pct"/>
          </w:tcPr>
          <w:p w14:paraId="07979698"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крови и кроветворных органов</w:t>
            </w:r>
          </w:p>
        </w:tc>
      </w:tr>
      <w:tr w:rsidR="005134F1" w:rsidRPr="005134F1" w14:paraId="4C7BD65A" w14:textId="77777777" w:rsidTr="005134F1">
        <w:trPr>
          <w:trHeight w:val="221"/>
        </w:trPr>
        <w:tc>
          <w:tcPr>
            <w:tcW w:w="1251" w:type="pct"/>
            <w:vMerge w:val="restart"/>
          </w:tcPr>
          <w:p w14:paraId="07539A89" w14:textId="77777777" w:rsidR="005134F1" w:rsidRPr="005134F1" w:rsidRDefault="005134F1" w:rsidP="005134F1">
            <w:r w:rsidRPr="005134F1">
              <w:t>Тема 1.16. Диагностика и лечение заболеваний костно-мышечной системы  и соединительной ткани</w:t>
            </w:r>
          </w:p>
          <w:p w14:paraId="2D5C2920" w14:textId="77777777" w:rsidR="005134F1" w:rsidRPr="005134F1" w:rsidRDefault="005134F1" w:rsidP="005134F1"/>
        </w:tc>
        <w:tc>
          <w:tcPr>
            <w:tcW w:w="3749" w:type="pct"/>
          </w:tcPr>
          <w:p w14:paraId="43A282AC" w14:textId="77777777" w:rsidR="005134F1" w:rsidRPr="005134F1" w:rsidRDefault="005134F1" w:rsidP="005134F1">
            <w:r w:rsidRPr="005134F1">
              <w:t>Содержание</w:t>
            </w:r>
          </w:p>
        </w:tc>
      </w:tr>
      <w:tr w:rsidR="005134F1" w:rsidRPr="005134F1" w14:paraId="42DC5AE7" w14:textId="77777777" w:rsidTr="005134F1">
        <w:trPr>
          <w:trHeight w:val="3056"/>
        </w:trPr>
        <w:tc>
          <w:tcPr>
            <w:tcW w:w="1251" w:type="pct"/>
            <w:vMerge/>
          </w:tcPr>
          <w:p w14:paraId="45DB1AAE" w14:textId="77777777" w:rsidR="005134F1" w:rsidRPr="005134F1" w:rsidRDefault="005134F1" w:rsidP="005134F1"/>
        </w:tc>
        <w:tc>
          <w:tcPr>
            <w:tcW w:w="3749" w:type="pct"/>
          </w:tcPr>
          <w:p w14:paraId="019B52D7" w14:textId="77777777" w:rsidR="005134F1" w:rsidRPr="005134F1" w:rsidRDefault="005134F1" w:rsidP="005134F1">
            <w:r w:rsidRPr="005134F1">
              <w:t xml:space="preserve">Системные поражения соединительной ткани (системная красная волчанка, склеродермия, дерматомиозит, узелковый периартериит). Болезнь Бехтерева. Ревматоидный артрит. Подагра. Артрозы. Дорсопатии.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3EC5BC7A"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2ACF2F90" w14:textId="77777777" w:rsidTr="005134F1">
        <w:trPr>
          <w:trHeight w:val="259"/>
        </w:trPr>
        <w:tc>
          <w:tcPr>
            <w:tcW w:w="1251" w:type="pct"/>
            <w:vMerge/>
          </w:tcPr>
          <w:p w14:paraId="1A983945" w14:textId="77777777" w:rsidR="005134F1" w:rsidRPr="005134F1" w:rsidRDefault="005134F1" w:rsidP="005134F1"/>
        </w:tc>
        <w:tc>
          <w:tcPr>
            <w:tcW w:w="3749" w:type="pct"/>
          </w:tcPr>
          <w:p w14:paraId="5CD9CE60" w14:textId="77777777" w:rsidR="005134F1" w:rsidRPr="005134F1" w:rsidRDefault="005134F1" w:rsidP="005134F1">
            <w:r w:rsidRPr="005134F1">
              <w:t>В том числе практических и лабораторных занятий</w:t>
            </w:r>
          </w:p>
        </w:tc>
      </w:tr>
      <w:tr w:rsidR="005134F1" w:rsidRPr="005134F1" w14:paraId="69712F3D" w14:textId="77777777" w:rsidTr="005134F1">
        <w:trPr>
          <w:trHeight w:val="564"/>
        </w:trPr>
        <w:tc>
          <w:tcPr>
            <w:tcW w:w="1251" w:type="pct"/>
            <w:vMerge/>
          </w:tcPr>
          <w:p w14:paraId="6960765C" w14:textId="77777777" w:rsidR="005134F1" w:rsidRPr="005134F1" w:rsidRDefault="005134F1" w:rsidP="005134F1"/>
        </w:tc>
        <w:tc>
          <w:tcPr>
            <w:tcW w:w="3749" w:type="pct"/>
          </w:tcPr>
          <w:p w14:paraId="34A99977"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костно-мышечной системы  и соединительной ткани</w:t>
            </w:r>
          </w:p>
        </w:tc>
      </w:tr>
      <w:tr w:rsidR="005134F1" w:rsidRPr="005134F1" w14:paraId="50C63ED0" w14:textId="77777777" w:rsidTr="005134F1">
        <w:trPr>
          <w:trHeight w:val="309"/>
        </w:trPr>
        <w:tc>
          <w:tcPr>
            <w:tcW w:w="1251" w:type="pct"/>
            <w:vMerge w:val="restart"/>
          </w:tcPr>
          <w:p w14:paraId="362E1C2A" w14:textId="77777777" w:rsidR="005134F1" w:rsidRPr="005134F1" w:rsidRDefault="005134F1" w:rsidP="005134F1">
            <w:r w:rsidRPr="005134F1">
              <w:t>Тема 1.17. Диагностика и лечение заболеваний нервной системы</w:t>
            </w:r>
          </w:p>
          <w:p w14:paraId="21FB4B68" w14:textId="77777777" w:rsidR="005134F1" w:rsidRPr="005134F1" w:rsidRDefault="005134F1" w:rsidP="005134F1"/>
        </w:tc>
        <w:tc>
          <w:tcPr>
            <w:tcW w:w="3749" w:type="pct"/>
          </w:tcPr>
          <w:p w14:paraId="40888795" w14:textId="77777777" w:rsidR="005134F1" w:rsidRPr="005134F1" w:rsidRDefault="005134F1" w:rsidP="005134F1">
            <w:r w:rsidRPr="005134F1">
              <w:t>Содержание</w:t>
            </w:r>
          </w:p>
        </w:tc>
      </w:tr>
      <w:tr w:rsidR="005134F1" w:rsidRPr="005134F1" w14:paraId="331637F3" w14:textId="77777777" w:rsidTr="005134F1">
        <w:trPr>
          <w:trHeight w:val="2497"/>
        </w:trPr>
        <w:tc>
          <w:tcPr>
            <w:tcW w:w="1251" w:type="pct"/>
            <w:vMerge/>
          </w:tcPr>
          <w:p w14:paraId="606489AD" w14:textId="77777777" w:rsidR="005134F1" w:rsidRPr="005134F1" w:rsidRDefault="005134F1" w:rsidP="005134F1"/>
        </w:tc>
        <w:tc>
          <w:tcPr>
            <w:tcW w:w="3749" w:type="pct"/>
          </w:tcPr>
          <w:p w14:paraId="0C02A311" w14:textId="77777777" w:rsidR="005134F1" w:rsidRPr="005134F1" w:rsidRDefault="005134F1" w:rsidP="005134F1">
            <w:r w:rsidRPr="005134F1">
              <w:t xml:space="preserve">Менингиты. Энцефалиты. Мигрень. Эпилепсия. Болезнь Паркинсона. Рассеянный склероз. Полиневропатии.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Методы лабораторного, инструментального исследования.</w:t>
            </w:r>
          </w:p>
          <w:p w14:paraId="5C368842" w14:textId="77777777" w:rsidR="005134F1" w:rsidRPr="005134F1" w:rsidRDefault="005134F1" w:rsidP="005134F1">
            <w:pPr>
              <w:rPr>
                <w:rFonts w:eastAsia="Calibri"/>
              </w:rPr>
            </w:pPr>
            <w:r w:rsidRPr="005134F1">
              <w:rPr>
                <w:rFonts w:eastAsia="Calibri"/>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388E11D4" w14:textId="77777777" w:rsidTr="005134F1">
        <w:trPr>
          <w:trHeight w:val="298"/>
        </w:trPr>
        <w:tc>
          <w:tcPr>
            <w:tcW w:w="1251" w:type="pct"/>
            <w:vMerge/>
          </w:tcPr>
          <w:p w14:paraId="766D354C" w14:textId="77777777" w:rsidR="005134F1" w:rsidRPr="005134F1" w:rsidRDefault="005134F1" w:rsidP="005134F1"/>
        </w:tc>
        <w:tc>
          <w:tcPr>
            <w:tcW w:w="3749" w:type="pct"/>
          </w:tcPr>
          <w:p w14:paraId="56A2A483" w14:textId="77777777" w:rsidR="005134F1" w:rsidRPr="005134F1" w:rsidRDefault="005134F1" w:rsidP="005134F1">
            <w:r w:rsidRPr="005134F1">
              <w:t>В том числе практических и лабораторных занятий</w:t>
            </w:r>
          </w:p>
        </w:tc>
      </w:tr>
      <w:tr w:rsidR="005134F1" w:rsidRPr="005134F1" w14:paraId="36357F3D" w14:textId="77777777" w:rsidTr="005134F1">
        <w:trPr>
          <w:trHeight w:val="562"/>
        </w:trPr>
        <w:tc>
          <w:tcPr>
            <w:tcW w:w="1251" w:type="pct"/>
            <w:vMerge/>
          </w:tcPr>
          <w:p w14:paraId="3D4EBC7F" w14:textId="77777777" w:rsidR="005134F1" w:rsidRPr="005134F1" w:rsidRDefault="005134F1" w:rsidP="005134F1"/>
        </w:tc>
        <w:tc>
          <w:tcPr>
            <w:tcW w:w="3749" w:type="pct"/>
          </w:tcPr>
          <w:p w14:paraId="10A21CBF"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нервной системы.</w:t>
            </w:r>
          </w:p>
        </w:tc>
      </w:tr>
      <w:tr w:rsidR="005134F1" w:rsidRPr="005134F1" w14:paraId="0B5000F9" w14:textId="77777777" w:rsidTr="005134F1">
        <w:trPr>
          <w:trHeight w:val="138"/>
        </w:trPr>
        <w:tc>
          <w:tcPr>
            <w:tcW w:w="1251" w:type="pct"/>
            <w:vMerge w:val="restart"/>
          </w:tcPr>
          <w:p w14:paraId="3D5F1550" w14:textId="77777777" w:rsidR="005134F1" w:rsidRPr="005134F1" w:rsidRDefault="005134F1" w:rsidP="005134F1">
            <w:r w:rsidRPr="005134F1">
              <w:t>Тема 1.18. Диагностика и лечение психических расстройств и расстройств поведения</w:t>
            </w:r>
          </w:p>
          <w:p w14:paraId="03C162DA" w14:textId="77777777" w:rsidR="005134F1" w:rsidRPr="005134F1" w:rsidRDefault="005134F1" w:rsidP="005134F1"/>
        </w:tc>
        <w:tc>
          <w:tcPr>
            <w:tcW w:w="3749" w:type="pct"/>
          </w:tcPr>
          <w:p w14:paraId="2CF9EEEF" w14:textId="77777777" w:rsidR="005134F1" w:rsidRPr="005134F1" w:rsidRDefault="005134F1" w:rsidP="005134F1">
            <w:r w:rsidRPr="005134F1">
              <w:t>Содержание</w:t>
            </w:r>
          </w:p>
        </w:tc>
      </w:tr>
      <w:tr w:rsidR="005134F1" w:rsidRPr="005134F1" w14:paraId="6B1A7CF6" w14:textId="77777777" w:rsidTr="005134F1">
        <w:trPr>
          <w:trHeight w:val="138"/>
        </w:trPr>
        <w:tc>
          <w:tcPr>
            <w:tcW w:w="1251" w:type="pct"/>
            <w:vMerge/>
          </w:tcPr>
          <w:p w14:paraId="17420223" w14:textId="77777777" w:rsidR="005134F1" w:rsidRPr="005134F1" w:rsidRDefault="005134F1" w:rsidP="005134F1"/>
        </w:tc>
        <w:tc>
          <w:tcPr>
            <w:tcW w:w="3749" w:type="pct"/>
          </w:tcPr>
          <w:p w14:paraId="5A58BC99" w14:textId="77777777" w:rsidR="005134F1" w:rsidRPr="005134F1" w:rsidRDefault="005134F1" w:rsidP="005134F1">
            <w:pPr>
              <w:rPr>
                <w:rFonts w:eastAsia="Calibri"/>
              </w:rPr>
            </w:pPr>
            <w:bookmarkStart w:id="49" w:name="_Toc132208054"/>
            <w:r w:rsidRPr="005134F1">
              <w:rPr>
                <w:rFonts w:eastAsia="Calibri"/>
              </w:rPr>
              <w:t>Сосудистые деменции, болезнь Альцгеймера, Шизофрения, шизотипические состояния и бредовые расстройства. Аффективные расстройства. Невротические, связанные со стрессом и соматоформные расстройства. Расстройства личности и поведения в зрелом возрасте. Умственная отсталость. Психические и поведенческие расстройства, вызванные употреблением алкоголя.Психические расстройства и расстройства поведения, связанные с употреблением психоактивных веществ.</w:t>
            </w:r>
            <w:bookmarkEnd w:id="49"/>
          </w:p>
          <w:p w14:paraId="19482927" w14:textId="77777777" w:rsidR="005134F1" w:rsidRPr="005134F1" w:rsidRDefault="005134F1" w:rsidP="005134F1">
            <w:r w:rsidRPr="005134F1">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005F8268"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58C0F21A" w14:textId="77777777" w:rsidTr="005134F1">
        <w:trPr>
          <w:trHeight w:val="138"/>
        </w:trPr>
        <w:tc>
          <w:tcPr>
            <w:tcW w:w="1251" w:type="pct"/>
            <w:vMerge/>
          </w:tcPr>
          <w:p w14:paraId="7238D783" w14:textId="77777777" w:rsidR="005134F1" w:rsidRPr="005134F1" w:rsidRDefault="005134F1" w:rsidP="005134F1"/>
        </w:tc>
        <w:tc>
          <w:tcPr>
            <w:tcW w:w="3749" w:type="pct"/>
          </w:tcPr>
          <w:p w14:paraId="09B0A545" w14:textId="77777777" w:rsidR="005134F1" w:rsidRPr="005134F1" w:rsidRDefault="005134F1" w:rsidP="005134F1">
            <w:r w:rsidRPr="005134F1">
              <w:t>В том числе практических и лабораторных занятий</w:t>
            </w:r>
          </w:p>
        </w:tc>
      </w:tr>
      <w:tr w:rsidR="005134F1" w:rsidRPr="005134F1" w14:paraId="0E7843D8" w14:textId="77777777" w:rsidTr="005134F1">
        <w:trPr>
          <w:trHeight w:val="138"/>
        </w:trPr>
        <w:tc>
          <w:tcPr>
            <w:tcW w:w="1251" w:type="pct"/>
            <w:vMerge/>
          </w:tcPr>
          <w:p w14:paraId="7D14A576" w14:textId="77777777" w:rsidR="005134F1" w:rsidRPr="005134F1" w:rsidRDefault="005134F1" w:rsidP="005134F1"/>
        </w:tc>
        <w:tc>
          <w:tcPr>
            <w:tcW w:w="3749" w:type="pct"/>
          </w:tcPr>
          <w:p w14:paraId="1C1C8DCA" w14:textId="77777777" w:rsidR="005134F1" w:rsidRPr="005134F1" w:rsidRDefault="005134F1" w:rsidP="005134F1">
            <w:r w:rsidRPr="005134F1">
              <w:t>Проведение диагностических мероприятий  и планирование лечения у пациентов с психическими расстройствами и расстройствами поведения.</w:t>
            </w:r>
          </w:p>
        </w:tc>
      </w:tr>
      <w:tr w:rsidR="005134F1" w:rsidRPr="005134F1" w14:paraId="05594591" w14:textId="77777777" w:rsidTr="005134F1">
        <w:trPr>
          <w:trHeight w:val="407"/>
        </w:trPr>
        <w:tc>
          <w:tcPr>
            <w:tcW w:w="1251" w:type="pct"/>
            <w:vMerge w:val="restart"/>
          </w:tcPr>
          <w:p w14:paraId="36CF778E" w14:textId="77777777" w:rsidR="005134F1" w:rsidRPr="005134F1" w:rsidRDefault="005134F1" w:rsidP="005134F1">
            <w:r w:rsidRPr="005134F1">
              <w:t>Тема 1.19. Диагностика и лечение заболеваний кожи</w:t>
            </w:r>
          </w:p>
        </w:tc>
        <w:tc>
          <w:tcPr>
            <w:tcW w:w="3749" w:type="pct"/>
          </w:tcPr>
          <w:p w14:paraId="502A645E" w14:textId="77777777" w:rsidR="005134F1" w:rsidRPr="005134F1" w:rsidRDefault="005134F1" w:rsidP="005134F1">
            <w:r w:rsidRPr="005134F1">
              <w:t>Содержание</w:t>
            </w:r>
          </w:p>
        </w:tc>
      </w:tr>
      <w:tr w:rsidR="005134F1" w:rsidRPr="005134F1" w14:paraId="42472F43" w14:textId="77777777" w:rsidTr="005134F1">
        <w:trPr>
          <w:trHeight w:val="3395"/>
        </w:trPr>
        <w:tc>
          <w:tcPr>
            <w:tcW w:w="1251" w:type="pct"/>
            <w:vMerge/>
          </w:tcPr>
          <w:p w14:paraId="4CCE6FDE" w14:textId="77777777" w:rsidR="005134F1" w:rsidRPr="005134F1" w:rsidRDefault="005134F1" w:rsidP="005134F1"/>
        </w:tc>
        <w:tc>
          <w:tcPr>
            <w:tcW w:w="3749" w:type="pct"/>
          </w:tcPr>
          <w:p w14:paraId="26A66739" w14:textId="77777777" w:rsidR="005134F1" w:rsidRPr="005134F1" w:rsidRDefault="005134F1" w:rsidP="005134F1">
            <w:r w:rsidRPr="005134F1">
              <w:t>Характеристика первичных и вторичных морфологических элементов кожной сыпи. Дерматиты. Псориаз. Красный плоский лишай. Крапивница и эритема. Микозы. Паразитарные заболевания кожи (чесотка, педикулез). Инфекционные заболевания кожи.</w:t>
            </w:r>
          </w:p>
          <w:p w14:paraId="58D2CBCC" w14:textId="77777777" w:rsidR="005134F1" w:rsidRPr="005134F1" w:rsidRDefault="005134F1" w:rsidP="005134F1">
            <w:r w:rsidRPr="005134F1">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Методы лабораторного, инструментального исследования.</w:t>
            </w:r>
          </w:p>
          <w:p w14:paraId="29E14600"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621FD84A" w14:textId="77777777" w:rsidTr="005134F1">
        <w:trPr>
          <w:trHeight w:val="156"/>
        </w:trPr>
        <w:tc>
          <w:tcPr>
            <w:tcW w:w="1251" w:type="pct"/>
            <w:vMerge/>
          </w:tcPr>
          <w:p w14:paraId="3FECFF32" w14:textId="77777777" w:rsidR="005134F1" w:rsidRPr="005134F1" w:rsidRDefault="005134F1" w:rsidP="005134F1"/>
        </w:tc>
        <w:tc>
          <w:tcPr>
            <w:tcW w:w="3749" w:type="pct"/>
          </w:tcPr>
          <w:p w14:paraId="0207038D" w14:textId="77777777" w:rsidR="005134F1" w:rsidRPr="005134F1" w:rsidRDefault="005134F1" w:rsidP="005134F1">
            <w:r w:rsidRPr="005134F1">
              <w:t>В том числе практических и лабораторных занятий</w:t>
            </w:r>
          </w:p>
        </w:tc>
      </w:tr>
      <w:tr w:rsidR="005134F1" w:rsidRPr="005134F1" w14:paraId="06B701F5" w14:textId="77777777" w:rsidTr="005134F1">
        <w:trPr>
          <w:trHeight w:val="245"/>
        </w:trPr>
        <w:tc>
          <w:tcPr>
            <w:tcW w:w="1251" w:type="pct"/>
            <w:vMerge/>
          </w:tcPr>
          <w:p w14:paraId="7AB98532" w14:textId="77777777" w:rsidR="005134F1" w:rsidRPr="005134F1" w:rsidRDefault="005134F1" w:rsidP="005134F1"/>
        </w:tc>
        <w:tc>
          <w:tcPr>
            <w:tcW w:w="3749" w:type="pct"/>
          </w:tcPr>
          <w:p w14:paraId="3A37B8BD"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кожи.</w:t>
            </w:r>
          </w:p>
        </w:tc>
      </w:tr>
      <w:tr w:rsidR="005134F1" w:rsidRPr="005134F1" w14:paraId="2D31E0CE" w14:textId="77777777" w:rsidTr="005134F1">
        <w:trPr>
          <w:trHeight w:val="357"/>
        </w:trPr>
        <w:tc>
          <w:tcPr>
            <w:tcW w:w="1251" w:type="pct"/>
            <w:vMerge w:val="restart"/>
          </w:tcPr>
          <w:p w14:paraId="35D2B892" w14:textId="77777777" w:rsidR="005134F1" w:rsidRPr="005134F1" w:rsidRDefault="005134F1" w:rsidP="005134F1">
            <w:r w:rsidRPr="005134F1">
              <w:t>Тема 1.20. Диагностика и лечение инфекций, передающихся преимущественно половым путем</w:t>
            </w:r>
          </w:p>
          <w:p w14:paraId="6FFF8517" w14:textId="77777777" w:rsidR="005134F1" w:rsidRPr="005134F1" w:rsidRDefault="005134F1" w:rsidP="005134F1"/>
        </w:tc>
        <w:tc>
          <w:tcPr>
            <w:tcW w:w="3749" w:type="pct"/>
          </w:tcPr>
          <w:p w14:paraId="38A1AB35" w14:textId="77777777" w:rsidR="005134F1" w:rsidRPr="005134F1" w:rsidRDefault="005134F1" w:rsidP="005134F1">
            <w:r w:rsidRPr="005134F1">
              <w:t>Содержание</w:t>
            </w:r>
          </w:p>
        </w:tc>
      </w:tr>
      <w:tr w:rsidR="005134F1" w:rsidRPr="005134F1" w14:paraId="6D894EB7" w14:textId="77777777" w:rsidTr="005134F1">
        <w:trPr>
          <w:trHeight w:val="1290"/>
        </w:trPr>
        <w:tc>
          <w:tcPr>
            <w:tcW w:w="1251" w:type="pct"/>
            <w:vMerge/>
          </w:tcPr>
          <w:p w14:paraId="6D89FC6D" w14:textId="77777777" w:rsidR="005134F1" w:rsidRPr="005134F1" w:rsidRDefault="005134F1" w:rsidP="005134F1"/>
        </w:tc>
        <w:tc>
          <w:tcPr>
            <w:tcW w:w="3749" w:type="pct"/>
          </w:tcPr>
          <w:p w14:paraId="61A5C746" w14:textId="77777777" w:rsidR="005134F1" w:rsidRPr="005134F1" w:rsidRDefault="005134F1" w:rsidP="005134F1">
            <w:r w:rsidRPr="005134F1">
              <w:t>Сифилис, гонорея, хламидиоз, трихомониаз, аногенитальная герпетическая вирусная инфекция.</w:t>
            </w:r>
          </w:p>
          <w:p w14:paraId="2FDAB501" w14:textId="77777777" w:rsidR="005134F1" w:rsidRPr="005134F1" w:rsidRDefault="005134F1" w:rsidP="005134F1">
            <w:r w:rsidRPr="005134F1">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Методы лабораторного, инструментального исследования.</w:t>
            </w:r>
          </w:p>
          <w:p w14:paraId="745EA267"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2BFB7B42" w14:textId="77777777" w:rsidTr="005134F1">
        <w:trPr>
          <w:trHeight w:val="246"/>
        </w:trPr>
        <w:tc>
          <w:tcPr>
            <w:tcW w:w="1251" w:type="pct"/>
            <w:vMerge/>
          </w:tcPr>
          <w:p w14:paraId="479DA1B7" w14:textId="77777777" w:rsidR="005134F1" w:rsidRPr="005134F1" w:rsidRDefault="005134F1" w:rsidP="005134F1"/>
        </w:tc>
        <w:tc>
          <w:tcPr>
            <w:tcW w:w="3749" w:type="pct"/>
          </w:tcPr>
          <w:p w14:paraId="0551BE3A" w14:textId="77777777" w:rsidR="005134F1" w:rsidRPr="005134F1" w:rsidRDefault="005134F1" w:rsidP="005134F1">
            <w:r w:rsidRPr="005134F1">
              <w:t>В том числе практических и лабораторных занятий</w:t>
            </w:r>
          </w:p>
        </w:tc>
      </w:tr>
      <w:tr w:rsidR="005134F1" w:rsidRPr="005134F1" w14:paraId="5E318D8D" w14:textId="77777777" w:rsidTr="005134F1">
        <w:trPr>
          <w:trHeight w:val="246"/>
        </w:trPr>
        <w:tc>
          <w:tcPr>
            <w:tcW w:w="1251" w:type="pct"/>
            <w:vMerge/>
          </w:tcPr>
          <w:p w14:paraId="69B451B0" w14:textId="77777777" w:rsidR="005134F1" w:rsidRPr="005134F1" w:rsidRDefault="005134F1" w:rsidP="005134F1"/>
        </w:tc>
        <w:tc>
          <w:tcPr>
            <w:tcW w:w="3749" w:type="pct"/>
          </w:tcPr>
          <w:p w14:paraId="45AECE6A" w14:textId="77777777" w:rsidR="005134F1" w:rsidRPr="005134F1" w:rsidRDefault="005134F1" w:rsidP="005134F1">
            <w:r w:rsidRPr="005134F1">
              <w:t>Проведение диагностических мероприятий  и планирование лечения у пациентов с инфекциями, передающимися преимущественно половым путем.</w:t>
            </w:r>
          </w:p>
        </w:tc>
      </w:tr>
      <w:tr w:rsidR="005134F1" w:rsidRPr="005134F1" w14:paraId="2018C0BF" w14:textId="77777777" w:rsidTr="005134F1">
        <w:trPr>
          <w:trHeight w:val="185"/>
        </w:trPr>
        <w:tc>
          <w:tcPr>
            <w:tcW w:w="1251" w:type="pct"/>
            <w:vMerge w:val="restart"/>
          </w:tcPr>
          <w:p w14:paraId="2E103A48" w14:textId="77777777" w:rsidR="005134F1" w:rsidRPr="005134F1" w:rsidRDefault="005134F1" w:rsidP="005134F1">
            <w:r w:rsidRPr="005134F1">
              <w:t>Тема 1.21. Диагностика и лечение кишечных инфекций</w:t>
            </w:r>
          </w:p>
          <w:p w14:paraId="3F98B0C0" w14:textId="77777777" w:rsidR="005134F1" w:rsidRPr="005134F1" w:rsidRDefault="005134F1" w:rsidP="005134F1"/>
        </w:tc>
        <w:tc>
          <w:tcPr>
            <w:tcW w:w="3749" w:type="pct"/>
          </w:tcPr>
          <w:p w14:paraId="5FC1925C" w14:textId="77777777" w:rsidR="005134F1" w:rsidRPr="005134F1" w:rsidRDefault="005134F1" w:rsidP="005134F1">
            <w:r w:rsidRPr="005134F1">
              <w:t>Содержание</w:t>
            </w:r>
          </w:p>
        </w:tc>
      </w:tr>
      <w:tr w:rsidR="005134F1" w:rsidRPr="005134F1" w14:paraId="701DED98" w14:textId="77777777" w:rsidTr="005134F1">
        <w:trPr>
          <w:trHeight w:val="3332"/>
        </w:trPr>
        <w:tc>
          <w:tcPr>
            <w:tcW w:w="1251" w:type="pct"/>
            <w:vMerge/>
          </w:tcPr>
          <w:p w14:paraId="70A71362" w14:textId="77777777" w:rsidR="005134F1" w:rsidRPr="005134F1" w:rsidRDefault="005134F1" w:rsidP="005134F1"/>
        </w:tc>
        <w:tc>
          <w:tcPr>
            <w:tcW w:w="3749" w:type="pct"/>
          </w:tcPr>
          <w:p w14:paraId="549F990D" w14:textId="77777777" w:rsidR="005134F1" w:rsidRPr="005134F1" w:rsidRDefault="005134F1" w:rsidP="005134F1">
            <w:r w:rsidRPr="005134F1">
              <w:t xml:space="preserve">Организация оказания медицинской помощи пациентам с инфекционными заболеваниями. Роль фельдшера в ранней диагностике инфекционных заболеваний. Кишечные инфекции (брюшной тиф, паратифы А и Б, ПТИ, ботулизм, сальмонеллёзы, шигеллёзы, холера, ротавирусная инфекция, вирусные гепатиты А и Е). </w:t>
            </w:r>
          </w:p>
          <w:p w14:paraId="09BF6AB5" w14:textId="77777777" w:rsidR="005134F1" w:rsidRPr="005134F1" w:rsidRDefault="005134F1" w:rsidP="005134F1">
            <w:r w:rsidRPr="005134F1">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0F6D5336"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4FD0A9A5" w14:textId="77777777" w:rsidTr="005134F1">
        <w:trPr>
          <w:trHeight w:val="62"/>
        </w:trPr>
        <w:tc>
          <w:tcPr>
            <w:tcW w:w="1251" w:type="pct"/>
            <w:vMerge/>
          </w:tcPr>
          <w:p w14:paraId="4730DC26" w14:textId="77777777" w:rsidR="005134F1" w:rsidRPr="005134F1" w:rsidRDefault="005134F1" w:rsidP="005134F1"/>
        </w:tc>
        <w:tc>
          <w:tcPr>
            <w:tcW w:w="3749" w:type="pct"/>
          </w:tcPr>
          <w:p w14:paraId="387A886E" w14:textId="77777777" w:rsidR="005134F1" w:rsidRPr="005134F1" w:rsidRDefault="005134F1" w:rsidP="005134F1">
            <w:r w:rsidRPr="005134F1">
              <w:t>В том числе практических и лабораторных занятий</w:t>
            </w:r>
          </w:p>
        </w:tc>
      </w:tr>
      <w:tr w:rsidR="005134F1" w:rsidRPr="005134F1" w14:paraId="0E4FD210" w14:textId="77777777" w:rsidTr="005134F1">
        <w:trPr>
          <w:trHeight w:val="537"/>
        </w:trPr>
        <w:tc>
          <w:tcPr>
            <w:tcW w:w="1251" w:type="pct"/>
            <w:vMerge/>
          </w:tcPr>
          <w:p w14:paraId="1308F5F0" w14:textId="77777777" w:rsidR="005134F1" w:rsidRPr="005134F1" w:rsidRDefault="005134F1" w:rsidP="005134F1"/>
        </w:tc>
        <w:tc>
          <w:tcPr>
            <w:tcW w:w="3749" w:type="pct"/>
          </w:tcPr>
          <w:p w14:paraId="59CFA73E" w14:textId="77777777" w:rsidR="005134F1" w:rsidRPr="005134F1" w:rsidRDefault="005134F1" w:rsidP="005134F1">
            <w:r w:rsidRPr="005134F1">
              <w:t>Проведение диагностических мероприятий  и планирование лечения у пациентов с кишечными инфекциями.</w:t>
            </w:r>
          </w:p>
        </w:tc>
      </w:tr>
      <w:tr w:rsidR="005134F1" w:rsidRPr="005134F1" w14:paraId="2CA94DE9" w14:textId="77777777" w:rsidTr="005134F1">
        <w:trPr>
          <w:trHeight w:val="208"/>
        </w:trPr>
        <w:tc>
          <w:tcPr>
            <w:tcW w:w="1251" w:type="pct"/>
            <w:vMerge w:val="restart"/>
          </w:tcPr>
          <w:p w14:paraId="273A6FCE" w14:textId="77777777" w:rsidR="005134F1" w:rsidRPr="005134F1" w:rsidRDefault="005134F1" w:rsidP="005134F1">
            <w:r w:rsidRPr="005134F1">
              <w:t>Тема 1.22. Диагностика и лечение инфекций, передающихся преимущественно воздушно-капельным путем.</w:t>
            </w:r>
          </w:p>
          <w:p w14:paraId="07DFE9F6" w14:textId="77777777" w:rsidR="005134F1" w:rsidRPr="005134F1" w:rsidRDefault="005134F1" w:rsidP="005134F1"/>
        </w:tc>
        <w:tc>
          <w:tcPr>
            <w:tcW w:w="3749" w:type="pct"/>
          </w:tcPr>
          <w:p w14:paraId="341F37B8" w14:textId="77777777" w:rsidR="005134F1" w:rsidRPr="005134F1" w:rsidRDefault="005134F1" w:rsidP="005134F1">
            <w:r w:rsidRPr="005134F1">
              <w:t>Содержание</w:t>
            </w:r>
          </w:p>
        </w:tc>
      </w:tr>
      <w:tr w:rsidR="005134F1" w:rsidRPr="005134F1" w14:paraId="2B23F818" w14:textId="77777777" w:rsidTr="005134F1">
        <w:trPr>
          <w:trHeight w:val="1028"/>
        </w:trPr>
        <w:tc>
          <w:tcPr>
            <w:tcW w:w="1251" w:type="pct"/>
            <w:vMerge/>
          </w:tcPr>
          <w:p w14:paraId="761EA2BB" w14:textId="77777777" w:rsidR="005134F1" w:rsidRPr="005134F1" w:rsidRDefault="005134F1" w:rsidP="005134F1"/>
        </w:tc>
        <w:tc>
          <w:tcPr>
            <w:tcW w:w="3749" w:type="pct"/>
          </w:tcPr>
          <w:p w14:paraId="1055DDE4" w14:textId="77777777" w:rsidR="005134F1" w:rsidRPr="005134F1" w:rsidRDefault="005134F1" w:rsidP="005134F1">
            <w:r w:rsidRPr="005134F1">
              <w:t xml:space="preserve">Инфекции, передающихся воздушно-капельным путем (ОРВИ, грипп, COVID -19, дифтерия, менингококковая инфекция, инфекционный мононуклеоз). </w:t>
            </w:r>
          </w:p>
          <w:p w14:paraId="492E3457" w14:textId="77777777" w:rsidR="005134F1" w:rsidRPr="005134F1" w:rsidRDefault="005134F1" w:rsidP="005134F1">
            <w:r w:rsidRPr="005134F1">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0C9AD682"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3C7919F0" w14:textId="77777777" w:rsidTr="005134F1">
        <w:trPr>
          <w:trHeight w:val="259"/>
        </w:trPr>
        <w:tc>
          <w:tcPr>
            <w:tcW w:w="1251" w:type="pct"/>
            <w:vMerge/>
          </w:tcPr>
          <w:p w14:paraId="1DF17368" w14:textId="77777777" w:rsidR="005134F1" w:rsidRPr="005134F1" w:rsidRDefault="005134F1" w:rsidP="005134F1"/>
        </w:tc>
        <w:tc>
          <w:tcPr>
            <w:tcW w:w="3749" w:type="pct"/>
          </w:tcPr>
          <w:p w14:paraId="52E52995" w14:textId="77777777" w:rsidR="005134F1" w:rsidRPr="005134F1" w:rsidRDefault="005134F1" w:rsidP="005134F1">
            <w:r w:rsidRPr="005134F1">
              <w:t>В том числе практических и лабораторных занятий</w:t>
            </w:r>
          </w:p>
        </w:tc>
      </w:tr>
      <w:tr w:rsidR="005134F1" w:rsidRPr="005134F1" w14:paraId="107D7D4E" w14:textId="77777777" w:rsidTr="005134F1">
        <w:trPr>
          <w:trHeight w:val="84"/>
        </w:trPr>
        <w:tc>
          <w:tcPr>
            <w:tcW w:w="1251" w:type="pct"/>
            <w:vMerge/>
          </w:tcPr>
          <w:p w14:paraId="0CE4D9BE" w14:textId="77777777" w:rsidR="005134F1" w:rsidRPr="005134F1" w:rsidRDefault="005134F1" w:rsidP="005134F1"/>
        </w:tc>
        <w:tc>
          <w:tcPr>
            <w:tcW w:w="3749" w:type="pct"/>
          </w:tcPr>
          <w:p w14:paraId="4282016D" w14:textId="77777777" w:rsidR="005134F1" w:rsidRPr="005134F1" w:rsidRDefault="005134F1" w:rsidP="005134F1">
            <w:r w:rsidRPr="005134F1">
              <w:t>Проведение диагностических мероприятий  и планирование лечения у пациентов с инфекциями, передающимися преимущественно воздушно-капельным путем.</w:t>
            </w:r>
          </w:p>
        </w:tc>
      </w:tr>
      <w:tr w:rsidR="005134F1" w:rsidRPr="005134F1" w14:paraId="182E2D56" w14:textId="77777777" w:rsidTr="005134F1">
        <w:trPr>
          <w:trHeight w:val="246"/>
        </w:trPr>
        <w:tc>
          <w:tcPr>
            <w:tcW w:w="1251" w:type="pct"/>
            <w:vMerge w:val="restart"/>
          </w:tcPr>
          <w:p w14:paraId="393CD07C" w14:textId="77777777" w:rsidR="005134F1" w:rsidRPr="005134F1" w:rsidRDefault="005134F1" w:rsidP="005134F1">
            <w:r w:rsidRPr="005134F1">
              <w:t>Тема 1.23. Диагностика и лечение болезни, вызванной вирусом иммунодефицита человека</w:t>
            </w:r>
          </w:p>
          <w:p w14:paraId="6D16F2E5" w14:textId="77777777" w:rsidR="005134F1" w:rsidRPr="005134F1" w:rsidRDefault="005134F1" w:rsidP="005134F1"/>
          <w:p w14:paraId="247130D5" w14:textId="77777777" w:rsidR="005134F1" w:rsidRPr="005134F1" w:rsidRDefault="005134F1" w:rsidP="005134F1"/>
        </w:tc>
        <w:tc>
          <w:tcPr>
            <w:tcW w:w="3749" w:type="pct"/>
          </w:tcPr>
          <w:p w14:paraId="256B15C0" w14:textId="77777777" w:rsidR="005134F1" w:rsidRPr="005134F1" w:rsidRDefault="005134F1" w:rsidP="005134F1">
            <w:r w:rsidRPr="005134F1">
              <w:t>Содержание</w:t>
            </w:r>
          </w:p>
        </w:tc>
      </w:tr>
      <w:tr w:rsidR="005134F1" w:rsidRPr="005134F1" w14:paraId="58FB9524" w14:textId="77777777" w:rsidTr="005134F1">
        <w:trPr>
          <w:trHeight w:val="1952"/>
        </w:trPr>
        <w:tc>
          <w:tcPr>
            <w:tcW w:w="1251" w:type="pct"/>
            <w:vMerge/>
          </w:tcPr>
          <w:p w14:paraId="3E8DF3C4" w14:textId="77777777" w:rsidR="005134F1" w:rsidRPr="005134F1" w:rsidRDefault="005134F1" w:rsidP="005134F1"/>
        </w:tc>
        <w:tc>
          <w:tcPr>
            <w:tcW w:w="3749" w:type="pct"/>
          </w:tcPr>
          <w:p w14:paraId="66CD7088" w14:textId="77777777" w:rsidR="005134F1" w:rsidRPr="005134F1" w:rsidRDefault="005134F1" w:rsidP="005134F1">
            <w:r w:rsidRPr="005134F1">
              <w:t xml:space="preserve">Болезнь, вызванная вирусом  иммунодефицита человека.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7262F270"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17FA4D57" w14:textId="77777777" w:rsidTr="005134F1">
        <w:trPr>
          <w:trHeight w:val="1"/>
        </w:trPr>
        <w:tc>
          <w:tcPr>
            <w:tcW w:w="1251" w:type="pct"/>
            <w:vMerge/>
          </w:tcPr>
          <w:p w14:paraId="469579FE" w14:textId="77777777" w:rsidR="005134F1" w:rsidRPr="005134F1" w:rsidRDefault="005134F1" w:rsidP="005134F1"/>
        </w:tc>
        <w:tc>
          <w:tcPr>
            <w:tcW w:w="3749" w:type="pct"/>
          </w:tcPr>
          <w:p w14:paraId="6F75DF09" w14:textId="77777777" w:rsidR="005134F1" w:rsidRPr="005134F1" w:rsidRDefault="005134F1" w:rsidP="005134F1">
            <w:r w:rsidRPr="005134F1">
              <w:t>В том числе практических и лабораторных занятий</w:t>
            </w:r>
          </w:p>
        </w:tc>
      </w:tr>
      <w:tr w:rsidR="005134F1" w:rsidRPr="005134F1" w14:paraId="1E19B2E6" w14:textId="77777777" w:rsidTr="005134F1">
        <w:trPr>
          <w:trHeight w:val="649"/>
        </w:trPr>
        <w:tc>
          <w:tcPr>
            <w:tcW w:w="1251" w:type="pct"/>
            <w:vMerge/>
          </w:tcPr>
          <w:p w14:paraId="7875B9D3" w14:textId="77777777" w:rsidR="005134F1" w:rsidRPr="005134F1" w:rsidRDefault="005134F1" w:rsidP="005134F1"/>
        </w:tc>
        <w:tc>
          <w:tcPr>
            <w:tcW w:w="3749" w:type="pct"/>
          </w:tcPr>
          <w:p w14:paraId="5766CED5" w14:textId="77777777" w:rsidR="005134F1" w:rsidRPr="005134F1" w:rsidRDefault="005134F1" w:rsidP="005134F1">
            <w:r w:rsidRPr="005134F1">
              <w:t>Проведение диагностических мероприятий  и планирование лечения у пациентов с болезнью, вызванной вирусом  иммунодефицита человека</w:t>
            </w:r>
          </w:p>
        </w:tc>
      </w:tr>
      <w:tr w:rsidR="005134F1" w:rsidRPr="005134F1" w14:paraId="1F585E49" w14:textId="77777777" w:rsidTr="005134F1">
        <w:trPr>
          <w:trHeight w:val="226"/>
        </w:trPr>
        <w:tc>
          <w:tcPr>
            <w:tcW w:w="1251" w:type="pct"/>
            <w:vMerge w:val="restart"/>
          </w:tcPr>
          <w:p w14:paraId="5AF0DC26" w14:textId="77777777" w:rsidR="005134F1" w:rsidRPr="005134F1" w:rsidRDefault="005134F1" w:rsidP="005134F1">
            <w:r w:rsidRPr="005134F1">
              <w:t>Тема 1.24 Диагностика и лечение риккетсиозов, вирусных лихорадок.</w:t>
            </w:r>
          </w:p>
          <w:p w14:paraId="653A794A" w14:textId="77777777" w:rsidR="005134F1" w:rsidRPr="005134F1" w:rsidRDefault="005134F1" w:rsidP="005134F1"/>
          <w:p w14:paraId="0F4C03C5" w14:textId="77777777" w:rsidR="005134F1" w:rsidRPr="005134F1" w:rsidRDefault="005134F1" w:rsidP="005134F1"/>
        </w:tc>
        <w:tc>
          <w:tcPr>
            <w:tcW w:w="3749" w:type="pct"/>
          </w:tcPr>
          <w:p w14:paraId="72396804" w14:textId="77777777" w:rsidR="005134F1" w:rsidRPr="005134F1" w:rsidRDefault="005134F1" w:rsidP="005134F1">
            <w:r w:rsidRPr="005134F1">
              <w:t>Содержание</w:t>
            </w:r>
          </w:p>
        </w:tc>
      </w:tr>
      <w:tr w:rsidR="005134F1" w:rsidRPr="005134F1" w14:paraId="6C1965BA" w14:textId="77777777" w:rsidTr="005134F1">
        <w:tc>
          <w:tcPr>
            <w:tcW w:w="1251" w:type="pct"/>
            <w:vMerge/>
          </w:tcPr>
          <w:p w14:paraId="1C25E1AD" w14:textId="77777777" w:rsidR="005134F1" w:rsidRPr="005134F1" w:rsidRDefault="005134F1" w:rsidP="005134F1"/>
        </w:tc>
        <w:tc>
          <w:tcPr>
            <w:tcW w:w="3749" w:type="pct"/>
          </w:tcPr>
          <w:p w14:paraId="744F6470" w14:textId="77777777" w:rsidR="005134F1" w:rsidRPr="005134F1" w:rsidRDefault="005134F1" w:rsidP="005134F1">
            <w:r w:rsidRPr="005134F1">
              <w:t xml:space="preserve">Сыпной тиф, клещевой вирусный энцефалитэнцефалит, клещевой боррелиоз, геморрагические лихорадки, желтая лихорадка, бешенство.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24CD1E8A"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36077329" w14:textId="77777777" w:rsidTr="005134F1">
        <w:trPr>
          <w:trHeight w:val="70"/>
        </w:trPr>
        <w:tc>
          <w:tcPr>
            <w:tcW w:w="1251" w:type="pct"/>
            <w:vMerge/>
          </w:tcPr>
          <w:p w14:paraId="2560895B" w14:textId="77777777" w:rsidR="005134F1" w:rsidRPr="005134F1" w:rsidRDefault="005134F1" w:rsidP="005134F1"/>
        </w:tc>
        <w:tc>
          <w:tcPr>
            <w:tcW w:w="3749" w:type="pct"/>
          </w:tcPr>
          <w:p w14:paraId="03823A69" w14:textId="77777777" w:rsidR="005134F1" w:rsidRPr="005134F1" w:rsidRDefault="005134F1" w:rsidP="005134F1">
            <w:r w:rsidRPr="005134F1">
              <w:t>В том числе практических и лабораторных занятий</w:t>
            </w:r>
          </w:p>
        </w:tc>
      </w:tr>
      <w:tr w:rsidR="005134F1" w:rsidRPr="005134F1" w14:paraId="0F1B8493" w14:textId="77777777" w:rsidTr="005134F1">
        <w:trPr>
          <w:trHeight w:val="638"/>
        </w:trPr>
        <w:tc>
          <w:tcPr>
            <w:tcW w:w="1251" w:type="pct"/>
            <w:vMerge/>
          </w:tcPr>
          <w:p w14:paraId="56D9BB64" w14:textId="77777777" w:rsidR="005134F1" w:rsidRPr="005134F1" w:rsidRDefault="005134F1" w:rsidP="005134F1"/>
        </w:tc>
        <w:tc>
          <w:tcPr>
            <w:tcW w:w="3749" w:type="pct"/>
          </w:tcPr>
          <w:p w14:paraId="79F6E0D0" w14:textId="77777777" w:rsidR="005134F1" w:rsidRPr="005134F1" w:rsidRDefault="005134F1" w:rsidP="005134F1">
            <w:r w:rsidRPr="005134F1">
              <w:t>Проведение диагностических мероприятий  и планирование лечения у пациентов с риккетсиозами, вызванной вирусом  иммунодефицита человека</w:t>
            </w:r>
          </w:p>
        </w:tc>
      </w:tr>
      <w:tr w:rsidR="005134F1" w:rsidRPr="005134F1" w14:paraId="74852276" w14:textId="77777777" w:rsidTr="005134F1">
        <w:trPr>
          <w:trHeight w:val="169"/>
        </w:trPr>
        <w:tc>
          <w:tcPr>
            <w:tcW w:w="1251" w:type="pct"/>
            <w:vMerge w:val="restart"/>
          </w:tcPr>
          <w:p w14:paraId="2DB9BC5E" w14:textId="77777777" w:rsidR="005134F1" w:rsidRPr="005134F1" w:rsidRDefault="005134F1" w:rsidP="005134F1">
            <w:r w:rsidRPr="005134F1">
              <w:t>Тема 1.25. Диагностика и лечение  зоонозных инфекций.</w:t>
            </w:r>
          </w:p>
          <w:p w14:paraId="497C2822" w14:textId="77777777" w:rsidR="005134F1" w:rsidRPr="005134F1" w:rsidRDefault="005134F1" w:rsidP="005134F1"/>
          <w:p w14:paraId="3B1C6CDB" w14:textId="77777777" w:rsidR="005134F1" w:rsidRPr="005134F1" w:rsidRDefault="005134F1" w:rsidP="005134F1"/>
          <w:p w14:paraId="4C88D27E" w14:textId="77777777" w:rsidR="005134F1" w:rsidRPr="005134F1" w:rsidRDefault="005134F1" w:rsidP="005134F1"/>
        </w:tc>
        <w:tc>
          <w:tcPr>
            <w:tcW w:w="3749" w:type="pct"/>
          </w:tcPr>
          <w:p w14:paraId="380009CF" w14:textId="77777777" w:rsidR="005134F1" w:rsidRPr="005134F1" w:rsidRDefault="005134F1" w:rsidP="005134F1">
            <w:r w:rsidRPr="005134F1">
              <w:t>Содержание</w:t>
            </w:r>
          </w:p>
        </w:tc>
      </w:tr>
      <w:tr w:rsidR="005134F1" w:rsidRPr="005134F1" w14:paraId="1ECA7D6F" w14:textId="77777777" w:rsidTr="005134F1">
        <w:trPr>
          <w:trHeight w:val="1013"/>
        </w:trPr>
        <w:tc>
          <w:tcPr>
            <w:tcW w:w="1251" w:type="pct"/>
            <w:vMerge/>
          </w:tcPr>
          <w:p w14:paraId="32880806" w14:textId="77777777" w:rsidR="005134F1" w:rsidRPr="005134F1" w:rsidRDefault="005134F1" w:rsidP="005134F1"/>
        </w:tc>
        <w:tc>
          <w:tcPr>
            <w:tcW w:w="3749" w:type="pct"/>
          </w:tcPr>
          <w:p w14:paraId="27A88B19" w14:textId="77777777" w:rsidR="005134F1" w:rsidRPr="005134F1" w:rsidRDefault="005134F1" w:rsidP="005134F1">
            <w:r w:rsidRPr="005134F1">
              <w:t xml:space="preserve">Зоонозные инфекции (бруцеллёз, лептоспироз, сибирская язва, туляремия, чума).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07ED0B69"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14:paraId="2BDB8001" w14:textId="77777777" w:rsidR="005134F1" w:rsidRPr="005134F1" w:rsidRDefault="005134F1" w:rsidP="005134F1">
            <w:r w:rsidRPr="005134F1">
              <w:t xml:space="preserve">Алгоритм постановки кожно-аллергической пробы (пробы Бюрне, пробы с тулярином и антраксином). </w:t>
            </w:r>
          </w:p>
        </w:tc>
      </w:tr>
      <w:tr w:rsidR="005134F1" w:rsidRPr="005134F1" w14:paraId="451EC51D" w14:textId="77777777" w:rsidTr="005134F1">
        <w:trPr>
          <w:trHeight w:val="62"/>
        </w:trPr>
        <w:tc>
          <w:tcPr>
            <w:tcW w:w="1251" w:type="pct"/>
            <w:vMerge/>
          </w:tcPr>
          <w:p w14:paraId="593AC159" w14:textId="77777777" w:rsidR="005134F1" w:rsidRPr="005134F1" w:rsidRDefault="005134F1" w:rsidP="005134F1"/>
        </w:tc>
        <w:tc>
          <w:tcPr>
            <w:tcW w:w="3749" w:type="pct"/>
          </w:tcPr>
          <w:p w14:paraId="3E184BBF" w14:textId="77777777" w:rsidR="005134F1" w:rsidRPr="005134F1" w:rsidRDefault="005134F1" w:rsidP="005134F1">
            <w:r w:rsidRPr="005134F1">
              <w:t>В том числе практических и лабораторных занятий</w:t>
            </w:r>
          </w:p>
        </w:tc>
      </w:tr>
      <w:tr w:rsidR="005134F1" w:rsidRPr="005134F1" w14:paraId="76C8079B" w14:textId="77777777" w:rsidTr="005134F1">
        <w:trPr>
          <w:trHeight w:val="252"/>
        </w:trPr>
        <w:tc>
          <w:tcPr>
            <w:tcW w:w="1251" w:type="pct"/>
            <w:vMerge/>
          </w:tcPr>
          <w:p w14:paraId="487CC47F" w14:textId="77777777" w:rsidR="005134F1" w:rsidRPr="005134F1" w:rsidRDefault="005134F1" w:rsidP="005134F1"/>
        </w:tc>
        <w:tc>
          <w:tcPr>
            <w:tcW w:w="3749" w:type="pct"/>
          </w:tcPr>
          <w:p w14:paraId="758B299B" w14:textId="77777777" w:rsidR="005134F1" w:rsidRPr="005134F1" w:rsidRDefault="005134F1" w:rsidP="005134F1">
            <w:r w:rsidRPr="005134F1">
              <w:t>Проведение диагностических мероприятий  и планирование лечения у пациентов с зоонозными инфекциями.</w:t>
            </w:r>
          </w:p>
        </w:tc>
      </w:tr>
      <w:tr w:rsidR="005134F1" w:rsidRPr="005134F1" w14:paraId="33F4BE98" w14:textId="77777777" w:rsidTr="005134F1">
        <w:trPr>
          <w:trHeight w:val="204"/>
        </w:trPr>
        <w:tc>
          <w:tcPr>
            <w:tcW w:w="1251" w:type="pct"/>
            <w:vMerge w:val="restart"/>
          </w:tcPr>
          <w:p w14:paraId="72D8BF84" w14:textId="77777777" w:rsidR="005134F1" w:rsidRPr="005134F1" w:rsidRDefault="005134F1" w:rsidP="005134F1">
            <w:r w:rsidRPr="005134F1">
              <w:t>Тема 1.26. Диагностика и лечение некоторых бактериальных инфекций</w:t>
            </w:r>
          </w:p>
          <w:p w14:paraId="00380EB0" w14:textId="77777777" w:rsidR="005134F1" w:rsidRPr="005134F1" w:rsidRDefault="005134F1" w:rsidP="005134F1"/>
          <w:p w14:paraId="0198206D" w14:textId="77777777" w:rsidR="005134F1" w:rsidRPr="005134F1" w:rsidRDefault="005134F1" w:rsidP="005134F1"/>
        </w:tc>
        <w:tc>
          <w:tcPr>
            <w:tcW w:w="3749" w:type="pct"/>
          </w:tcPr>
          <w:p w14:paraId="4420A8B3" w14:textId="77777777" w:rsidR="005134F1" w:rsidRPr="005134F1" w:rsidRDefault="005134F1" w:rsidP="005134F1">
            <w:r w:rsidRPr="005134F1">
              <w:t>Содержание</w:t>
            </w:r>
          </w:p>
        </w:tc>
      </w:tr>
      <w:tr w:rsidR="005134F1" w:rsidRPr="005134F1" w14:paraId="791DD1C9" w14:textId="77777777" w:rsidTr="005134F1">
        <w:trPr>
          <w:trHeight w:val="276"/>
        </w:trPr>
        <w:tc>
          <w:tcPr>
            <w:tcW w:w="1251" w:type="pct"/>
            <w:vMerge/>
          </w:tcPr>
          <w:p w14:paraId="4F40AB07" w14:textId="77777777" w:rsidR="005134F1" w:rsidRPr="005134F1" w:rsidRDefault="005134F1" w:rsidP="005134F1"/>
        </w:tc>
        <w:tc>
          <w:tcPr>
            <w:tcW w:w="3749" w:type="pct"/>
          </w:tcPr>
          <w:p w14:paraId="7EEE1543" w14:textId="77777777" w:rsidR="005134F1" w:rsidRPr="005134F1" w:rsidRDefault="005134F1" w:rsidP="005134F1">
            <w:r w:rsidRPr="005134F1">
              <w:t xml:space="preserve">Рожа, столбняк, лепра, листериоз.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дифференциальная диагностика, осложнения, исходы.</w:t>
            </w:r>
            <w:r w:rsidRPr="005134F1">
              <w:t xml:space="preserve"> Методы лабораторного, инструментального исследования.</w:t>
            </w:r>
          </w:p>
          <w:p w14:paraId="0EB2B6DC"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3194B10B" w14:textId="77777777" w:rsidTr="005134F1">
        <w:trPr>
          <w:trHeight w:val="62"/>
        </w:trPr>
        <w:tc>
          <w:tcPr>
            <w:tcW w:w="1251" w:type="pct"/>
            <w:vMerge/>
          </w:tcPr>
          <w:p w14:paraId="0806113F" w14:textId="77777777" w:rsidR="005134F1" w:rsidRPr="005134F1" w:rsidRDefault="005134F1" w:rsidP="005134F1"/>
        </w:tc>
        <w:tc>
          <w:tcPr>
            <w:tcW w:w="3749" w:type="pct"/>
          </w:tcPr>
          <w:p w14:paraId="6BD04FDD" w14:textId="77777777" w:rsidR="005134F1" w:rsidRPr="005134F1" w:rsidRDefault="005134F1" w:rsidP="005134F1">
            <w:r w:rsidRPr="005134F1">
              <w:t>В том числе практических и лабораторных занятий</w:t>
            </w:r>
          </w:p>
        </w:tc>
      </w:tr>
      <w:tr w:rsidR="005134F1" w:rsidRPr="005134F1" w14:paraId="603F2706" w14:textId="77777777" w:rsidTr="005134F1">
        <w:trPr>
          <w:trHeight w:val="55"/>
        </w:trPr>
        <w:tc>
          <w:tcPr>
            <w:tcW w:w="1251" w:type="pct"/>
            <w:vMerge/>
          </w:tcPr>
          <w:p w14:paraId="3058D23B" w14:textId="77777777" w:rsidR="005134F1" w:rsidRPr="005134F1" w:rsidRDefault="005134F1" w:rsidP="005134F1"/>
        </w:tc>
        <w:tc>
          <w:tcPr>
            <w:tcW w:w="3749" w:type="pct"/>
          </w:tcPr>
          <w:p w14:paraId="5A85F61A" w14:textId="77777777" w:rsidR="005134F1" w:rsidRPr="005134F1" w:rsidRDefault="005134F1" w:rsidP="005134F1">
            <w:r w:rsidRPr="005134F1">
              <w:t>Проведение диагностических мероприятий  и планирование лечения у пациентов с некоторыми бактериальными инфекциями.</w:t>
            </w:r>
          </w:p>
        </w:tc>
      </w:tr>
      <w:tr w:rsidR="005134F1" w:rsidRPr="005134F1" w14:paraId="42359076" w14:textId="77777777" w:rsidTr="005134F1">
        <w:trPr>
          <w:trHeight w:val="182"/>
        </w:trPr>
        <w:tc>
          <w:tcPr>
            <w:tcW w:w="1251" w:type="pct"/>
            <w:vMerge w:val="restart"/>
          </w:tcPr>
          <w:p w14:paraId="71C8FA60" w14:textId="77777777" w:rsidR="005134F1" w:rsidRPr="005134F1" w:rsidRDefault="005134F1" w:rsidP="005134F1">
            <w:r w:rsidRPr="005134F1">
              <w:t>Тема 1.27. Диагностика и лечение паразитарных заболеваний</w:t>
            </w:r>
          </w:p>
        </w:tc>
        <w:tc>
          <w:tcPr>
            <w:tcW w:w="3749" w:type="pct"/>
          </w:tcPr>
          <w:p w14:paraId="463A35FA" w14:textId="77777777" w:rsidR="005134F1" w:rsidRPr="005134F1" w:rsidRDefault="005134F1" w:rsidP="005134F1">
            <w:r w:rsidRPr="005134F1">
              <w:t>Содержание</w:t>
            </w:r>
          </w:p>
        </w:tc>
      </w:tr>
      <w:tr w:rsidR="005134F1" w:rsidRPr="005134F1" w14:paraId="333DC2C5" w14:textId="77777777" w:rsidTr="005134F1">
        <w:trPr>
          <w:trHeight w:val="1952"/>
        </w:trPr>
        <w:tc>
          <w:tcPr>
            <w:tcW w:w="1251" w:type="pct"/>
            <w:vMerge/>
          </w:tcPr>
          <w:p w14:paraId="1BF3D423" w14:textId="77777777" w:rsidR="005134F1" w:rsidRPr="005134F1" w:rsidRDefault="005134F1" w:rsidP="005134F1"/>
        </w:tc>
        <w:tc>
          <w:tcPr>
            <w:tcW w:w="3749" w:type="pct"/>
          </w:tcPr>
          <w:p w14:paraId="741E1150" w14:textId="77777777" w:rsidR="005134F1" w:rsidRPr="005134F1" w:rsidRDefault="005134F1" w:rsidP="005134F1">
            <w:r w:rsidRPr="005134F1">
              <w:t xml:space="preserve">Паразитарные инфекции (описторхоз, лямблиоз, аскаридоз, токсокароз, эхинококкоз, трихинеллёз, тениоз).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Методы лабораторного, инструментального исследования.</w:t>
            </w:r>
          </w:p>
          <w:p w14:paraId="408B18A8"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04CD7881" w14:textId="77777777" w:rsidTr="005134F1">
        <w:trPr>
          <w:trHeight w:val="204"/>
        </w:trPr>
        <w:tc>
          <w:tcPr>
            <w:tcW w:w="1251" w:type="pct"/>
            <w:vMerge/>
          </w:tcPr>
          <w:p w14:paraId="6365BBF5" w14:textId="77777777" w:rsidR="005134F1" w:rsidRPr="005134F1" w:rsidRDefault="005134F1" w:rsidP="005134F1"/>
        </w:tc>
        <w:tc>
          <w:tcPr>
            <w:tcW w:w="3749" w:type="pct"/>
          </w:tcPr>
          <w:p w14:paraId="50E88F47" w14:textId="77777777" w:rsidR="005134F1" w:rsidRPr="005134F1" w:rsidRDefault="005134F1" w:rsidP="005134F1">
            <w:r w:rsidRPr="005134F1">
              <w:t>В том числе практических и лабораторных занятий</w:t>
            </w:r>
          </w:p>
        </w:tc>
      </w:tr>
      <w:tr w:rsidR="005134F1" w:rsidRPr="005134F1" w14:paraId="3601E40E" w14:textId="77777777" w:rsidTr="005134F1">
        <w:trPr>
          <w:trHeight w:val="581"/>
        </w:trPr>
        <w:tc>
          <w:tcPr>
            <w:tcW w:w="1251" w:type="pct"/>
            <w:vMerge/>
          </w:tcPr>
          <w:p w14:paraId="59949AF1" w14:textId="77777777" w:rsidR="005134F1" w:rsidRPr="005134F1" w:rsidRDefault="005134F1" w:rsidP="005134F1"/>
        </w:tc>
        <w:tc>
          <w:tcPr>
            <w:tcW w:w="3749" w:type="pct"/>
          </w:tcPr>
          <w:p w14:paraId="35090497" w14:textId="77777777" w:rsidR="005134F1" w:rsidRPr="005134F1" w:rsidRDefault="005134F1" w:rsidP="005134F1">
            <w:r w:rsidRPr="005134F1">
              <w:t>Проведение диагностических мероприятий  и планирование лечения у пациентов с паразитарными заболеваниями</w:t>
            </w:r>
          </w:p>
        </w:tc>
      </w:tr>
      <w:tr w:rsidR="005134F1" w:rsidRPr="005134F1" w14:paraId="0673BE2F" w14:textId="77777777" w:rsidTr="005134F1">
        <w:trPr>
          <w:trHeight w:val="276"/>
        </w:trPr>
        <w:tc>
          <w:tcPr>
            <w:tcW w:w="5000" w:type="pct"/>
            <w:gridSpan w:val="2"/>
          </w:tcPr>
          <w:p w14:paraId="0196C6B4" w14:textId="77777777" w:rsidR="005134F1" w:rsidRPr="005134F1" w:rsidRDefault="005134F1" w:rsidP="005134F1">
            <w:r w:rsidRPr="005134F1">
              <w:t xml:space="preserve"> тематика самостоятельной учебной работы при изучении раздела 1</w:t>
            </w:r>
          </w:p>
          <w:p w14:paraId="4F936667" w14:textId="77777777" w:rsidR="00F85B75" w:rsidRDefault="005134F1" w:rsidP="005134F1">
            <w:r w:rsidRPr="005134F1">
              <w:t>Работа с лекционным материалом, основной и Дополнительной литературой, подготовка ответов на контрольные в</w:t>
            </w:r>
          </w:p>
          <w:p w14:paraId="1051A429" w14:textId="113F9713" w:rsidR="005134F1" w:rsidRPr="005134F1" w:rsidRDefault="005134F1" w:rsidP="005134F1">
            <w:r w:rsidRPr="005134F1">
              <w:t>Опросы.</w:t>
            </w:r>
          </w:p>
          <w:p w14:paraId="27137849" w14:textId="77777777" w:rsidR="005134F1" w:rsidRPr="005134F1" w:rsidRDefault="005134F1" w:rsidP="005134F1">
            <w:r w:rsidRPr="005134F1">
              <w:t>Выполнение заданий в тестовой форме.</w:t>
            </w:r>
          </w:p>
          <w:p w14:paraId="30FA6120" w14:textId="77777777" w:rsidR="005134F1" w:rsidRPr="005134F1" w:rsidRDefault="005134F1" w:rsidP="005134F1">
            <w:r w:rsidRPr="005134F1">
              <w:t>Решение проблемно-ситуационных задач.</w:t>
            </w:r>
          </w:p>
          <w:p w14:paraId="106CC73B" w14:textId="77777777" w:rsidR="005134F1" w:rsidRPr="005134F1" w:rsidRDefault="005134F1" w:rsidP="005134F1">
            <w:r w:rsidRPr="005134F1">
              <w:t>Оформление медицинской документации.</w:t>
            </w:r>
          </w:p>
          <w:p w14:paraId="3823DFEA" w14:textId="77777777" w:rsidR="005134F1" w:rsidRPr="005134F1" w:rsidRDefault="005134F1" w:rsidP="005134F1">
            <w:r w:rsidRPr="005134F1">
              <w:t>Составление планов обследования и планов лечения пациента.</w:t>
            </w:r>
          </w:p>
          <w:p w14:paraId="5351DC0D" w14:textId="77777777" w:rsidR="005134F1" w:rsidRPr="005134F1" w:rsidRDefault="005134F1" w:rsidP="005134F1">
            <w:r w:rsidRPr="005134F1">
              <w:t>Подготовка тематических сообщений по индивидуальным заданиям</w:t>
            </w:r>
          </w:p>
        </w:tc>
      </w:tr>
      <w:tr w:rsidR="005134F1" w:rsidRPr="005134F1" w14:paraId="4952E3EE" w14:textId="77777777" w:rsidTr="005134F1">
        <w:trPr>
          <w:trHeight w:val="276"/>
        </w:trPr>
        <w:tc>
          <w:tcPr>
            <w:tcW w:w="5000" w:type="pct"/>
            <w:gridSpan w:val="2"/>
          </w:tcPr>
          <w:p w14:paraId="2153D449" w14:textId="1993AB96" w:rsidR="005134F1" w:rsidRPr="005134F1" w:rsidRDefault="005134F1" w:rsidP="005134F1">
            <w:r w:rsidRPr="005134F1">
              <w:t xml:space="preserve">Курсовая работа   </w:t>
            </w:r>
            <w:r w:rsidR="00F85B75">
              <w:t xml:space="preserve">                                                                                                               </w:t>
            </w:r>
            <w:r w:rsidRPr="005134F1">
              <w:t>10</w:t>
            </w:r>
            <w:r w:rsidR="00F85B75">
              <w:t xml:space="preserve"> ак.ч.</w:t>
            </w:r>
          </w:p>
          <w:p w14:paraId="2803CBBD" w14:textId="77777777" w:rsidR="005134F1" w:rsidRPr="005134F1" w:rsidRDefault="005134F1" w:rsidP="005134F1">
            <w:r w:rsidRPr="005134F1">
              <w:t xml:space="preserve">  темы</w:t>
            </w:r>
          </w:p>
          <w:p w14:paraId="34ABD59F" w14:textId="77777777" w:rsidR="005134F1" w:rsidRPr="005134F1" w:rsidRDefault="005134F1" w:rsidP="005134F1">
            <w:r w:rsidRPr="005134F1">
              <w:t>Методы диагностики и лечения новой коронавирусной инфекции.</w:t>
            </w:r>
          </w:p>
          <w:p w14:paraId="3F2F04EF" w14:textId="77777777" w:rsidR="005134F1" w:rsidRPr="005134F1" w:rsidRDefault="005134F1" w:rsidP="005134F1">
            <w:r w:rsidRPr="005134F1">
              <w:t>Современные методы диагностики и лечения ишемической болезни сердца.</w:t>
            </w:r>
          </w:p>
          <w:p w14:paraId="09DD2C4E" w14:textId="77777777" w:rsidR="005134F1" w:rsidRPr="005134F1" w:rsidRDefault="005134F1" w:rsidP="005134F1">
            <w:r w:rsidRPr="005134F1">
              <w:t>Современные методы диагностики и лечения ОРВИ.</w:t>
            </w:r>
          </w:p>
          <w:p w14:paraId="04F959E5" w14:textId="77777777" w:rsidR="005134F1" w:rsidRPr="005134F1" w:rsidRDefault="005134F1" w:rsidP="005134F1">
            <w:r w:rsidRPr="005134F1">
              <w:t>Современные методы диагностики и лечения кишечных инфекций.</w:t>
            </w:r>
          </w:p>
          <w:p w14:paraId="6CFA6A73" w14:textId="77777777" w:rsidR="005134F1" w:rsidRPr="005134F1" w:rsidRDefault="005134F1" w:rsidP="005134F1">
            <w:r w:rsidRPr="005134F1">
              <w:t>Актуальные вОпросы диагностики и лечения гипертонической болезни.</w:t>
            </w:r>
          </w:p>
          <w:p w14:paraId="5DD2A9D3" w14:textId="77777777" w:rsidR="005134F1" w:rsidRPr="005134F1" w:rsidRDefault="005134F1" w:rsidP="005134F1">
            <w:r w:rsidRPr="005134F1">
              <w:t>Современные методы диагностики и лечения системных заболеваний соединительной ткани.</w:t>
            </w:r>
          </w:p>
          <w:p w14:paraId="75C9DACA" w14:textId="77777777" w:rsidR="005134F1" w:rsidRPr="005134F1" w:rsidRDefault="005134F1" w:rsidP="005134F1">
            <w:r w:rsidRPr="005134F1">
              <w:t>Современные методы диагностики и лечения анемий.</w:t>
            </w:r>
          </w:p>
          <w:p w14:paraId="5BDB811A" w14:textId="77777777" w:rsidR="005134F1" w:rsidRPr="005134F1" w:rsidRDefault="005134F1" w:rsidP="005134F1">
            <w:r w:rsidRPr="005134F1">
              <w:t>Современные методы диагностики и лечения гипертонической болезни.</w:t>
            </w:r>
          </w:p>
          <w:p w14:paraId="0EF496E5" w14:textId="77777777" w:rsidR="005134F1" w:rsidRPr="005134F1" w:rsidRDefault="005134F1" w:rsidP="005134F1">
            <w:r w:rsidRPr="005134F1">
              <w:t>Современные методы диагностики и лечения внебольничных пневмоний.</w:t>
            </w:r>
          </w:p>
          <w:p w14:paraId="584D7780" w14:textId="77777777" w:rsidR="005134F1" w:rsidRPr="005134F1" w:rsidRDefault="005134F1" w:rsidP="005134F1">
            <w:r w:rsidRPr="005134F1">
              <w:t>Современные методы диагностики и лечения психических расстройств позднего возраста.</w:t>
            </w:r>
          </w:p>
          <w:p w14:paraId="2EEE5F10" w14:textId="77777777" w:rsidR="005134F1" w:rsidRPr="005134F1" w:rsidRDefault="005134F1" w:rsidP="005134F1">
            <w:r w:rsidRPr="005134F1">
              <w:t>Современные методы диагностики и лечения депрессивных состояний.</w:t>
            </w:r>
          </w:p>
          <w:p w14:paraId="09C1C26E" w14:textId="77777777" w:rsidR="005134F1" w:rsidRPr="005134F1" w:rsidRDefault="005134F1" w:rsidP="005134F1">
            <w:r w:rsidRPr="005134F1">
              <w:t>Современные методы диагностики и лечения больных с дегенеративно-дистрофическими заболеваниями позвоночника.</w:t>
            </w:r>
          </w:p>
          <w:p w14:paraId="694CB2BA" w14:textId="77777777" w:rsidR="005134F1" w:rsidRPr="005134F1" w:rsidRDefault="005134F1" w:rsidP="005134F1">
            <w:r w:rsidRPr="005134F1">
              <w:t>Современные методы диагностики и лечения пиодермий.</w:t>
            </w:r>
          </w:p>
          <w:p w14:paraId="3E716F53" w14:textId="77777777" w:rsidR="005134F1" w:rsidRPr="005134F1" w:rsidRDefault="005134F1" w:rsidP="005134F1">
            <w:r w:rsidRPr="005134F1">
              <w:t>Актуальные вОпросы лечения диагностики и ИППП.</w:t>
            </w:r>
          </w:p>
          <w:p w14:paraId="20C89041" w14:textId="77777777" w:rsidR="005134F1" w:rsidRPr="005134F1" w:rsidRDefault="005134F1" w:rsidP="005134F1">
            <w:r w:rsidRPr="005134F1">
              <w:t>Современные методы диагностики и лечения туберкулеза легких.</w:t>
            </w:r>
          </w:p>
        </w:tc>
      </w:tr>
      <w:tr w:rsidR="005134F1" w:rsidRPr="005134F1" w14:paraId="516B7A17" w14:textId="77777777" w:rsidTr="005134F1">
        <w:trPr>
          <w:trHeight w:val="218"/>
        </w:trPr>
        <w:tc>
          <w:tcPr>
            <w:tcW w:w="5000" w:type="pct"/>
            <w:gridSpan w:val="2"/>
          </w:tcPr>
          <w:p w14:paraId="0BFF04E5" w14:textId="512A6279" w:rsidR="005134F1" w:rsidRPr="005134F1" w:rsidRDefault="005134F1" w:rsidP="005134F1">
            <w:r w:rsidRPr="005134F1">
              <w:t xml:space="preserve">Экзамен МДК 02.01. Проведение медицинского обследования с целью диагностики, назначения и проведения лечения заболеваний терапевтического профиля   </w:t>
            </w:r>
          </w:p>
        </w:tc>
      </w:tr>
      <w:tr w:rsidR="005134F1" w:rsidRPr="005134F1" w14:paraId="69DF12CD" w14:textId="77777777" w:rsidTr="005134F1">
        <w:trPr>
          <w:trHeight w:val="418"/>
        </w:trPr>
        <w:tc>
          <w:tcPr>
            <w:tcW w:w="5000" w:type="pct"/>
            <w:gridSpan w:val="2"/>
          </w:tcPr>
          <w:p w14:paraId="2337A756" w14:textId="77777777" w:rsidR="005134F1" w:rsidRPr="005134F1" w:rsidRDefault="005134F1" w:rsidP="005134F1">
            <w:r w:rsidRPr="005134F1">
              <w:t>Учебная практика раздела 1</w:t>
            </w:r>
          </w:p>
          <w:p w14:paraId="291B660F" w14:textId="77777777" w:rsidR="005134F1" w:rsidRPr="005134F1" w:rsidRDefault="005134F1" w:rsidP="005134F1">
            <w:r w:rsidRPr="005134F1">
              <w:t xml:space="preserve">Виды работ </w:t>
            </w:r>
          </w:p>
          <w:p w14:paraId="1B2722CC" w14:textId="77777777" w:rsidR="005134F1" w:rsidRPr="005134F1" w:rsidRDefault="005134F1" w:rsidP="005134F1">
            <w:r w:rsidRPr="005134F1">
              <w:t>Проведения осмотра, физикального (выполнение пальпации, перкуссии и аускультации в соответствии с алгоритмами) и функционального обследования пациента.</w:t>
            </w:r>
          </w:p>
          <w:p w14:paraId="476E9B50" w14:textId="77777777" w:rsidR="005134F1" w:rsidRPr="005134F1" w:rsidRDefault="005134F1" w:rsidP="005134F1">
            <w:r w:rsidRPr="005134F1">
              <w:t xml:space="preserve">Проведение: </w:t>
            </w:r>
          </w:p>
          <w:p w14:paraId="79493688" w14:textId="77777777" w:rsidR="005134F1" w:rsidRPr="005134F1" w:rsidRDefault="005134F1" w:rsidP="005134F1">
            <w:r w:rsidRPr="005134F1">
              <w:t>общего визуального осмотра пациента;</w:t>
            </w:r>
          </w:p>
          <w:p w14:paraId="08BE03E2" w14:textId="77777777" w:rsidR="005134F1" w:rsidRPr="005134F1" w:rsidRDefault="005134F1" w:rsidP="005134F1">
            <w:r w:rsidRPr="005134F1">
              <w:t>измерения роста, массы тела, основных анатомических окружностей;</w:t>
            </w:r>
          </w:p>
          <w:p w14:paraId="7CA7ADF8" w14:textId="77777777" w:rsidR="005134F1" w:rsidRPr="005134F1" w:rsidRDefault="005134F1" w:rsidP="005134F1">
            <w:r w:rsidRPr="005134F1">
              <w:t>измерения окружности головы, окружности грудной клетки, толщины кожной складки (пликометрия).</w:t>
            </w:r>
          </w:p>
          <w:p w14:paraId="47C9FE20" w14:textId="77777777" w:rsidR="005134F1" w:rsidRPr="005134F1" w:rsidRDefault="005134F1" w:rsidP="005134F1">
            <w:r w:rsidRPr="005134F1">
              <w:t>Интерпретация и анализ следующих результатов физикального обследования с учетом возрастных особенностей и заболевания:</w:t>
            </w:r>
          </w:p>
          <w:p w14:paraId="2B26F55B" w14:textId="77777777" w:rsidR="005134F1" w:rsidRPr="005134F1" w:rsidRDefault="005134F1" w:rsidP="005134F1">
            <w:r w:rsidRPr="005134F1">
              <w:t>термометрия общая;</w:t>
            </w:r>
          </w:p>
          <w:p w14:paraId="109F74D6" w14:textId="77777777" w:rsidR="005134F1" w:rsidRPr="005134F1" w:rsidRDefault="005134F1" w:rsidP="005134F1">
            <w:r w:rsidRPr="005134F1">
              <w:t xml:space="preserve">измерение частоты дыхания; </w:t>
            </w:r>
          </w:p>
          <w:p w14:paraId="5051E1E0" w14:textId="77777777" w:rsidR="005134F1" w:rsidRPr="005134F1" w:rsidRDefault="005134F1" w:rsidP="005134F1">
            <w:r w:rsidRPr="005134F1">
              <w:t>измерение частоты сердцебиения;</w:t>
            </w:r>
          </w:p>
          <w:p w14:paraId="705327B0" w14:textId="77777777" w:rsidR="005134F1" w:rsidRPr="005134F1" w:rsidRDefault="005134F1" w:rsidP="005134F1">
            <w:r w:rsidRPr="005134F1">
              <w:t>исследование пульса, исследование пульса методом мониторирования;</w:t>
            </w:r>
          </w:p>
          <w:p w14:paraId="4126788F" w14:textId="77777777" w:rsidR="005134F1" w:rsidRPr="005134F1" w:rsidRDefault="005134F1" w:rsidP="005134F1">
            <w:r w:rsidRPr="005134F1">
              <w:t>измерение артериального давления на периферических артериях, суточное мониторирование артериального давления;</w:t>
            </w:r>
          </w:p>
          <w:p w14:paraId="7BEBD5E5" w14:textId="77777777" w:rsidR="005134F1" w:rsidRPr="005134F1" w:rsidRDefault="005134F1" w:rsidP="005134F1">
            <w:r w:rsidRPr="005134F1">
              <w:t xml:space="preserve">регистрация электрокардиограммы; </w:t>
            </w:r>
          </w:p>
          <w:p w14:paraId="2179AB21" w14:textId="77777777" w:rsidR="005134F1" w:rsidRPr="005134F1" w:rsidRDefault="005134F1" w:rsidP="005134F1">
            <w:r w:rsidRPr="005134F1">
              <w:t>прикроватное мониторирование жизненных функций и параметров;</w:t>
            </w:r>
          </w:p>
          <w:p w14:paraId="53A6CB0F" w14:textId="77777777" w:rsidR="005134F1" w:rsidRPr="005134F1" w:rsidRDefault="005134F1" w:rsidP="005134F1">
            <w:r w:rsidRPr="005134F1">
              <w:t>оценка поведения пациента с психическими расстройствами.</w:t>
            </w:r>
          </w:p>
          <w:p w14:paraId="40C8CF86" w14:textId="77777777" w:rsidR="005134F1" w:rsidRPr="005134F1" w:rsidRDefault="005134F1" w:rsidP="005134F1">
            <w:r w:rsidRPr="005134F1">
              <w:t>Проведение диагностических манипуляций:</w:t>
            </w:r>
          </w:p>
          <w:p w14:paraId="72CE0FAF" w14:textId="77777777" w:rsidR="005134F1" w:rsidRPr="005134F1" w:rsidRDefault="005134F1" w:rsidP="005134F1">
            <w:r w:rsidRPr="005134F1">
              <w:t>взятие и посев крови на гемокультуру, рвотных масс, промывных вод, мочи, испражнений для бактериологического исследования;</w:t>
            </w:r>
          </w:p>
          <w:p w14:paraId="663C9BC4" w14:textId="77777777" w:rsidR="005134F1" w:rsidRPr="005134F1" w:rsidRDefault="005134F1" w:rsidP="005134F1">
            <w:r w:rsidRPr="005134F1">
              <w:t>взятие материала из зева и носа на дифтерию, слизи из носоглотки, крови для бактериологического исследования на менингококк;</w:t>
            </w:r>
          </w:p>
          <w:p w14:paraId="3E309D52" w14:textId="77777777" w:rsidR="005134F1" w:rsidRPr="005134F1" w:rsidRDefault="005134F1" w:rsidP="005134F1">
            <w:r w:rsidRPr="005134F1">
              <w:t>постановка внутрикожной диагностической пробы;</w:t>
            </w:r>
          </w:p>
          <w:p w14:paraId="6A103AF0" w14:textId="77777777" w:rsidR="005134F1" w:rsidRPr="005134F1" w:rsidRDefault="005134F1" w:rsidP="005134F1">
            <w:r w:rsidRPr="005134F1">
              <w:t xml:space="preserve">взятие слизи из зева и носа, носоглоточного отделяемого для вирусологического исследования. </w:t>
            </w:r>
          </w:p>
          <w:p w14:paraId="0BB1F576" w14:textId="77777777" w:rsidR="005134F1" w:rsidRPr="005134F1" w:rsidRDefault="005134F1" w:rsidP="005134F1">
            <w:r w:rsidRPr="005134F1">
              <w:t xml:space="preserve">Планирование лабораторно-инструментального обследования пациентов. </w:t>
            </w:r>
          </w:p>
          <w:p w14:paraId="45227567" w14:textId="77777777" w:rsidR="005134F1" w:rsidRPr="005134F1" w:rsidRDefault="005134F1" w:rsidP="005134F1">
            <w:r w:rsidRPr="005134F1">
              <w:t xml:space="preserve">Оценка результатов лабораторных и инструментальных методов диагностики. </w:t>
            </w:r>
          </w:p>
          <w:p w14:paraId="55FEB979" w14:textId="77777777" w:rsidR="005134F1" w:rsidRPr="005134F1" w:rsidRDefault="005134F1" w:rsidP="005134F1">
            <w:r w:rsidRPr="005134F1">
              <w:t>Осуществление диагностики неосложненных острых заболеваний и (или) состояний, хронических заболеваний и их обострений.</w:t>
            </w:r>
          </w:p>
          <w:p w14:paraId="281E349F" w14:textId="77777777" w:rsidR="005134F1" w:rsidRPr="005134F1" w:rsidRDefault="005134F1" w:rsidP="005134F1">
            <w:r w:rsidRPr="005134F1">
              <w:t>Проведение дифференциальной диагностики заболеваний.</w:t>
            </w:r>
          </w:p>
          <w:p w14:paraId="29D56D30" w14:textId="77777777" w:rsidR="005134F1" w:rsidRPr="005134F1" w:rsidRDefault="005134F1" w:rsidP="005134F1">
            <w:r w:rsidRPr="005134F1">
              <w:t xml:space="preserve"> Формулирование и обоснование предварительного диагноза в соответствии с современными классификациями.</w:t>
            </w:r>
          </w:p>
          <w:p w14:paraId="7BCA9177" w14:textId="77777777" w:rsidR="005134F1" w:rsidRPr="005134F1" w:rsidRDefault="005134F1" w:rsidP="005134F1">
            <w:r w:rsidRPr="005134F1">
              <w:t>Планирование немедикаментозного и медикаментозного лечения с учетом диагноза и клинической картины болезни.</w:t>
            </w:r>
          </w:p>
          <w:p w14:paraId="253B89ED" w14:textId="77777777" w:rsidR="005134F1" w:rsidRPr="005134F1" w:rsidRDefault="005134F1" w:rsidP="005134F1">
            <w:r w:rsidRPr="005134F1">
              <w:t>Проведение следующих медицинских манипуляций и процедур:</w:t>
            </w:r>
          </w:p>
          <w:p w14:paraId="78272123" w14:textId="77777777" w:rsidR="005134F1" w:rsidRPr="005134F1" w:rsidRDefault="005134F1" w:rsidP="005134F1">
            <w:r w:rsidRPr="005134F1">
              <w:t>ингаляторное введение лекарственных препаратов и кислорода;</w:t>
            </w:r>
          </w:p>
          <w:p w14:paraId="102F25F7" w14:textId="77777777" w:rsidR="005134F1" w:rsidRPr="005134F1" w:rsidRDefault="005134F1" w:rsidP="005134F1">
            <w:r w:rsidRPr="005134F1">
              <w:t>ингаляторное введение лекарственных препаратов через небулайзер;</w:t>
            </w:r>
          </w:p>
          <w:p w14:paraId="7BD03E15" w14:textId="77777777" w:rsidR="005134F1" w:rsidRPr="005134F1" w:rsidRDefault="005134F1" w:rsidP="005134F1">
            <w:r w:rsidRPr="005134F1">
              <w:t>пособие при парентеральном введении лекарственных препаратов;</w:t>
            </w:r>
          </w:p>
          <w:p w14:paraId="7EEAA529" w14:textId="77777777" w:rsidR="005134F1" w:rsidRPr="005134F1" w:rsidRDefault="005134F1" w:rsidP="005134F1">
            <w:r w:rsidRPr="005134F1">
              <w:t>пункция и катетеризация периферических вен, в том числе кубитальной;</w:t>
            </w:r>
          </w:p>
          <w:p w14:paraId="0ACF07B7" w14:textId="77777777" w:rsidR="005134F1" w:rsidRPr="005134F1" w:rsidRDefault="005134F1" w:rsidP="005134F1">
            <w:r w:rsidRPr="005134F1">
              <w:t>внутривенное введение лекарственных препаратов;</w:t>
            </w:r>
          </w:p>
          <w:p w14:paraId="4367A7A9" w14:textId="77777777" w:rsidR="005134F1" w:rsidRPr="005134F1" w:rsidRDefault="005134F1" w:rsidP="005134F1">
            <w:r w:rsidRPr="005134F1">
              <w:t>непрерывное внутривенное введение лекарственных препаратов;</w:t>
            </w:r>
          </w:p>
          <w:p w14:paraId="7A97D05D" w14:textId="77777777" w:rsidR="005134F1" w:rsidRPr="005134F1" w:rsidRDefault="005134F1" w:rsidP="005134F1">
            <w:r w:rsidRPr="005134F1">
              <w:t>уход за сосудистым катетером.</w:t>
            </w:r>
          </w:p>
          <w:p w14:paraId="2D21750D" w14:textId="77777777" w:rsidR="005134F1" w:rsidRPr="005134F1" w:rsidRDefault="005134F1" w:rsidP="005134F1">
            <w:r w:rsidRPr="005134F1">
              <w:t>Осуществление введения лекарственных препаратов:</w:t>
            </w:r>
          </w:p>
          <w:p w14:paraId="77943189" w14:textId="77777777" w:rsidR="005134F1" w:rsidRPr="005134F1" w:rsidRDefault="005134F1" w:rsidP="005134F1">
            <w:r w:rsidRPr="005134F1">
              <w:t>накожно, внутрикожно, подкожно, в очаг поражения кожи; внутримышечно;</w:t>
            </w:r>
          </w:p>
          <w:p w14:paraId="0B3D4F5B" w14:textId="77777777" w:rsidR="005134F1" w:rsidRPr="005134F1" w:rsidRDefault="005134F1" w:rsidP="005134F1">
            <w:r w:rsidRPr="005134F1">
              <w:t>интраназально, втиранием растворов в волосистую часть головы;</w:t>
            </w:r>
          </w:p>
          <w:p w14:paraId="4A1A0FD4" w14:textId="77777777" w:rsidR="005134F1" w:rsidRPr="005134F1" w:rsidRDefault="005134F1" w:rsidP="005134F1">
            <w:r w:rsidRPr="005134F1">
              <w:t>ректально, с помощью клизмы.</w:t>
            </w:r>
          </w:p>
          <w:p w14:paraId="64DE1393" w14:textId="77777777" w:rsidR="005134F1" w:rsidRPr="005134F1" w:rsidRDefault="005134F1" w:rsidP="005134F1">
            <w:r w:rsidRPr="005134F1">
              <w:t xml:space="preserve">Постановка предварительного диагноза и его формулировка в соответствии с современной классификацией. </w:t>
            </w:r>
          </w:p>
          <w:p w14:paraId="36A1ED42"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7D17C44E"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13D2E18B"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1C23590E" w14:textId="77777777" w:rsidR="005134F1" w:rsidRPr="005134F1" w:rsidRDefault="005134F1" w:rsidP="005134F1">
            <w:r w:rsidRPr="005134F1">
              <w:t>Оформление медицинской документации</w:t>
            </w:r>
          </w:p>
          <w:p w14:paraId="131C3379" w14:textId="77777777" w:rsidR="005134F1" w:rsidRPr="005134F1" w:rsidRDefault="005134F1" w:rsidP="005134F1">
            <w:r w:rsidRPr="005134F1">
              <w:t>Проведение экспертизы временной нетрудоспособности</w:t>
            </w:r>
          </w:p>
          <w:p w14:paraId="3BEF6413"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6BB2A491" w14:textId="77777777" w:rsidTr="005134F1">
        <w:trPr>
          <w:trHeight w:val="418"/>
        </w:trPr>
        <w:tc>
          <w:tcPr>
            <w:tcW w:w="5000" w:type="pct"/>
            <w:gridSpan w:val="2"/>
          </w:tcPr>
          <w:p w14:paraId="2DE143E0" w14:textId="77777777" w:rsidR="005134F1" w:rsidRPr="005134F1" w:rsidRDefault="005134F1" w:rsidP="005134F1">
            <w:r w:rsidRPr="005134F1">
              <w:t>Производственная практика раздела 1</w:t>
            </w:r>
          </w:p>
          <w:p w14:paraId="35F5B674" w14:textId="77777777" w:rsidR="005134F1" w:rsidRPr="005134F1" w:rsidRDefault="005134F1" w:rsidP="005134F1">
            <w:r w:rsidRPr="005134F1">
              <w:t xml:space="preserve">Виды работ </w:t>
            </w:r>
          </w:p>
          <w:p w14:paraId="2E653DF5" w14:textId="77777777" w:rsidR="005134F1" w:rsidRPr="005134F1" w:rsidRDefault="005134F1" w:rsidP="005134F1">
            <w:r w:rsidRPr="005134F1">
              <w:t xml:space="preserve">Проведение: </w:t>
            </w:r>
          </w:p>
          <w:p w14:paraId="7D06B438" w14:textId="77777777" w:rsidR="005134F1" w:rsidRPr="005134F1" w:rsidRDefault="005134F1" w:rsidP="005134F1">
            <w:r w:rsidRPr="005134F1">
              <w:t>общего визуального осмотра пациента;</w:t>
            </w:r>
          </w:p>
          <w:p w14:paraId="053CCED8" w14:textId="77777777" w:rsidR="005134F1" w:rsidRPr="005134F1" w:rsidRDefault="005134F1" w:rsidP="005134F1">
            <w:r w:rsidRPr="005134F1">
              <w:t>измерения роста, массы тела, основных анатомических окружностей;</w:t>
            </w:r>
          </w:p>
          <w:p w14:paraId="08D7E9BF" w14:textId="77777777" w:rsidR="005134F1" w:rsidRPr="005134F1" w:rsidRDefault="005134F1" w:rsidP="005134F1">
            <w:r w:rsidRPr="005134F1">
              <w:t>измерения окружности головы, окружности грудной клетки, толщины кожной складки (пликометрия).</w:t>
            </w:r>
          </w:p>
          <w:p w14:paraId="5E2EFD7B" w14:textId="77777777" w:rsidR="005134F1" w:rsidRPr="005134F1" w:rsidRDefault="005134F1" w:rsidP="005134F1">
            <w:r w:rsidRPr="005134F1">
              <w:t>Интерпретация и анализ следующих результатов физикального обследования с учетом возрастных особенностей и заболевания:</w:t>
            </w:r>
          </w:p>
          <w:p w14:paraId="4BBF4142" w14:textId="77777777" w:rsidR="005134F1" w:rsidRPr="005134F1" w:rsidRDefault="005134F1" w:rsidP="005134F1">
            <w:r w:rsidRPr="005134F1">
              <w:t>термометрия общая;</w:t>
            </w:r>
          </w:p>
          <w:p w14:paraId="03375832" w14:textId="77777777" w:rsidR="005134F1" w:rsidRPr="005134F1" w:rsidRDefault="005134F1" w:rsidP="005134F1">
            <w:r w:rsidRPr="005134F1">
              <w:t xml:space="preserve">измерение частоты дыхания; </w:t>
            </w:r>
          </w:p>
          <w:p w14:paraId="7D3F3A1F" w14:textId="77777777" w:rsidR="005134F1" w:rsidRPr="005134F1" w:rsidRDefault="005134F1" w:rsidP="005134F1">
            <w:r w:rsidRPr="005134F1">
              <w:t>измерение частоты сердцебиения;</w:t>
            </w:r>
          </w:p>
          <w:p w14:paraId="7DA5ADCC" w14:textId="77777777" w:rsidR="005134F1" w:rsidRPr="005134F1" w:rsidRDefault="005134F1" w:rsidP="005134F1">
            <w:r w:rsidRPr="005134F1">
              <w:t>исследование пульса, исследование пульса методом мониторирования;</w:t>
            </w:r>
          </w:p>
          <w:p w14:paraId="580969AA" w14:textId="77777777" w:rsidR="005134F1" w:rsidRPr="005134F1" w:rsidRDefault="005134F1" w:rsidP="005134F1">
            <w:r w:rsidRPr="005134F1">
              <w:t>измерение артериального давления на периферических артериях, суточное мониторирование артериального давления;</w:t>
            </w:r>
          </w:p>
          <w:p w14:paraId="7C2770A7" w14:textId="77777777" w:rsidR="005134F1" w:rsidRPr="005134F1" w:rsidRDefault="005134F1" w:rsidP="005134F1">
            <w:r w:rsidRPr="005134F1">
              <w:t xml:space="preserve">регистрация электрокардиограммы; </w:t>
            </w:r>
          </w:p>
          <w:p w14:paraId="1019A4F7" w14:textId="77777777" w:rsidR="005134F1" w:rsidRPr="005134F1" w:rsidRDefault="005134F1" w:rsidP="005134F1">
            <w:r w:rsidRPr="005134F1">
              <w:t>прикроватное мониторирование жизненных функций и параметров;</w:t>
            </w:r>
          </w:p>
          <w:p w14:paraId="42DA5998" w14:textId="77777777" w:rsidR="005134F1" w:rsidRPr="005134F1" w:rsidRDefault="005134F1" w:rsidP="005134F1">
            <w:r w:rsidRPr="005134F1">
              <w:t>оценка поведения пациента с психическими расстройствами.</w:t>
            </w:r>
          </w:p>
          <w:p w14:paraId="4DABE918" w14:textId="77777777" w:rsidR="005134F1" w:rsidRPr="005134F1" w:rsidRDefault="005134F1" w:rsidP="005134F1">
            <w:r w:rsidRPr="005134F1">
              <w:t>Проведение диагностических манипуляций:</w:t>
            </w:r>
          </w:p>
          <w:p w14:paraId="571A257E" w14:textId="77777777" w:rsidR="005134F1" w:rsidRPr="005134F1" w:rsidRDefault="005134F1" w:rsidP="005134F1">
            <w:r w:rsidRPr="005134F1">
              <w:t>взятие и посев крови на гемокультуру, рвотных масс, промывных вод, мочи, испражнений для бактериологического исследования;</w:t>
            </w:r>
          </w:p>
          <w:p w14:paraId="211D4292" w14:textId="77777777" w:rsidR="005134F1" w:rsidRPr="005134F1" w:rsidRDefault="005134F1" w:rsidP="005134F1">
            <w:r w:rsidRPr="005134F1">
              <w:t>взятие материала из зева и носа на дифтерию, слизи из носоглотки, крови для бактериологического исследования на менингококк;</w:t>
            </w:r>
          </w:p>
          <w:p w14:paraId="7A8F8ED0" w14:textId="77777777" w:rsidR="005134F1" w:rsidRPr="005134F1" w:rsidRDefault="005134F1" w:rsidP="005134F1">
            <w:r w:rsidRPr="005134F1">
              <w:t>постановка внутрикожной диагностической пробы;</w:t>
            </w:r>
          </w:p>
          <w:p w14:paraId="7066AF1B" w14:textId="77777777" w:rsidR="005134F1" w:rsidRPr="005134F1" w:rsidRDefault="005134F1" w:rsidP="005134F1">
            <w:r w:rsidRPr="005134F1">
              <w:t xml:space="preserve">взятие слизи из зева и носа, носоглоточного отделяемого для вирусологического исследования. </w:t>
            </w:r>
          </w:p>
          <w:p w14:paraId="2E588E3A" w14:textId="77777777" w:rsidR="005134F1" w:rsidRPr="005134F1" w:rsidRDefault="005134F1" w:rsidP="005134F1">
            <w:r w:rsidRPr="005134F1">
              <w:t xml:space="preserve">Оценка результатов лабораторных и инструментальных методов диагностики. </w:t>
            </w:r>
          </w:p>
          <w:p w14:paraId="165524CF" w14:textId="77777777" w:rsidR="005134F1" w:rsidRPr="005134F1" w:rsidRDefault="005134F1" w:rsidP="005134F1">
            <w:r w:rsidRPr="005134F1">
              <w:t>Осуществление диагностики неосложненных острых заболеваний и (или) состояний, хронических заболеваний и их обострений.</w:t>
            </w:r>
          </w:p>
          <w:p w14:paraId="5B71D597" w14:textId="77777777" w:rsidR="005134F1" w:rsidRPr="005134F1" w:rsidRDefault="005134F1" w:rsidP="005134F1">
            <w:r w:rsidRPr="005134F1">
              <w:t xml:space="preserve">Проведение дифференциальной диагностики заболеваний </w:t>
            </w:r>
          </w:p>
          <w:p w14:paraId="391BEB21" w14:textId="77777777" w:rsidR="005134F1" w:rsidRPr="005134F1" w:rsidRDefault="005134F1" w:rsidP="005134F1">
            <w:r w:rsidRPr="005134F1">
              <w:t>Формулирование и обоснование предварительного диагноза в соответствии с современными классификациями.</w:t>
            </w:r>
          </w:p>
          <w:p w14:paraId="7F1832B1" w14:textId="77777777" w:rsidR="005134F1" w:rsidRPr="005134F1" w:rsidRDefault="005134F1" w:rsidP="005134F1">
            <w:r w:rsidRPr="005134F1">
              <w:t>Планирование немедикаментозного и медикаментозного лечения с учетом диагноза и клинической картины болезни.</w:t>
            </w:r>
          </w:p>
          <w:p w14:paraId="5E5DAB1B" w14:textId="77777777" w:rsidR="005134F1" w:rsidRPr="005134F1" w:rsidRDefault="005134F1" w:rsidP="005134F1">
            <w:r w:rsidRPr="005134F1">
              <w:t>Проведение следующих медицинских манипуляций и процедур:</w:t>
            </w:r>
          </w:p>
          <w:p w14:paraId="4A7A1FEC" w14:textId="77777777" w:rsidR="005134F1" w:rsidRPr="005134F1" w:rsidRDefault="005134F1" w:rsidP="005134F1">
            <w:r w:rsidRPr="005134F1">
              <w:t>ингаляторное введение лекарственных препаратов и кислорода;</w:t>
            </w:r>
          </w:p>
          <w:p w14:paraId="4A2776E7" w14:textId="77777777" w:rsidR="005134F1" w:rsidRPr="005134F1" w:rsidRDefault="005134F1" w:rsidP="005134F1">
            <w:r w:rsidRPr="005134F1">
              <w:t>ингаляторное введение лекарственных препаратов через небулайзер;</w:t>
            </w:r>
          </w:p>
          <w:p w14:paraId="67095169" w14:textId="77777777" w:rsidR="005134F1" w:rsidRPr="005134F1" w:rsidRDefault="005134F1" w:rsidP="005134F1">
            <w:r w:rsidRPr="005134F1">
              <w:t>пособие при парентеральном введении лекарственных препаратов;</w:t>
            </w:r>
          </w:p>
          <w:p w14:paraId="6B850CA6" w14:textId="77777777" w:rsidR="005134F1" w:rsidRPr="005134F1" w:rsidRDefault="005134F1" w:rsidP="005134F1">
            <w:r w:rsidRPr="005134F1">
              <w:t>пункция и катетеризация периферических вен, в том числе кубитальной;</w:t>
            </w:r>
          </w:p>
          <w:p w14:paraId="6A431E89" w14:textId="77777777" w:rsidR="005134F1" w:rsidRPr="005134F1" w:rsidRDefault="005134F1" w:rsidP="005134F1">
            <w:r w:rsidRPr="005134F1">
              <w:t>внутривенное введение лекарственных препаратов;</w:t>
            </w:r>
          </w:p>
          <w:p w14:paraId="2BF74CB5" w14:textId="77777777" w:rsidR="005134F1" w:rsidRPr="005134F1" w:rsidRDefault="005134F1" w:rsidP="005134F1">
            <w:r w:rsidRPr="005134F1">
              <w:t>непрерывное внутривенное введение лекарственных препаратов;</w:t>
            </w:r>
          </w:p>
          <w:p w14:paraId="4946748D" w14:textId="77777777" w:rsidR="005134F1" w:rsidRPr="005134F1" w:rsidRDefault="005134F1" w:rsidP="005134F1">
            <w:r w:rsidRPr="005134F1">
              <w:t>уход за сосудистым катетером.</w:t>
            </w:r>
          </w:p>
          <w:p w14:paraId="2EF212ED" w14:textId="77777777" w:rsidR="005134F1" w:rsidRPr="005134F1" w:rsidRDefault="005134F1" w:rsidP="005134F1">
            <w:r w:rsidRPr="005134F1">
              <w:t>Осуществление введения лекарственных препаратов:</w:t>
            </w:r>
          </w:p>
          <w:p w14:paraId="17CCCF70" w14:textId="77777777" w:rsidR="005134F1" w:rsidRPr="005134F1" w:rsidRDefault="005134F1" w:rsidP="005134F1">
            <w:r w:rsidRPr="005134F1">
              <w:t>накожно, внутрикожно, подкожно, в очаг поражения кожи; внутримышечно;</w:t>
            </w:r>
          </w:p>
          <w:p w14:paraId="273EBE27" w14:textId="77777777" w:rsidR="005134F1" w:rsidRPr="005134F1" w:rsidRDefault="005134F1" w:rsidP="005134F1">
            <w:r w:rsidRPr="005134F1">
              <w:t>интраназально, втиранием растворов в волосистую часть головы;</w:t>
            </w:r>
          </w:p>
          <w:p w14:paraId="2D119611" w14:textId="77777777" w:rsidR="005134F1" w:rsidRPr="005134F1" w:rsidRDefault="005134F1" w:rsidP="005134F1">
            <w:r w:rsidRPr="005134F1">
              <w:t>ректально, с помощью клизмы.</w:t>
            </w:r>
          </w:p>
          <w:p w14:paraId="16B6D0FC" w14:textId="77777777" w:rsidR="005134F1" w:rsidRPr="005134F1" w:rsidRDefault="005134F1" w:rsidP="005134F1">
            <w:pPr>
              <w:rPr>
                <w:rFonts w:eastAsia="Calibri"/>
              </w:rPr>
            </w:pPr>
            <w:r w:rsidRPr="005134F1">
              <w:t>Проведение мониторинга течения заболевания, осуществление коррекции плана лечения в зависимости от особенностей течения заболевания.</w:t>
            </w:r>
          </w:p>
          <w:p w14:paraId="7E7C1FF8" w14:textId="77777777" w:rsidR="005134F1" w:rsidRPr="005134F1" w:rsidRDefault="005134F1" w:rsidP="005134F1">
            <w:r w:rsidRPr="005134F1">
              <w:t xml:space="preserve">Ведение амбулаторного приема и посещение пациентов на дому. </w:t>
            </w:r>
          </w:p>
          <w:p w14:paraId="7AE377C8"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03773C41"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104F4230"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4BAAE43C" w14:textId="77777777" w:rsidR="005134F1" w:rsidRPr="005134F1" w:rsidRDefault="005134F1" w:rsidP="005134F1">
            <w:r w:rsidRPr="005134F1">
              <w:t>Оформление медицинской документации</w:t>
            </w:r>
          </w:p>
          <w:p w14:paraId="76029F7F" w14:textId="77777777" w:rsidR="005134F1" w:rsidRPr="005134F1" w:rsidRDefault="005134F1" w:rsidP="005134F1">
            <w:r w:rsidRPr="005134F1">
              <w:t>Проведение экспертизы временной нетрудоспособности</w:t>
            </w:r>
          </w:p>
          <w:p w14:paraId="5DADB2D6"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67A8BA24" w14:textId="77777777" w:rsidTr="005134F1">
        <w:trPr>
          <w:trHeight w:val="259"/>
        </w:trPr>
        <w:tc>
          <w:tcPr>
            <w:tcW w:w="5000" w:type="pct"/>
            <w:gridSpan w:val="2"/>
          </w:tcPr>
          <w:p w14:paraId="3F602CF0" w14:textId="42270AB2" w:rsidR="005134F1" w:rsidRPr="005134F1" w:rsidRDefault="005134F1" w:rsidP="005134F1">
            <w:r w:rsidRPr="005134F1">
              <w:t xml:space="preserve">Раздел 2. Осуществление диагностики и лечения заболеваний хирургического профиля </w:t>
            </w:r>
            <w:r w:rsidR="0005551C">
              <w:t xml:space="preserve">  </w:t>
            </w:r>
            <w:r w:rsidRPr="005134F1">
              <w:t>260</w:t>
            </w:r>
            <w:r w:rsidR="0005551C">
              <w:t xml:space="preserve"> ак.ч.</w:t>
            </w:r>
          </w:p>
        </w:tc>
      </w:tr>
      <w:tr w:rsidR="005134F1" w:rsidRPr="005134F1" w14:paraId="66A475EC" w14:textId="77777777" w:rsidTr="005134F1">
        <w:trPr>
          <w:trHeight w:val="155"/>
        </w:trPr>
        <w:tc>
          <w:tcPr>
            <w:tcW w:w="5000" w:type="pct"/>
            <w:gridSpan w:val="2"/>
          </w:tcPr>
          <w:p w14:paraId="4EF9F7CE" w14:textId="77777777" w:rsidR="005134F1" w:rsidRPr="005134F1" w:rsidRDefault="005134F1" w:rsidP="005134F1">
            <w:r w:rsidRPr="005134F1">
              <w:t xml:space="preserve">МДК 02.02. Проведение медицинского обследования с целью диагностики, назначения и проведения лечения заболеваний хирургического профиля </w:t>
            </w:r>
          </w:p>
        </w:tc>
      </w:tr>
      <w:tr w:rsidR="005134F1" w:rsidRPr="005134F1" w14:paraId="284B0C10" w14:textId="77777777" w:rsidTr="005134F1">
        <w:trPr>
          <w:trHeight w:val="301"/>
        </w:trPr>
        <w:tc>
          <w:tcPr>
            <w:tcW w:w="1251" w:type="pct"/>
            <w:vMerge w:val="restart"/>
          </w:tcPr>
          <w:p w14:paraId="4E4CC1A4" w14:textId="77777777" w:rsidR="005134F1" w:rsidRPr="005134F1" w:rsidRDefault="005134F1" w:rsidP="005134F1">
            <w:r w:rsidRPr="005134F1">
              <w:t>Тема 2.1. Организация оказания  хирургической помощи. Пропедевтика заболеваний хирургического профиля. Десмургия.</w:t>
            </w:r>
          </w:p>
        </w:tc>
        <w:tc>
          <w:tcPr>
            <w:tcW w:w="3749" w:type="pct"/>
          </w:tcPr>
          <w:p w14:paraId="71AD816C" w14:textId="77777777" w:rsidR="005134F1" w:rsidRPr="005134F1" w:rsidRDefault="005134F1" w:rsidP="005134F1">
            <w:r w:rsidRPr="005134F1">
              <w:t>Содержание</w:t>
            </w:r>
          </w:p>
        </w:tc>
      </w:tr>
      <w:tr w:rsidR="005134F1" w:rsidRPr="005134F1" w14:paraId="4F5B18E6" w14:textId="77777777" w:rsidTr="005134F1">
        <w:tc>
          <w:tcPr>
            <w:tcW w:w="1251" w:type="pct"/>
            <w:vMerge/>
          </w:tcPr>
          <w:p w14:paraId="621A9727" w14:textId="77777777" w:rsidR="005134F1" w:rsidRPr="005134F1" w:rsidRDefault="005134F1" w:rsidP="005134F1"/>
        </w:tc>
        <w:tc>
          <w:tcPr>
            <w:tcW w:w="3749" w:type="pct"/>
          </w:tcPr>
          <w:p w14:paraId="3125AF1A" w14:textId="77777777" w:rsidR="005134F1" w:rsidRPr="005134F1" w:rsidRDefault="005134F1" w:rsidP="005134F1">
            <w:r w:rsidRPr="005134F1">
              <w:t>История развития отечественной хирургии. Выдающие российские хирурги, их вклад в становление отечественной хирургии. Нормативно-правовые основы оказания медицинской помощи пациентам по профилям «хирургия», «онкология», «травматология». Асептика, антисептика. Методы стерилизации. Обработка операционного поля.</w:t>
            </w:r>
          </w:p>
          <w:p w14:paraId="0DBB3C8F" w14:textId="77777777" w:rsidR="005134F1" w:rsidRPr="005134F1" w:rsidRDefault="005134F1" w:rsidP="005134F1">
            <w:pPr>
              <w:rPr>
                <w:rFonts w:eastAsia="Calibri"/>
              </w:rPr>
            </w:pPr>
            <w:r w:rsidRPr="005134F1">
              <w:rPr>
                <w:rFonts w:eastAsia="Calibri"/>
              </w:rPr>
              <w:t>Понятие о боли и механизме её возникновения. Понятие об обезболивании, виды анестезии. Методика оценки интенсивности тягостных для пациента симптомов, в том числе боли, Определение и документальная регистрация невербальных признаков боли у пациента, расчёт  ранговых  индексов  боли, проведение мониторинга уровня боли в движении и в покое.</w:t>
            </w:r>
          </w:p>
          <w:p w14:paraId="630EF1B2" w14:textId="77777777" w:rsidR="005134F1" w:rsidRPr="005134F1" w:rsidRDefault="005134F1" w:rsidP="005134F1">
            <w:r w:rsidRPr="005134F1">
              <w:t>Особенности и методика расспроса, физикального обследования пациентов хирургического профиля. Лабораторные и инструментальные методы исследования при хирургических заболеваниях, интерпретация результатов. Десмургия: понятие, задачи, значение. Понятия повязки и перевязки, основные виды повязок. Современные виды перевязочного материала. Общие правила и техника наложения мягких повязок на различные участки тела. Методика наложения различных повязок Транспортная иммобилизация.</w:t>
            </w:r>
          </w:p>
        </w:tc>
      </w:tr>
      <w:tr w:rsidR="005134F1" w:rsidRPr="005134F1" w14:paraId="16FAF3CC" w14:textId="77777777" w:rsidTr="005134F1">
        <w:trPr>
          <w:trHeight w:val="110"/>
        </w:trPr>
        <w:tc>
          <w:tcPr>
            <w:tcW w:w="1251" w:type="pct"/>
            <w:vMerge w:val="restart"/>
          </w:tcPr>
          <w:p w14:paraId="74D70439" w14:textId="77777777" w:rsidR="005134F1" w:rsidRPr="005134F1" w:rsidRDefault="005134F1" w:rsidP="005134F1"/>
        </w:tc>
        <w:tc>
          <w:tcPr>
            <w:tcW w:w="3749" w:type="pct"/>
          </w:tcPr>
          <w:p w14:paraId="77C9E249" w14:textId="77777777" w:rsidR="005134F1" w:rsidRPr="005134F1" w:rsidRDefault="005134F1" w:rsidP="005134F1">
            <w:r w:rsidRPr="005134F1">
              <w:t>В том числе практических и лабораторных занятий</w:t>
            </w:r>
          </w:p>
        </w:tc>
      </w:tr>
      <w:tr w:rsidR="005134F1" w:rsidRPr="005134F1" w14:paraId="68FE850E" w14:textId="77777777" w:rsidTr="005134F1">
        <w:trPr>
          <w:trHeight w:val="369"/>
        </w:trPr>
        <w:tc>
          <w:tcPr>
            <w:tcW w:w="1251" w:type="pct"/>
            <w:vMerge/>
          </w:tcPr>
          <w:p w14:paraId="34679487" w14:textId="77777777" w:rsidR="005134F1" w:rsidRPr="005134F1" w:rsidRDefault="005134F1" w:rsidP="005134F1"/>
        </w:tc>
        <w:tc>
          <w:tcPr>
            <w:tcW w:w="3749" w:type="pct"/>
          </w:tcPr>
          <w:p w14:paraId="04B9DA76" w14:textId="77777777" w:rsidR="005134F1" w:rsidRPr="005134F1" w:rsidRDefault="005134F1" w:rsidP="005134F1">
            <w:r w:rsidRPr="005134F1">
              <w:t xml:space="preserve">Проведение обследования пациентов с хирургической патологией. </w:t>
            </w:r>
          </w:p>
        </w:tc>
      </w:tr>
      <w:tr w:rsidR="005134F1" w:rsidRPr="005134F1" w14:paraId="0AC2F7F5" w14:textId="77777777" w:rsidTr="005134F1">
        <w:trPr>
          <w:trHeight w:val="274"/>
        </w:trPr>
        <w:tc>
          <w:tcPr>
            <w:tcW w:w="1251" w:type="pct"/>
            <w:vMerge/>
          </w:tcPr>
          <w:p w14:paraId="07436007" w14:textId="77777777" w:rsidR="005134F1" w:rsidRPr="005134F1" w:rsidRDefault="005134F1" w:rsidP="005134F1"/>
        </w:tc>
        <w:tc>
          <w:tcPr>
            <w:tcW w:w="3749" w:type="pct"/>
          </w:tcPr>
          <w:p w14:paraId="3EC79C46" w14:textId="77777777" w:rsidR="005134F1" w:rsidRPr="005134F1" w:rsidRDefault="005134F1" w:rsidP="005134F1">
            <w:r w:rsidRPr="005134F1">
              <w:t>Наложение повязок и осуществление транспортной иммобилизации.</w:t>
            </w:r>
          </w:p>
        </w:tc>
      </w:tr>
      <w:tr w:rsidR="005134F1" w:rsidRPr="005134F1" w14:paraId="6265E57A" w14:textId="77777777" w:rsidTr="005134F1">
        <w:tc>
          <w:tcPr>
            <w:tcW w:w="1251" w:type="pct"/>
            <w:vMerge w:val="restart"/>
          </w:tcPr>
          <w:p w14:paraId="74AF3343" w14:textId="77777777" w:rsidR="005134F1" w:rsidRPr="005134F1" w:rsidRDefault="005134F1" w:rsidP="005134F1">
            <w:r w:rsidRPr="005134F1">
              <w:t xml:space="preserve">Тема 2.2. Диагностика и лечение ран, кровотечений. </w:t>
            </w:r>
          </w:p>
        </w:tc>
        <w:tc>
          <w:tcPr>
            <w:tcW w:w="3749" w:type="pct"/>
          </w:tcPr>
          <w:p w14:paraId="004E9990" w14:textId="77777777" w:rsidR="005134F1" w:rsidRPr="005134F1" w:rsidRDefault="005134F1" w:rsidP="005134F1">
            <w:r w:rsidRPr="005134F1">
              <w:t>Содержание</w:t>
            </w:r>
          </w:p>
        </w:tc>
      </w:tr>
      <w:tr w:rsidR="005134F1" w:rsidRPr="005134F1" w14:paraId="54F575DA" w14:textId="77777777" w:rsidTr="005134F1">
        <w:tc>
          <w:tcPr>
            <w:tcW w:w="1251" w:type="pct"/>
            <w:vMerge/>
          </w:tcPr>
          <w:p w14:paraId="7A21740D" w14:textId="77777777" w:rsidR="005134F1" w:rsidRPr="005134F1" w:rsidRDefault="005134F1" w:rsidP="005134F1"/>
        </w:tc>
        <w:tc>
          <w:tcPr>
            <w:tcW w:w="3749" w:type="pct"/>
          </w:tcPr>
          <w:p w14:paraId="706E132D" w14:textId="77777777" w:rsidR="005134F1" w:rsidRPr="005134F1" w:rsidRDefault="005134F1" w:rsidP="005134F1">
            <w:r w:rsidRPr="005134F1">
              <w:t>Раны: понятие, причины, классификация, клинические особенности отдельных видов ран, дифференциальная диагностика, лабораторные и инструментальные методы диагностики, осложнения, исходы. Первичная хирургическая обработка ран. Техника наложения узловых швов на кожные покровы. Особенности лечения огнестрельных ран. Кровотечения: понятие, причины, классификация, клинические проявления наружных и внутренних кровотечений различного происхождения и локализации, Определение степени тяжести и величины кровопотери, дифференциальная диагностика, лабораторные и инструментальные методы диагностики, осложнения, исходы. Геморрагический шок, причины, патогенез, стадии, клинические проявления.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Трансфузиология. Способы определения группы крови и резус-фактора. Пробы на индивидуальную совместимость реципиента и донора</w:t>
            </w:r>
          </w:p>
          <w:p w14:paraId="49E29A4F" w14:textId="77777777" w:rsidR="005134F1" w:rsidRPr="005134F1" w:rsidRDefault="005134F1" w:rsidP="005134F1">
            <w:r w:rsidRPr="005134F1">
              <w:t>Принципы консервирования крови. Критерии годности крови к переливанию, особенности хранения и транспортировки. Показания и противопоказания к переливанию крови. Действия перелитой крови на организм. Основные гемотрансфузионные среды, пути их введения, способы и методы гемотрансфузии</w:t>
            </w:r>
          </w:p>
          <w:p w14:paraId="1546B75F" w14:textId="77777777" w:rsidR="005134F1" w:rsidRPr="005134F1" w:rsidRDefault="005134F1" w:rsidP="005134F1">
            <w:r w:rsidRPr="005134F1">
              <w:t>Компоненты и препараты крови, кровезаменители: группы, механизм действия, показания и противопоказания к применению, побочные действия. Посттрансфузионные реакции и осложнения: причины, классификация, клинические проявления.</w:t>
            </w:r>
          </w:p>
        </w:tc>
      </w:tr>
      <w:tr w:rsidR="005134F1" w:rsidRPr="005134F1" w14:paraId="234E67F2" w14:textId="77777777" w:rsidTr="005134F1">
        <w:trPr>
          <w:trHeight w:val="285"/>
        </w:trPr>
        <w:tc>
          <w:tcPr>
            <w:tcW w:w="1251" w:type="pct"/>
            <w:vMerge/>
          </w:tcPr>
          <w:p w14:paraId="67B70AD4" w14:textId="77777777" w:rsidR="005134F1" w:rsidRPr="005134F1" w:rsidRDefault="005134F1" w:rsidP="005134F1"/>
        </w:tc>
        <w:tc>
          <w:tcPr>
            <w:tcW w:w="3749" w:type="pct"/>
          </w:tcPr>
          <w:p w14:paraId="742750A9" w14:textId="77777777" w:rsidR="005134F1" w:rsidRPr="005134F1" w:rsidRDefault="005134F1" w:rsidP="005134F1">
            <w:r w:rsidRPr="005134F1">
              <w:t>В том числе практических и лабораторных занятий</w:t>
            </w:r>
          </w:p>
        </w:tc>
      </w:tr>
      <w:tr w:rsidR="005134F1" w:rsidRPr="005134F1" w14:paraId="35304B3E" w14:textId="77777777" w:rsidTr="005134F1">
        <w:trPr>
          <w:trHeight w:val="272"/>
        </w:trPr>
        <w:tc>
          <w:tcPr>
            <w:tcW w:w="1251" w:type="pct"/>
            <w:vMerge/>
          </w:tcPr>
          <w:p w14:paraId="11F66ED5" w14:textId="77777777" w:rsidR="005134F1" w:rsidRPr="005134F1" w:rsidRDefault="005134F1" w:rsidP="005134F1"/>
        </w:tc>
        <w:tc>
          <w:tcPr>
            <w:tcW w:w="3749" w:type="pct"/>
          </w:tcPr>
          <w:p w14:paraId="36069288" w14:textId="77777777" w:rsidR="005134F1" w:rsidRPr="005134F1" w:rsidRDefault="005134F1" w:rsidP="005134F1">
            <w:r w:rsidRPr="005134F1">
              <w:t>Проведение диагностических мероприятий  и планирование лечения у пациентов с ранами и кровотечениями.</w:t>
            </w:r>
          </w:p>
        </w:tc>
      </w:tr>
      <w:tr w:rsidR="005134F1" w:rsidRPr="005134F1" w14:paraId="3A3C7DA7" w14:textId="77777777" w:rsidTr="005134F1">
        <w:trPr>
          <w:trHeight w:val="62"/>
        </w:trPr>
        <w:tc>
          <w:tcPr>
            <w:tcW w:w="1251" w:type="pct"/>
            <w:vMerge w:val="restart"/>
          </w:tcPr>
          <w:p w14:paraId="18C34937" w14:textId="77777777" w:rsidR="005134F1" w:rsidRPr="005134F1" w:rsidRDefault="005134F1" w:rsidP="005134F1">
            <w:r w:rsidRPr="005134F1">
              <w:t>Тема 2.3. Диагностика и лечение от острой и хронической хирургической инфекции</w:t>
            </w:r>
          </w:p>
          <w:p w14:paraId="16DC8598" w14:textId="77777777" w:rsidR="005134F1" w:rsidRPr="005134F1" w:rsidRDefault="005134F1" w:rsidP="005134F1"/>
        </w:tc>
        <w:tc>
          <w:tcPr>
            <w:tcW w:w="3749" w:type="pct"/>
          </w:tcPr>
          <w:p w14:paraId="24FDDE0E" w14:textId="77777777" w:rsidR="005134F1" w:rsidRPr="005134F1" w:rsidRDefault="005134F1" w:rsidP="005134F1">
            <w:r w:rsidRPr="005134F1">
              <w:t>Содержание</w:t>
            </w:r>
          </w:p>
        </w:tc>
      </w:tr>
      <w:tr w:rsidR="005134F1" w:rsidRPr="005134F1" w14:paraId="6CC248DF" w14:textId="77777777" w:rsidTr="005134F1">
        <w:trPr>
          <w:trHeight w:val="2504"/>
        </w:trPr>
        <w:tc>
          <w:tcPr>
            <w:tcW w:w="1251" w:type="pct"/>
            <w:vMerge/>
          </w:tcPr>
          <w:p w14:paraId="3DAD3CD8" w14:textId="77777777" w:rsidR="005134F1" w:rsidRPr="005134F1" w:rsidRDefault="005134F1" w:rsidP="005134F1"/>
        </w:tc>
        <w:tc>
          <w:tcPr>
            <w:tcW w:w="3749" w:type="pct"/>
          </w:tcPr>
          <w:p w14:paraId="3A0407C1" w14:textId="77777777" w:rsidR="005134F1" w:rsidRPr="005134F1" w:rsidRDefault="005134F1" w:rsidP="005134F1">
            <w:r w:rsidRPr="005134F1">
              <w:t>Понятие о хирургической инфекции (виды, классификация, возбудители, пути распространения, стадии течения гнойно-воспалительного процесса). Местная хирургическая инфекция. Анаэробная хирургическая инфекция (газовая гангрена, столбняк, неклостридиальная анаэробная инфекция). Сепсис. Септический шок. Определение, этиология, патогенез, классификация, клиническая картина,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p>
          <w:p w14:paraId="47AA566C"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0555BBA8" w14:textId="77777777" w:rsidTr="005134F1">
        <w:trPr>
          <w:trHeight w:val="195"/>
        </w:trPr>
        <w:tc>
          <w:tcPr>
            <w:tcW w:w="1251" w:type="pct"/>
            <w:vMerge/>
          </w:tcPr>
          <w:p w14:paraId="74727278" w14:textId="77777777" w:rsidR="005134F1" w:rsidRPr="005134F1" w:rsidRDefault="005134F1" w:rsidP="005134F1"/>
        </w:tc>
        <w:tc>
          <w:tcPr>
            <w:tcW w:w="3749" w:type="pct"/>
          </w:tcPr>
          <w:p w14:paraId="659E4F51" w14:textId="77777777" w:rsidR="005134F1" w:rsidRPr="005134F1" w:rsidRDefault="005134F1" w:rsidP="005134F1">
            <w:r w:rsidRPr="005134F1">
              <w:t>В том числе практических и лабораторных занятий</w:t>
            </w:r>
          </w:p>
        </w:tc>
      </w:tr>
      <w:tr w:rsidR="005134F1" w:rsidRPr="005134F1" w14:paraId="4FEA6BC0" w14:textId="77777777" w:rsidTr="005134F1">
        <w:trPr>
          <w:trHeight w:val="62"/>
        </w:trPr>
        <w:tc>
          <w:tcPr>
            <w:tcW w:w="1251" w:type="pct"/>
            <w:vMerge/>
          </w:tcPr>
          <w:p w14:paraId="450CDEB8" w14:textId="77777777" w:rsidR="005134F1" w:rsidRPr="005134F1" w:rsidRDefault="005134F1" w:rsidP="005134F1"/>
        </w:tc>
        <w:tc>
          <w:tcPr>
            <w:tcW w:w="3749" w:type="pct"/>
          </w:tcPr>
          <w:p w14:paraId="19C905A6" w14:textId="77777777" w:rsidR="005134F1" w:rsidRPr="005134F1" w:rsidRDefault="005134F1" w:rsidP="005134F1">
            <w:r w:rsidRPr="005134F1">
              <w:t>Проведение диагностических мероприятий  и планирование лечения у пациентов с острой и хронической хирургической инфекцией..</w:t>
            </w:r>
          </w:p>
        </w:tc>
      </w:tr>
      <w:tr w:rsidR="005134F1" w:rsidRPr="005134F1" w14:paraId="280E9684" w14:textId="77777777" w:rsidTr="005134F1">
        <w:trPr>
          <w:trHeight w:val="58"/>
        </w:trPr>
        <w:tc>
          <w:tcPr>
            <w:tcW w:w="1251" w:type="pct"/>
            <w:vMerge w:val="restart"/>
          </w:tcPr>
          <w:p w14:paraId="6F34724C" w14:textId="77777777" w:rsidR="005134F1" w:rsidRPr="005134F1" w:rsidRDefault="005134F1" w:rsidP="005134F1">
            <w:r w:rsidRPr="005134F1">
              <w:t>Тема 2.4. Диагностика и лечение ожогов, электротравмы и холодовой травмы</w:t>
            </w:r>
          </w:p>
        </w:tc>
        <w:tc>
          <w:tcPr>
            <w:tcW w:w="3749" w:type="pct"/>
          </w:tcPr>
          <w:p w14:paraId="4A11CDBD" w14:textId="77777777" w:rsidR="005134F1" w:rsidRPr="005134F1" w:rsidRDefault="005134F1" w:rsidP="005134F1">
            <w:r w:rsidRPr="005134F1">
              <w:t>Содержание</w:t>
            </w:r>
          </w:p>
        </w:tc>
      </w:tr>
      <w:tr w:rsidR="005134F1" w:rsidRPr="005134F1" w14:paraId="2190E738" w14:textId="77777777" w:rsidTr="005134F1">
        <w:trPr>
          <w:trHeight w:val="559"/>
        </w:trPr>
        <w:tc>
          <w:tcPr>
            <w:tcW w:w="1251" w:type="pct"/>
            <w:vMerge/>
          </w:tcPr>
          <w:p w14:paraId="52B10B09" w14:textId="77777777" w:rsidR="005134F1" w:rsidRPr="005134F1" w:rsidRDefault="005134F1" w:rsidP="005134F1"/>
        </w:tc>
        <w:tc>
          <w:tcPr>
            <w:tcW w:w="3749" w:type="pct"/>
          </w:tcPr>
          <w:p w14:paraId="6D01443D" w14:textId="77777777" w:rsidR="005134F1" w:rsidRPr="005134F1" w:rsidRDefault="005134F1" w:rsidP="005134F1">
            <w:r w:rsidRPr="005134F1">
              <w:t xml:space="preserve">Ожоги. Ожоговая болезнь. Электротравма. Холодовая травма. Определение понятия причины, классификация, общие и местные клинические проявления, факторы, определяющие тяжесть состояния пациента, дифференциальная диагностика, лабораторные и инструментальные методы диагностики, осложнения, исходы. </w:t>
            </w:r>
          </w:p>
          <w:p w14:paraId="64A3CE8C" w14:textId="77777777" w:rsidR="005134F1" w:rsidRPr="005134F1" w:rsidRDefault="005134F1" w:rsidP="005134F1">
            <w:r w:rsidRPr="005134F1">
              <w:t>Определение, этиология, патогенез, классификация, клиническая картина,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p>
          <w:p w14:paraId="7B37AA65"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585E2624" w14:textId="77777777" w:rsidTr="005134F1">
        <w:trPr>
          <w:trHeight w:val="156"/>
        </w:trPr>
        <w:tc>
          <w:tcPr>
            <w:tcW w:w="1251" w:type="pct"/>
            <w:vMerge/>
          </w:tcPr>
          <w:p w14:paraId="4F031301" w14:textId="77777777" w:rsidR="005134F1" w:rsidRPr="005134F1" w:rsidRDefault="005134F1" w:rsidP="005134F1"/>
        </w:tc>
        <w:tc>
          <w:tcPr>
            <w:tcW w:w="3749" w:type="pct"/>
          </w:tcPr>
          <w:p w14:paraId="43FCE807" w14:textId="77777777" w:rsidR="005134F1" w:rsidRPr="005134F1" w:rsidRDefault="005134F1" w:rsidP="005134F1">
            <w:r w:rsidRPr="005134F1">
              <w:t>В том числе практических и лабораторных занятий</w:t>
            </w:r>
          </w:p>
        </w:tc>
      </w:tr>
      <w:tr w:rsidR="005134F1" w:rsidRPr="005134F1" w14:paraId="0C3C3D37" w14:textId="77777777" w:rsidTr="005134F1">
        <w:trPr>
          <w:trHeight w:val="562"/>
        </w:trPr>
        <w:tc>
          <w:tcPr>
            <w:tcW w:w="1251" w:type="pct"/>
            <w:vMerge/>
          </w:tcPr>
          <w:p w14:paraId="2EEA0580" w14:textId="77777777" w:rsidR="005134F1" w:rsidRPr="005134F1" w:rsidRDefault="005134F1" w:rsidP="005134F1"/>
        </w:tc>
        <w:tc>
          <w:tcPr>
            <w:tcW w:w="3749" w:type="pct"/>
          </w:tcPr>
          <w:p w14:paraId="62E1D1D8" w14:textId="77777777" w:rsidR="005134F1" w:rsidRPr="005134F1" w:rsidRDefault="005134F1" w:rsidP="005134F1">
            <w:r w:rsidRPr="005134F1">
              <w:t>Проведение диагностических мероприятий  и планирование лечения у пациентов с ожогами, отморожениями, электротравмой.</w:t>
            </w:r>
          </w:p>
        </w:tc>
      </w:tr>
      <w:tr w:rsidR="005134F1" w:rsidRPr="005134F1" w14:paraId="4C3DEBE7" w14:textId="77777777" w:rsidTr="005134F1">
        <w:trPr>
          <w:trHeight w:val="156"/>
        </w:trPr>
        <w:tc>
          <w:tcPr>
            <w:tcW w:w="1251" w:type="pct"/>
            <w:vMerge w:val="restart"/>
          </w:tcPr>
          <w:p w14:paraId="7E05101D" w14:textId="77777777" w:rsidR="005134F1" w:rsidRPr="005134F1" w:rsidRDefault="005134F1" w:rsidP="005134F1">
            <w:r w:rsidRPr="005134F1">
              <w:t xml:space="preserve">Тема 2.5. Диагностика и лечение черепно-мозговых травм, </w:t>
            </w:r>
          </w:p>
          <w:p w14:paraId="23481E06" w14:textId="77777777" w:rsidR="005134F1" w:rsidRPr="005134F1" w:rsidRDefault="005134F1" w:rsidP="005134F1">
            <w:r w:rsidRPr="005134F1">
              <w:t xml:space="preserve"> травм опорно-двигательного аппарата, позвоночника и костей таза</w:t>
            </w:r>
          </w:p>
        </w:tc>
        <w:tc>
          <w:tcPr>
            <w:tcW w:w="3749" w:type="pct"/>
          </w:tcPr>
          <w:p w14:paraId="20B49ED4" w14:textId="77777777" w:rsidR="005134F1" w:rsidRPr="005134F1" w:rsidRDefault="005134F1" w:rsidP="005134F1">
            <w:r w:rsidRPr="005134F1">
              <w:t>Содержание</w:t>
            </w:r>
          </w:p>
        </w:tc>
      </w:tr>
      <w:tr w:rsidR="005134F1" w:rsidRPr="005134F1" w14:paraId="44923CB1" w14:textId="77777777" w:rsidTr="005134F1">
        <w:trPr>
          <w:trHeight w:val="3080"/>
        </w:trPr>
        <w:tc>
          <w:tcPr>
            <w:tcW w:w="1251" w:type="pct"/>
            <w:vMerge/>
          </w:tcPr>
          <w:p w14:paraId="7E8FE24B" w14:textId="77777777" w:rsidR="005134F1" w:rsidRPr="005134F1" w:rsidRDefault="005134F1" w:rsidP="005134F1"/>
        </w:tc>
        <w:tc>
          <w:tcPr>
            <w:tcW w:w="3749" w:type="pct"/>
          </w:tcPr>
          <w:p w14:paraId="70E94E3B" w14:textId="77777777" w:rsidR="005134F1" w:rsidRPr="005134F1" w:rsidRDefault="005134F1" w:rsidP="005134F1">
            <w:r w:rsidRPr="005134F1">
              <w:t xml:space="preserve">Закрытые повреждения мягких тканей (ушибы, растяжения, разрывы). Вывихи и переломы костей. Черепно-мозговые травмы (сотрясение, ушиб, сдавление, переломы свода и основания черепа). Понятие, причины, механизм возникновения, классификация, клинические симптомы (особенности клинического проявления при различных видах ЧМТ). Переломы и повреждения позвоночника (переломы тел, суставных отростков, разрывы дисков и связочного аппарата, вывихи позвонков). Травмы костей таза. Травматический шок (понятие).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Методы лабораторного, инструментального исследования.</w:t>
            </w:r>
          </w:p>
          <w:p w14:paraId="416B185B"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1EEE892F" w14:textId="77777777" w:rsidTr="005134F1">
        <w:trPr>
          <w:trHeight w:val="121"/>
        </w:trPr>
        <w:tc>
          <w:tcPr>
            <w:tcW w:w="1251" w:type="pct"/>
            <w:vMerge/>
          </w:tcPr>
          <w:p w14:paraId="392F1FC7" w14:textId="77777777" w:rsidR="005134F1" w:rsidRPr="005134F1" w:rsidRDefault="005134F1" w:rsidP="005134F1"/>
        </w:tc>
        <w:tc>
          <w:tcPr>
            <w:tcW w:w="3749" w:type="pct"/>
          </w:tcPr>
          <w:p w14:paraId="5FE2E816" w14:textId="77777777" w:rsidR="005134F1" w:rsidRPr="005134F1" w:rsidRDefault="005134F1" w:rsidP="005134F1">
            <w:r w:rsidRPr="005134F1">
              <w:t>В том числе практических и лабораторных занятий</w:t>
            </w:r>
          </w:p>
        </w:tc>
      </w:tr>
      <w:tr w:rsidR="005134F1" w:rsidRPr="005134F1" w14:paraId="6D0122C5" w14:textId="77777777" w:rsidTr="005134F1">
        <w:trPr>
          <w:trHeight w:val="91"/>
        </w:trPr>
        <w:tc>
          <w:tcPr>
            <w:tcW w:w="1251" w:type="pct"/>
            <w:vMerge/>
          </w:tcPr>
          <w:p w14:paraId="401186D9" w14:textId="77777777" w:rsidR="005134F1" w:rsidRPr="005134F1" w:rsidRDefault="005134F1" w:rsidP="005134F1"/>
        </w:tc>
        <w:tc>
          <w:tcPr>
            <w:tcW w:w="3749" w:type="pct"/>
          </w:tcPr>
          <w:p w14:paraId="7B6F0433" w14:textId="77777777" w:rsidR="005134F1" w:rsidRPr="005134F1" w:rsidRDefault="005134F1" w:rsidP="005134F1">
            <w:r w:rsidRPr="005134F1">
              <w:t>Проведение диагностических мероприятий  и планирование лечения у пациентов с черепно-мозговыми травмами,  травмами опорно-двигательного аппарата, позвоночника и костей таза.</w:t>
            </w:r>
          </w:p>
        </w:tc>
      </w:tr>
      <w:tr w:rsidR="005134F1" w:rsidRPr="005134F1" w14:paraId="20E11430" w14:textId="77777777" w:rsidTr="005134F1">
        <w:trPr>
          <w:trHeight w:val="143"/>
        </w:trPr>
        <w:tc>
          <w:tcPr>
            <w:tcW w:w="1251" w:type="pct"/>
            <w:vMerge w:val="restart"/>
          </w:tcPr>
          <w:p w14:paraId="5F9FBE59" w14:textId="77777777" w:rsidR="005134F1" w:rsidRPr="005134F1" w:rsidRDefault="005134F1" w:rsidP="005134F1">
            <w:r w:rsidRPr="005134F1">
              <w:t>Тема 2.6. Диагностика и лечение хирургических заболеваний и травм грудной клетки</w:t>
            </w:r>
          </w:p>
        </w:tc>
        <w:tc>
          <w:tcPr>
            <w:tcW w:w="3749" w:type="pct"/>
          </w:tcPr>
          <w:p w14:paraId="0E5653FF" w14:textId="77777777" w:rsidR="005134F1" w:rsidRPr="005134F1" w:rsidRDefault="005134F1" w:rsidP="005134F1">
            <w:r w:rsidRPr="005134F1">
              <w:t>Содержание</w:t>
            </w:r>
          </w:p>
        </w:tc>
      </w:tr>
      <w:tr w:rsidR="005134F1" w:rsidRPr="005134F1" w14:paraId="7FDE303D" w14:textId="77777777" w:rsidTr="005134F1">
        <w:trPr>
          <w:trHeight w:val="2780"/>
        </w:trPr>
        <w:tc>
          <w:tcPr>
            <w:tcW w:w="1251" w:type="pct"/>
            <w:vMerge/>
          </w:tcPr>
          <w:p w14:paraId="75D031E7" w14:textId="77777777" w:rsidR="005134F1" w:rsidRPr="005134F1" w:rsidRDefault="005134F1" w:rsidP="005134F1"/>
        </w:tc>
        <w:tc>
          <w:tcPr>
            <w:tcW w:w="3749" w:type="pct"/>
          </w:tcPr>
          <w:p w14:paraId="4F175B29" w14:textId="77777777" w:rsidR="005134F1" w:rsidRPr="005134F1" w:rsidRDefault="005134F1" w:rsidP="005134F1">
            <w:r w:rsidRPr="005134F1">
              <w:t xml:space="preserve">Хирургические заболевания органов грудной клетки (острый гнойный плеврит, гангрена легкого, спонтанный пневмоторакс). Переломы ребер, грудины, ключицы и лопатки. Проникающие повреждения грудной клетки (ранения сердца и перикарда пневмоторакс, гемоторакс, подкожная эмфизема). Определение понятия, причины, классификация, патогенез развития, клинические.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 xml:space="preserve"> Методы лабораторного, инструментального исследования.</w:t>
            </w:r>
          </w:p>
          <w:p w14:paraId="4E1111A1"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46F5C83E" w14:textId="77777777" w:rsidTr="005134F1">
        <w:trPr>
          <w:trHeight w:val="169"/>
        </w:trPr>
        <w:tc>
          <w:tcPr>
            <w:tcW w:w="1251" w:type="pct"/>
            <w:vMerge/>
          </w:tcPr>
          <w:p w14:paraId="09EDA3CD" w14:textId="77777777" w:rsidR="005134F1" w:rsidRPr="005134F1" w:rsidRDefault="005134F1" w:rsidP="005134F1"/>
        </w:tc>
        <w:tc>
          <w:tcPr>
            <w:tcW w:w="3749" w:type="pct"/>
          </w:tcPr>
          <w:p w14:paraId="7CB1AAE3" w14:textId="77777777" w:rsidR="005134F1" w:rsidRPr="005134F1" w:rsidRDefault="005134F1" w:rsidP="005134F1">
            <w:r w:rsidRPr="005134F1">
              <w:t>В том числе практических и лабораторных занятий</w:t>
            </w:r>
          </w:p>
        </w:tc>
      </w:tr>
      <w:tr w:rsidR="005134F1" w:rsidRPr="005134F1" w14:paraId="44634933" w14:textId="77777777" w:rsidTr="005134F1">
        <w:trPr>
          <w:trHeight w:val="562"/>
        </w:trPr>
        <w:tc>
          <w:tcPr>
            <w:tcW w:w="1251" w:type="pct"/>
            <w:vMerge/>
          </w:tcPr>
          <w:p w14:paraId="5E0FBD13" w14:textId="77777777" w:rsidR="005134F1" w:rsidRPr="005134F1" w:rsidRDefault="005134F1" w:rsidP="005134F1"/>
        </w:tc>
        <w:tc>
          <w:tcPr>
            <w:tcW w:w="3749" w:type="pct"/>
          </w:tcPr>
          <w:p w14:paraId="1CD577D8" w14:textId="77777777" w:rsidR="005134F1" w:rsidRPr="005134F1" w:rsidRDefault="005134F1" w:rsidP="005134F1">
            <w:r w:rsidRPr="005134F1">
              <w:t>Проведение диагностических мероприятий  и планирование лечения у пациентов с хирургическими заболеваниями и травмами грудной клетки.</w:t>
            </w:r>
          </w:p>
        </w:tc>
      </w:tr>
      <w:tr w:rsidR="005134F1" w:rsidRPr="005134F1" w14:paraId="5EC92230" w14:textId="77777777" w:rsidTr="005134F1">
        <w:trPr>
          <w:trHeight w:val="182"/>
        </w:trPr>
        <w:tc>
          <w:tcPr>
            <w:tcW w:w="1251" w:type="pct"/>
            <w:vMerge w:val="restart"/>
          </w:tcPr>
          <w:p w14:paraId="2FFBF80E" w14:textId="77777777" w:rsidR="005134F1" w:rsidRPr="005134F1" w:rsidRDefault="005134F1" w:rsidP="005134F1">
            <w:r w:rsidRPr="005134F1">
              <w:t>Тема 2.7. Диагностика и лечение травм живота и хирургических заболеваний органов брюшной полости</w:t>
            </w:r>
          </w:p>
        </w:tc>
        <w:tc>
          <w:tcPr>
            <w:tcW w:w="3749" w:type="pct"/>
          </w:tcPr>
          <w:p w14:paraId="7067F259" w14:textId="77777777" w:rsidR="005134F1" w:rsidRPr="005134F1" w:rsidRDefault="005134F1" w:rsidP="005134F1">
            <w:r w:rsidRPr="005134F1">
              <w:t>Содержание</w:t>
            </w:r>
          </w:p>
        </w:tc>
      </w:tr>
      <w:tr w:rsidR="005134F1" w:rsidRPr="005134F1" w14:paraId="335D0582" w14:textId="77777777" w:rsidTr="005134F1">
        <w:trPr>
          <w:trHeight w:val="701"/>
        </w:trPr>
        <w:tc>
          <w:tcPr>
            <w:tcW w:w="1251" w:type="pct"/>
            <w:vMerge/>
          </w:tcPr>
          <w:p w14:paraId="65316DF7" w14:textId="77777777" w:rsidR="005134F1" w:rsidRPr="005134F1" w:rsidRDefault="005134F1" w:rsidP="005134F1"/>
        </w:tc>
        <w:tc>
          <w:tcPr>
            <w:tcW w:w="3749" w:type="pct"/>
          </w:tcPr>
          <w:p w14:paraId="34549777" w14:textId="77777777" w:rsidR="005134F1" w:rsidRPr="005134F1" w:rsidRDefault="005134F1" w:rsidP="005134F1">
            <w:r w:rsidRPr="005134F1">
              <w:t xml:space="preserve">Синдром «острый живот». Осложнения язвенной болезни желудка и 12- перстной кишки (перфорация, кровотечение, пенетрация, рубцовый стеноз привратника). Острый аппендицит. Перитонит. Острая кишечная непроходимость: Травмы прямой кишки и хирургические заболевания прямой кишки (острые и хронические парапроктиты, геморрой, трещины, выпадения). Грыжи живота. Ущемленные грыжи. Острый холецистит. Острый панкреатит. Закрытые и открытые (проникающие и непроникающие) травмы живота.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Методы лабораторного, инструментального исследования.</w:t>
            </w:r>
          </w:p>
          <w:p w14:paraId="2C4377F0"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r>
      <w:tr w:rsidR="005134F1" w:rsidRPr="005134F1" w14:paraId="2739AE19" w14:textId="77777777" w:rsidTr="005134F1">
        <w:trPr>
          <w:trHeight w:val="221"/>
        </w:trPr>
        <w:tc>
          <w:tcPr>
            <w:tcW w:w="1251" w:type="pct"/>
            <w:vMerge/>
          </w:tcPr>
          <w:p w14:paraId="12A92578" w14:textId="77777777" w:rsidR="005134F1" w:rsidRPr="005134F1" w:rsidRDefault="005134F1" w:rsidP="005134F1"/>
        </w:tc>
        <w:tc>
          <w:tcPr>
            <w:tcW w:w="3749" w:type="pct"/>
          </w:tcPr>
          <w:p w14:paraId="7E0F2CE1" w14:textId="77777777" w:rsidR="005134F1" w:rsidRPr="005134F1" w:rsidRDefault="005134F1" w:rsidP="005134F1">
            <w:r w:rsidRPr="005134F1">
              <w:t>В том числе практических и лабораторных занятий</w:t>
            </w:r>
          </w:p>
        </w:tc>
      </w:tr>
      <w:tr w:rsidR="005134F1" w:rsidRPr="005134F1" w14:paraId="378B0162" w14:textId="77777777" w:rsidTr="005134F1">
        <w:trPr>
          <w:trHeight w:val="562"/>
        </w:trPr>
        <w:tc>
          <w:tcPr>
            <w:tcW w:w="1251" w:type="pct"/>
            <w:vMerge/>
          </w:tcPr>
          <w:p w14:paraId="6AD8C062" w14:textId="77777777" w:rsidR="005134F1" w:rsidRPr="005134F1" w:rsidRDefault="005134F1" w:rsidP="005134F1"/>
        </w:tc>
        <w:tc>
          <w:tcPr>
            <w:tcW w:w="3749" w:type="pct"/>
          </w:tcPr>
          <w:p w14:paraId="18595E80" w14:textId="77777777" w:rsidR="005134F1" w:rsidRPr="005134F1" w:rsidRDefault="005134F1" w:rsidP="005134F1">
            <w:r w:rsidRPr="005134F1">
              <w:t>Проведение диагностических мероприятий  и планирование лечения у пациентов с хирургическими заболеваниями и  травмами живота и хирургическими заболеваниями органов брюшной полости</w:t>
            </w:r>
          </w:p>
        </w:tc>
      </w:tr>
      <w:tr w:rsidR="005134F1" w:rsidRPr="005134F1" w14:paraId="1CA1E212" w14:textId="77777777" w:rsidTr="005134F1">
        <w:trPr>
          <w:trHeight w:val="169"/>
        </w:trPr>
        <w:tc>
          <w:tcPr>
            <w:tcW w:w="1251" w:type="pct"/>
            <w:vMerge w:val="restart"/>
          </w:tcPr>
          <w:p w14:paraId="6AC0DEDF" w14:textId="77777777" w:rsidR="005134F1" w:rsidRPr="005134F1" w:rsidRDefault="005134F1" w:rsidP="005134F1">
            <w:r w:rsidRPr="005134F1">
              <w:t>Тема 2.8. Диагностика и лечение травм и хирургических заболеваний органов мочеполовой системы</w:t>
            </w:r>
          </w:p>
          <w:p w14:paraId="0432FBCA" w14:textId="77777777" w:rsidR="005134F1" w:rsidRPr="005134F1" w:rsidRDefault="005134F1" w:rsidP="005134F1"/>
          <w:p w14:paraId="32F221A4" w14:textId="77777777" w:rsidR="005134F1" w:rsidRPr="005134F1" w:rsidRDefault="005134F1" w:rsidP="005134F1"/>
          <w:p w14:paraId="0E015F55" w14:textId="77777777" w:rsidR="005134F1" w:rsidRPr="005134F1" w:rsidRDefault="005134F1" w:rsidP="005134F1"/>
        </w:tc>
        <w:tc>
          <w:tcPr>
            <w:tcW w:w="3749" w:type="pct"/>
          </w:tcPr>
          <w:p w14:paraId="65B2EFAE" w14:textId="77777777" w:rsidR="005134F1" w:rsidRPr="005134F1" w:rsidRDefault="005134F1" w:rsidP="005134F1">
            <w:r w:rsidRPr="005134F1">
              <w:t>Содержание</w:t>
            </w:r>
          </w:p>
        </w:tc>
      </w:tr>
      <w:tr w:rsidR="005134F1" w:rsidRPr="005134F1" w14:paraId="160545D7" w14:textId="77777777" w:rsidTr="005134F1">
        <w:trPr>
          <w:trHeight w:val="2504"/>
        </w:trPr>
        <w:tc>
          <w:tcPr>
            <w:tcW w:w="1251" w:type="pct"/>
            <w:vMerge/>
          </w:tcPr>
          <w:p w14:paraId="096A89AF" w14:textId="77777777" w:rsidR="005134F1" w:rsidRPr="005134F1" w:rsidRDefault="005134F1" w:rsidP="005134F1"/>
        </w:tc>
        <w:tc>
          <w:tcPr>
            <w:tcW w:w="3749" w:type="pct"/>
          </w:tcPr>
          <w:p w14:paraId="5730BA71" w14:textId="77777777" w:rsidR="005134F1" w:rsidRPr="005134F1" w:rsidRDefault="005134F1" w:rsidP="005134F1">
            <w:r w:rsidRPr="005134F1">
              <w:t xml:space="preserve">Травмы почек, мочевого пузыря, уретры, наружных половых органов. Заболевания предстательной железы (острые и хронические простатиты). Заболевания яичек и полового члена (варикоцеле, водянка яичек, фимоз, парафимоз).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 xml:space="preserve"> Методы лабораторного, инструментального исследования.</w:t>
            </w:r>
          </w:p>
          <w:p w14:paraId="036D5FEA"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r>
      <w:tr w:rsidR="005134F1" w:rsidRPr="005134F1" w14:paraId="56C59C8F" w14:textId="77777777" w:rsidTr="005134F1">
        <w:trPr>
          <w:trHeight w:val="169"/>
        </w:trPr>
        <w:tc>
          <w:tcPr>
            <w:tcW w:w="1251" w:type="pct"/>
            <w:vMerge/>
          </w:tcPr>
          <w:p w14:paraId="6354F490" w14:textId="77777777" w:rsidR="005134F1" w:rsidRPr="005134F1" w:rsidRDefault="005134F1" w:rsidP="005134F1"/>
        </w:tc>
        <w:tc>
          <w:tcPr>
            <w:tcW w:w="3749" w:type="pct"/>
          </w:tcPr>
          <w:p w14:paraId="4D371FA3" w14:textId="77777777" w:rsidR="005134F1" w:rsidRPr="005134F1" w:rsidRDefault="005134F1" w:rsidP="005134F1">
            <w:r w:rsidRPr="005134F1">
              <w:t>В том числе практических и лабораторных занятий</w:t>
            </w:r>
          </w:p>
        </w:tc>
      </w:tr>
      <w:tr w:rsidR="005134F1" w:rsidRPr="005134F1" w14:paraId="7C0F3FF4" w14:textId="77777777" w:rsidTr="005134F1">
        <w:trPr>
          <w:trHeight w:val="156"/>
        </w:trPr>
        <w:tc>
          <w:tcPr>
            <w:tcW w:w="1251" w:type="pct"/>
            <w:vMerge/>
          </w:tcPr>
          <w:p w14:paraId="76140CD0" w14:textId="77777777" w:rsidR="005134F1" w:rsidRPr="005134F1" w:rsidRDefault="005134F1" w:rsidP="005134F1"/>
        </w:tc>
        <w:tc>
          <w:tcPr>
            <w:tcW w:w="3749" w:type="pct"/>
          </w:tcPr>
          <w:p w14:paraId="7A3C72DB" w14:textId="77777777" w:rsidR="005134F1" w:rsidRPr="005134F1" w:rsidRDefault="005134F1" w:rsidP="005134F1">
            <w:r w:rsidRPr="005134F1">
              <w:t>Проведение диагностических мероприятий  и планирование лечения у пациентов с хирургическими заболеваниями и  травмами живота и хирургическими заболеваниями органов мочеполовой системы.</w:t>
            </w:r>
          </w:p>
        </w:tc>
      </w:tr>
      <w:tr w:rsidR="005134F1" w:rsidRPr="005134F1" w14:paraId="35DD939A" w14:textId="77777777" w:rsidTr="005134F1">
        <w:trPr>
          <w:trHeight w:val="134"/>
        </w:trPr>
        <w:tc>
          <w:tcPr>
            <w:tcW w:w="1251" w:type="pct"/>
            <w:vMerge w:val="restart"/>
          </w:tcPr>
          <w:p w14:paraId="70157257" w14:textId="77777777" w:rsidR="005134F1" w:rsidRPr="005134F1" w:rsidRDefault="005134F1" w:rsidP="005134F1">
            <w:r w:rsidRPr="005134F1">
              <w:t xml:space="preserve">Тема 2.9. Диагностика и лечение острых и хронических нарушений периферического кровообращения </w:t>
            </w:r>
          </w:p>
        </w:tc>
        <w:tc>
          <w:tcPr>
            <w:tcW w:w="3749" w:type="pct"/>
          </w:tcPr>
          <w:p w14:paraId="01D079CE" w14:textId="77777777" w:rsidR="005134F1" w:rsidRPr="005134F1" w:rsidRDefault="005134F1" w:rsidP="005134F1">
            <w:r w:rsidRPr="005134F1">
              <w:t>Содержание</w:t>
            </w:r>
          </w:p>
        </w:tc>
      </w:tr>
      <w:tr w:rsidR="005134F1" w:rsidRPr="005134F1" w14:paraId="4B1BEBF5" w14:textId="77777777" w:rsidTr="005134F1">
        <w:trPr>
          <w:trHeight w:val="2228"/>
        </w:trPr>
        <w:tc>
          <w:tcPr>
            <w:tcW w:w="1251" w:type="pct"/>
            <w:vMerge/>
          </w:tcPr>
          <w:p w14:paraId="10744488" w14:textId="77777777" w:rsidR="005134F1" w:rsidRPr="005134F1" w:rsidRDefault="005134F1" w:rsidP="005134F1"/>
        </w:tc>
        <w:tc>
          <w:tcPr>
            <w:tcW w:w="3749" w:type="pct"/>
          </w:tcPr>
          <w:p w14:paraId="5775C7C2" w14:textId="77777777" w:rsidR="005134F1" w:rsidRPr="005134F1" w:rsidRDefault="005134F1" w:rsidP="005134F1">
            <w:r w:rsidRPr="005134F1">
              <w:t xml:space="preserve">Острые нарушения периферического кровообращения. Хронические нарушения периферического кровообращения верхних и нижних конечностей: Трофические нарушения.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134F1">
              <w:rPr>
                <w:rFonts w:eastAsia="Calibri"/>
              </w:rPr>
              <w:t xml:space="preserve">дифференциальная диагностика, осложнения, исходы. </w:t>
            </w:r>
            <w:r w:rsidRPr="005134F1">
              <w:t xml:space="preserve"> Методы лабораторного, инструментального исследования.</w:t>
            </w:r>
          </w:p>
          <w:p w14:paraId="5C7D39B6"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r>
      <w:tr w:rsidR="005134F1" w:rsidRPr="005134F1" w14:paraId="028AFAA3" w14:textId="77777777" w:rsidTr="005134F1">
        <w:trPr>
          <w:trHeight w:val="143"/>
        </w:trPr>
        <w:tc>
          <w:tcPr>
            <w:tcW w:w="1251" w:type="pct"/>
            <w:vMerge/>
          </w:tcPr>
          <w:p w14:paraId="093804FA" w14:textId="77777777" w:rsidR="005134F1" w:rsidRPr="005134F1" w:rsidRDefault="005134F1" w:rsidP="005134F1"/>
        </w:tc>
        <w:tc>
          <w:tcPr>
            <w:tcW w:w="3749" w:type="pct"/>
          </w:tcPr>
          <w:p w14:paraId="45239EAC" w14:textId="77777777" w:rsidR="005134F1" w:rsidRPr="005134F1" w:rsidRDefault="005134F1" w:rsidP="005134F1">
            <w:r w:rsidRPr="005134F1">
              <w:t>В том числе практических и лабораторных занятий</w:t>
            </w:r>
          </w:p>
        </w:tc>
      </w:tr>
      <w:tr w:rsidR="005134F1" w:rsidRPr="005134F1" w14:paraId="17BD6A98" w14:textId="77777777" w:rsidTr="005134F1">
        <w:trPr>
          <w:trHeight w:val="121"/>
        </w:trPr>
        <w:tc>
          <w:tcPr>
            <w:tcW w:w="1251" w:type="pct"/>
            <w:vMerge/>
          </w:tcPr>
          <w:p w14:paraId="28BE0400" w14:textId="77777777" w:rsidR="005134F1" w:rsidRPr="005134F1" w:rsidRDefault="005134F1" w:rsidP="005134F1"/>
        </w:tc>
        <w:tc>
          <w:tcPr>
            <w:tcW w:w="3749" w:type="pct"/>
          </w:tcPr>
          <w:p w14:paraId="1CAC441A" w14:textId="77777777" w:rsidR="005134F1" w:rsidRPr="005134F1" w:rsidRDefault="005134F1" w:rsidP="005134F1">
            <w:r w:rsidRPr="005134F1">
              <w:t>Проведение диагностических мероприятий  и планирование лечения у пациентов с острыми и хроническими нарушениями периферического кровообращения</w:t>
            </w:r>
          </w:p>
        </w:tc>
      </w:tr>
      <w:tr w:rsidR="005134F1" w:rsidRPr="005134F1" w14:paraId="0EB0FA71" w14:textId="77777777" w:rsidTr="005134F1">
        <w:trPr>
          <w:trHeight w:val="71"/>
        </w:trPr>
        <w:tc>
          <w:tcPr>
            <w:tcW w:w="1251" w:type="pct"/>
            <w:vMerge w:val="restart"/>
          </w:tcPr>
          <w:p w14:paraId="58AF1831" w14:textId="77777777" w:rsidR="005134F1" w:rsidRPr="005134F1" w:rsidRDefault="005134F1" w:rsidP="005134F1">
            <w:r w:rsidRPr="005134F1">
              <w:t>Тема 2.10. Диагностика и принципы лечения онкологических заболеваний</w:t>
            </w:r>
          </w:p>
          <w:p w14:paraId="503FFADF" w14:textId="77777777" w:rsidR="005134F1" w:rsidRPr="005134F1" w:rsidRDefault="005134F1" w:rsidP="005134F1"/>
          <w:p w14:paraId="41882C81" w14:textId="77777777" w:rsidR="005134F1" w:rsidRPr="005134F1" w:rsidRDefault="005134F1" w:rsidP="005134F1"/>
        </w:tc>
        <w:tc>
          <w:tcPr>
            <w:tcW w:w="3749" w:type="pct"/>
          </w:tcPr>
          <w:p w14:paraId="2020357F" w14:textId="77777777" w:rsidR="005134F1" w:rsidRPr="005134F1" w:rsidRDefault="005134F1" w:rsidP="005134F1">
            <w:r w:rsidRPr="005134F1">
              <w:t>Содержание</w:t>
            </w:r>
          </w:p>
        </w:tc>
      </w:tr>
      <w:tr w:rsidR="005134F1" w:rsidRPr="005134F1" w14:paraId="2E5D502D" w14:textId="77777777" w:rsidTr="005134F1">
        <w:trPr>
          <w:trHeight w:val="560"/>
        </w:trPr>
        <w:tc>
          <w:tcPr>
            <w:tcW w:w="1251" w:type="pct"/>
            <w:vMerge/>
          </w:tcPr>
          <w:p w14:paraId="36848875" w14:textId="77777777" w:rsidR="005134F1" w:rsidRPr="005134F1" w:rsidRDefault="005134F1" w:rsidP="005134F1"/>
        </w:tc>
        <w:tc>
          <w:tcPr>
            <w:tcW w:w="3749" w:type="pct"/>
          </w:tcPr>
          <w:p w14:paraId="1573CE51" w14:textId="77777777" w:rsidR="005134F1" w:rsidRPr="005134F1" w:rsidRDefault="005134F1" w:rsidP="005134F1">
            <w:r w:rsidRPr="005134F1">
              <w:t>Определение понятия «опухоль». Дифференциально-диагностические признаки  злокачественных и доброкачественных опухолей. Международная классификация опухолей по системе ТNM. Методы выявления предраковых заболеваний и злокачественных новообразований, визуальных и пальпаторных локализаций.</w:t>
            </w:r>
          </w:p>
          <w:p w14:paraId="16BEBCCA" w14:textId="77777777" w:rsidR="005134F1" w:rsidRPr="005134F1" w:rsidRDefault="005134F1" w:rsidP="005134F1">
            <w:r w:rsidRPr="005134F1">
              <w:t>Рак легкого. опухоли молочных желез. опухоли кожи. Рак губы, языка, пищевода, желудка, кишечника, прямой кишки, печени, поджелудочной железы. опухоли мочеполовой системы (почек, мочевого пузыря, предстательной железы). Этиология и факторы риска, патогенез, классификация, факультативные и облигатные заболевания, особенности клинической картины в зависимости от локализации и формы роста, стадии течения и закономерности метастазирования,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1F22C284" w14:textId="77777777" w:rsidTr="005134F1">
        <w:trPr>
          <w:trHeight w:val="143"/>
        </w:trPr>
        <w:tc>
          <w:tcPr>
            <w:tcW w:w="1251" w:type="pct"/>
            <w:vMerge/>
          </w:tcPr>
          <w:p w14:paraId="4CD98A11" w14:textId="77777777" w:rsidR="005134F1" w:rsidRPr="005134F1" w:rsidRDefault="005134F1" w:rsidP="005134F1"/>
        </w:tc>
        <w:tc>
          <w:tcPr>
            <w:tcW w:w="3749" w:type="pct"/>
          </w:tcPr>
          <w:p w14:paraId="50927F19" w14:textId="77777777" w:rsidR="005134F1" w:rsidRPr="005134F1" w:rsidRDefault="005134F1" w:rsidP="005134F1">
            <w:r w:rsidRPr="005134F1">
              <w:t>В том числе практических и лабораторных занятий</w:t>
            </w:r>
          </w:p>
        </w:tc>
      </w:tr>
      <w:tr w:rsidR="005134F1" w:rsidRPr="005134F1" w14:paraId="2A6AD90E" w14:textId="77777777" w:rsidTr="005134F1">
        <w:trPr>
          <w:trHeight w:val="648"/>
        </w:trPr>
        <w:tc>
          <w:tcPr>
            <w:tcW w:w="1251" w:type="pct"/>
            <w:vMerge/>
          </w:tcPr>
          <w:p w14:paraId="138D1307" w14:textId="77777777" w:rsidR="005134F1" w:rsidRPr="005134F1" w:rsidRDefault="005134F1" w:rsidP="005134F1"/>
        </w:tc>
        <w:tc>
          <w:tcPr>
            <w:tcW w:w="3749" w:type="pct"/>
          </w:tcPr>
          <w:p w14:paraId="261FBB8D" w14:textId="77777777" w:rsidR="005134F1" w:rsidRPr="005134F1" w:rsidRDefault="005134F1" w:rsidP="005134F1">
            <w:r w:rsidRPr="005134F1">
              <w:t>Проведение диагностических мероприятий  и планирование лечения у пациентов с онкологическими заболеваниями</w:t>
            </w:r>
          </w:p>
        </w:tc>
      </w:tr>
      <w:tr w:rsidR="005134F1" w:rsidRPr="005134F1" w14:paraId="2F2ADD00" w14:textId="77777777" w:rsidTr="005134F1">
        <w:trPr>
          <w:trHeight w:val="130"/>
        </w:trPr>
        <w:tc>
          <w:tcPr>
            <w:tcW w:w="1251" w:type="pct"/>
            <w:vMerge w:val="restart"/>
          </w:tcPr>
          <w:p w14:paraId="6015B6D7" w14:textId="77777777" w:rsidR="005134F1" w:rsidRPr="005134F1" w:rsidRDefault="005134F1" w:rsidP="005134F1">
            <w:r w:rsidRPr="005134F1">
              <w:t>Тема 2.11. Диагностика и лечение заболеваний ЛОР-органов</w:t>
            </w:r>
          </w:p>
          <w:p w14:paraId="3C143E42" w14:textId="77777777" w:rsidR="005134F1" w:rsidRPr="005134F1" w:rsidRDefault="005134F1" w:rsidP="005134F1"/>
        </w:tc>
        <w:tc>
          <w:tcPr>
            <w:tcW w:w="3749" w:type="pct"/>
          </w:tcPr>
          <w:p w14:paraId="6FA52FE2" w14:textId="77777777" w:rsidR="005134F1" w:rsidRPr="005134F1" w:rsidRDefault="005134F1" w:rsidP="005134F1">
            <w:r w:rsidRPr="005134F1">
              <w:t>Содержание</w:t>
            </w:r>
          </w:p>
        </w:tc>
      </w:tr>
      <w:tr w:rsidR="005134F1" w:rsidRPr="005134F1" w14:paraId="05F5B462" w14:textId="77777777" w:rsidTr="005134F1">
        <w:trPr>
          <w:trHeight w:val="418"/>
        </w:trPr>
        <w:tc>
          <w:tcPr>
            <w:tcW w:w="1251" w:type="pct"/>
            <w:vMerge/>
          </w:tcPr>
          <w:p w14:paraId="1A6D120F" w14:textId="77777777" w:rsidR="005134F1" w:rsidRPr="005134F1" w:rsidRDefault="005134F1" w:rsidP="005134F1"/>
        </w:tc>
        <w:tc>
          <w:tcPr>
            <w:tcW w:w="3749" w:type="pct"/>
          </w:tcPr>
          <w:p w14:paraId="655A80BF" w14:textId="77777777" w:rsidR="005134F1" w:rsidRPr="005134F1" w:rsidRDefault="005134F1" w:rsidP="005134F1">
            <w:r w:rsidRPr="005134F1">
              <w:t>Острый и хронический риниты. Острые синуситы. Аденоиды. Ангины. Хронический тонзиллит. Острый фарингит. Острый катаральный ларингит и хронический ларингит. Острое воспаление слуховой трубы. Острый средний отит (катаральный, гнойный). Хронический средний отит. Невоспалительные заболевания среднего уха (отосклероз, нейросенсорная тугоухость). Определение, причины возникновения, патогенез, классификация, клинические проявления, (особенности клинических проявлений отитов у детей раннего возраста), дифференциальная диагностика, лабораторные и инструментальные методы диагностики, осложнения, исходы. Методика проведения отоскопии, осмотра носовых ходов, ротовой полости, зева</w:t>
            </w:r>
          </w:p>
          <w:p w14:paraId="5C09FB2C"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2854FCA5" w14:textId="77777777" w:rsidTr="005134F1">
        <w:trPr>
          <w:trHeight w:val="99"/>
        </w:trPr>
        <w:tc>
          <w:tcPr>
            <w:tcW w:w="1251" w:type="pct"/>
            <w:vMerge/>
          </w:tcPr>
          <w:p w14:paraId="3E15CE92" w14:textId="77777777" w:rsidR="005134F1" w:rsidRPr="005134F1" w:rsidRDefault="005134F1" w:rsidP="005134F1"/>
        </w:tc>
        <w:tc>
          <w:tcPr>
            <w:tcW w:w="3749" w:type="pct"/>
          </w:tcPr>
          <w:p w14:paraId="65A28F01" w14:textId="77777777" w:rsidR="005134F1" w:rsidRPr="005134F1" w:rsidRDefault="005134F1" w:rsidP="005134F1">
            <w:r w:rsidRPr="005134F1">
              <w:t>В том числе практических и лабораторных занятий</w:t>
            </w:r>
          </w:p>
        </w:tc>
      </w:tr>
      <w:tr w:rsidR="005134F1" w:rsidRPr="005134F1" w14:paraId="0142152B" w14:textId="77777777" w:rsidTr="005134F1">
        <w:trPr>
          <w:trHeight w:val="350"/>
        </w:trPr>
        <w:tc>
          <w:tcPr>
            <w:tcW w:w="1251" w:type="pct"/>
            <w:vMerge/>
          </w:tcPr>
          <w:p w14:paraId="5F6D1344" w14:textId="77777777" w:rsidR="005134F1" w:rsidRPr="005134F1" w:rsidRDefault="005134F1" w:rsidP="005134F1"/>
        </w:tc>
        <w:tc>
          <w:tcPr>
            <w:tcW w:w="3749" w:type="pct"/>
          </w:tcPr>
          <w:p w14:paraId="768902EC" w14:textId="77777777" w:rsidR="005134F1" w:rsidRPr="005134F1" w:rsidRDefault="005134F1" w:rsidP="005134F1">
            <w:r w:rsidRPr="005134F1">
              <w:t>Проведение диагностических мероприятий  и планирование лечения у пациентов с заболеваниями ЛОР органов.</w:t>
            </w:r>
          </w:p>
        </w:tc>
      </w:tr>
      <w:tr w:rsidR="005134F1" w:rsidRPr="005134F1" w14:paraId="47FCB59A" w14:textId="77777777" w:rsidTr="005134F1">
        <w:trPr>
          <w:trHeight w:val="143"/>
        </w:trPr>
        <w:tc>
          <w:tcPr>
            <w:tcW w:w="1251" w:type="pct"/>
            <w:vMerge w:val="restart"/>
          </w:tcPr>
          <w:p w14:paraId="5F32C8CB" w14:textId="77777777" w:rsidR="005134F1" w:rsidRPr="005134F1" w:rsidRDefault="005134F1" w:rsidP="005134F1">
            <w:r w:rsidRPr="005134F1">
              <w:t>Тема 2.12. Диагностика и лечение заболеваний глаз</w:t>
            </w:r>
          </w:p>
          <w:p w14:paraId="3A4DFA1A" w14:textId="77777777" w:rsidR="005134F1" w:rsidRPr="005134F1" w:rsidRDefault="005134F1" w:rsidP="005134F1"/>
        </w:tc>
        <w:tc>
          <w:tcPr>
            <w:tcW w:w="3749" w:type="pct"/>
          </w:tcPr>
          <w:p w14:paraId="5C807B07" w14:textId="77777777" w:rsidR="005134F1" w:rsidRPr="005134F1" w:rsidRDefault="005134F1" w:rsidP="005134F1">
            <w:r w:rsidRPr="005134F1">
              <w:t>Содержание</w:t>
            </w:r>
          </w:p>
        </w:tc>
      </w:tr>
      <w:tr w:rsidR="005134F1" w:rsidRPr="005134F1" w14:paraId="350E7286" w14:textId="77777777" w:rsidTr="005134F1">
        <w:tc>
          <w:tcPr>
            <w:tcW w:w="1251" w:type="pct"/>
            <w:vMerge/>
          </w:tcPr>
          <w:p w14:paraId="44CFAAAA" w14:textId="77777777" w:rsidR="005134F1" w:rsidRPr="005134F1" w:rsidRDefault="005134F1" w:rsidP="005134F1"/>
        </w:tc>
        <w:tc>
          <w:tcPr>
            <w:tcW w:w="3749" w:type="pct"/>
          </w:tcPr>
          <w:p w14:paraId="6DD30DCD" w14:textId="77777777" w:rsidR="005134F1" w:rsidRPr="005134F1" w:rsidRDefault="005134F1" w:rsidP="005134F1">
            <w:r w:rsidRPr="005134F1">
              <w:t>Методы обследования органов зрения. Методика определения остроты зрения с помощью таблиц Головина-Сивцева. Клиническая рефракция, виды аномалий рефракции. Заболевания век. Воспалительные заболевания роговицы. Иридоциклит. Катаракта (врождённая и приобретённая катаракта). Патология слёзного аппарата глаза (острый и хронический дакриоцистит, дакриоцистит новорождённых). Конъюнктивиты. Нарушение бинокулярного зрения. Глаукома (врождённая, первичная и вторичная). 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p>
          <w:p w14:paraId="54C56DB4"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31AEC1C9" w14:textId="77777777" w:rsidTr="005134F1">
        <w:trPr>
          <w:trHeight w:val="246"/>
        </w:trPr>
        <w:tc>
          <w:tcPr>
            <w:tcW w:w="1251" w:type="pct"/>
            <w:vMerge/>
          </w:tcPr>
          <w:p w14:paraId="064C5A3F" w14:textId="77777777" w:rsidR="005134F1" w:rsidRPr="005134F1" w:rsidRDefault="005134F1" w:rsidP="005134F1"/>
        </w:tc>
        <w:tc>
          <w:tcPr>
            <w:tcW w:w="3749" w:type="pct"/>
          </w:tcPr>
          <w:p w14:paraId="3A2ED504" w14:textId="77777777" w:rsidR="005134F1" w:rsidRPr="005134F1" w:rsidRDefault="005134F1" w:rsidP="005134F1">
            <w:r w:rsidRPr="005134F1">
              <w:t>В том числе практических и лабораторных занятий</w:t>
            </w:r>
          </w:p>
        </w:tc>
      </w:tr>
      <w:tr w:rsidR="005134F1" w:rsidRPr="005134F1" w14:paraId="33A196FC" w14:textId="77777777" w:rsidTr="005134F1">
        <w:trPr>
          <w:trHeight w:val="91"/>
        </w:trPr>
        <w:tc>
          <w:tcPr>
            <w:tcW w:w="1251" w:type="pct"/>
            <w:vMerge/>
          </w:tcPr>
          <w:p w14:paraId="184D12DD" w14:textId="77777777" w:rsidR="005134F1" w:rsidRPr="005134F1" w:rsidRDefault="005134F1" w:rsidP="005134F1"/>
        </w:tc>
        <w:tc>
          <w:tcPr>
            <w:tcW w:w="3749" w:type="pct"/>
          </w:tcPr>
          <w:p w14:paraId="5FD96FC4" w14:textId="77777777" w:rsidR="005134F1" w:rsidRPr="005134F1" w:rsidRDefault="005134F1" w:rsidP="005134F1">
            <w:r w:rsidRPr="005134F1">
              <w:t>1. Проведение диагностических мероприятий  и планирование лечения у пациентов с заболеваниями полости рта.</w:t>
            </w:r>
          </w:p>
        </w:tc>
      </w:tr>
      <w:tr w:rsidR="005134F1" w:rsidRPr="005134F1" w14:paraId="60544D6B" w14:textId="77777777" w:rsidTr="005134F1">
        <w:trPr>
          <w:trHeight w:val="233"/>
        </w:trPr>
        <w:tc>
          <w:tcPr>
            <w:tcW w:w="1251" w:type="pct"/>
            <w:vMerge w:val="restart"/>
          </w:tcPr>
          <w:p w14:paraId="592A00C9" w14:textId="77777777" w:rsidR="005134F1" w:rsidRPr="005134F1" w:rsidRDefault="005134F1" w:rsidP="005134F1">
            <w:r w:rsidRPr="005134F1">
              <w:t>Тема 2.13. Диагностика и лечение  заболеваний полости рта</w:t>
            </w:r>
          </w:p>
        </w:tc>
        <w:tc>
          <w:tcPr>
            <w:tcW w:w="3749" w:type="pct"/>
          </w:tcPr>
          <w:p w14:paraId="3B6D048C" w14:textId="77777777" w:rsidR="005134F1" w:rsidRPr="005134F1" w:rsidRDefault="005134F1" w:rsidP="005134F1">
            <w:r w:rsidRPr="005134F1">
              <w:t>Содержание</w:t>
            </w:r>
          </w:p>
        </w:tc>
      </w:tr>
      <w:tr w:rsidR="005134F1" w:rsidRPr="005134F1" w14:paraId="07D8AE16" w14:textId="77777777" w:rsidTr="005134F1">
        <w:trPr>
          <w:trHeight w:val="276"/>
        </w:trPr>
        <w:tc>
          <w:tcPr>
            <w:tcW w:w="1251" w:type="pct"/>
            <w:vMerge/>
          </w:tcPr>
          <w:p w14:paraId="1D2AE48E" w14:textId="77777777" w:rsidR="005134F1" w:rsidRPr="005134F1" w:rsidRDefault="005134F1" w:rsidP="005134F1"/>
        </w:tc>
        <w:tc>
          <w:tcPr>
            <w:tcW w:w="3749" w:type="pct"/>
          </w:tcPr>
          <w:p w14:paraId="118ED788" w14:textId="77777777" w:rsidR="005134F1" w:rsidRPr="005134F1" w:rsidRDefault="005134F1" w:rsidP="005134F1">
            <w:r w:rsidRPr="005134F1">
              <w:t>Методика осмотра полости рта. Кариес, осложнения кариеса (пульпит, периодонтит). Понятие о периостите, альвеолите, остеомиелите. Заболевания слизистой оболочки полости рта (стоматиты, лейкоплакия). Повреждения челюстно-лицевой области (переломы костей, перелом зуба, вывих нижней челюсти). Абсцессы и флегмоны челюстно-лицевой области. 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p>
          <w:p w14:paraId="2FEF3BDF"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40A4EF3F" w14:textId="77777777" w:rsidTr="005134F1">
        <w:trPr>
          <w:trHeight w:val="182"/>
        </w:trPr>
        <w:tc>
          <w:tcPr>
            <w:tcW w:w="1251" w:type="pct"/>
            <w:vMerge/>
          </w:tcPr>
          <w:p w14:paraId="1E9B2DD4" w14:textId="77777777" w:rsidR="005134F1" w:rsidRPr="005134F1" w:rsidRDefault="005134F1" w:rsidP="005134F1"/>
        </w:tc>
        <w:tc>
          <w:tcPr>
            <w:tcW w:w="3749" w:type="pct"/>
          </w:tcPr>
          <w:p w14:paraId="4239DB75" w14:textId="77777777" w:rsidR="005134F1" w:rsidRPr="005134F1" w:rsidRDefault="005134F1" w:rsidP="005134F1">
            <w:r w:rsidRPr="005134F1">
              <w:t>В том числе практических и лабораторных занятий</w:t>
            </w:r>
          </w:p>
        </w:tc>
      </w:tr>
      <w:tr w:rsidR="005134F1" w:rsidRPr="005134F1" w14:paraId="2521ECA5" w14:textId="77777777" w:rsidTr="005134F1">
        <w:trPr>
          <w:trHeight w:val="95"/>
        </w:trPr>
        <w:tc>
          <w:tcPr>
            <w:tcW w:w="1251" w:type="pct"/>
            <w:vMerge/>
          </w:tcPr>
          <w:p w14:paraId="127B1244" w14:textId="77777777" w:rsidR="005134F1" w:rsidRPr="005134F1" w:rsidRDefault="005134F1" w:rsidP="005134F1"/>
        </w:tc>
        <w:tc>
          <w:tcPr>
            <w:tcW w:w="3749" w:type="pct"/>
          </w:tcPr>
          <w:p w14:paraId="16786E08" w14:textId="77777777" w:rsidR="005134F1" w:rsidRPr="005134F1" w:rsidRDefault="005134F1" w:rsidP="005134F1">
            <w:r w:rsidRPr="005134F1">
              <w:t>Диагностика и лечение стоматологических заболеваний (твердых тканей зубов и слизистой оболочки полости рта, заболеваний и повреждений челюстно-лицевой области)</w:t>
            </w:r>
          </w:p>
        </w:tc>
      </w:tr>
      <w:tr w:rsidR="005134F1" w:rsidRPr="005134F1" w14:paraId="7D19D82F" w14:textId="77777777" w:rsidTr="005134F1">
        <w:trPr>
          <w:trHeight w:val="1767"/>
        </w:trPr>
        <w:tc>
          <w:tcPr>
            <w:tcW w:w="5000" w:type="pct"/>
            <w:gridSpan w:val="2"/>
          </w:tcPr>
          <w:p w14:paraId="21803136" w14:textId="77777777" w:rsidR="005134F1" w:rsidRPr="005134F1" w:rsidRDefault="005134F1" w:rsidP="005134F1">
            <w:r w:rsidRPr="005134F1">
              <w:t xml:space="preserve"> тематика самостоятельной учебной работы при изучении раздела 2</w:t>
            </w:r>
          </w:p>
          <w:p w14:paraId="4DECB218" w14:textId="77777777" w:rsidR="005134F1" w:rsidRPr="005134F1" w:rsidRDefault="005134F1" w:rsidP="005134F1">
            <w:r w:rsidRPr="005134F1">
              <w:t>Работа с лекционным материалом, основной и Дополнительной литературой, подготовка ответов на контрольные вОпросы.</w:t>
            </w:r>
          </w:p>
          <w:p w14:paraId="0C791585" w14:textId="77777777" w:rsidR="005134F1" w:rsidRPr="005134F1" w:rsidRDefault="005134F1" w:rsidP="005134F1">
            <w:r w:rsidRPr="005134F1">
              <w:t>Выполнение заданий в тестовой форме.</w:t>
            </w:r>
          </w:p>
          <w:p w14:paraId="1C3B37C8" w14:textId="77777777" w:rsidR="005134F1" w:rsidRPr="005134F1" w:rsidRDefault="005134F1" w:rsidP="005134F1">
            <w:r w:rsidRPr="005134F1">
              <w:t>Решение проблемно-ситуационных задач.</w:t>
            </w:r>
          </w:p>
          <w:p w14:paraId="26D7AA6E" w14:textId="77777777" w:rsidR="005134F1" w:rsidRPr="005134F1" w:rsidRDefault="005134F1" w:rsidP="005134F1">
            <w:r w:rsidRPr="005134F1">
              <w:t>Оформление медицинской документации.</w:t>
            </w:r>
          </w:p>
          <w:p w14:paraId="3AB20F55" w14:textId="77777777" w:rsidR="005134F1" w:rsidRPr="005134F1" w:rsidRDefault="005134F1" w:rsidP="005134F1">
            <w:r w:rsidRPr="005134F1">
              <w:t>Составление алгоритма действий при оказании медицинской помощи.</w:t>
            </w:r>
          </w:p>
          <w:p w14:paraId="5C0313C2" w14:textId="77777777" w:rsidR="005134F1" w:rsidRPr="005134F1" w:rsidRDefault="005134F1" w:rsidP="005134F1">
            <w:r w:rsidRPr="005134F1">
              <w:t>Подготовка тематических сообщений по индивидуальным заданиям.</w:t>
            </w:r>
          </w:p>
        </w:tc>
      </w:tr>
      <w:tr w:rsidR="005134F1" w:rsidRPr="005134F1" w14:paraId="5E6E2770" w14:textId="77777777" w:rsidTr="005134F1">
        <w:trPr>
          <w:trHeight w:val="254"/>
        </w:trPr>
        <w:tc>
          <w:tcPr>
            <w:tcW w:w="5000" w:type="pct"/>
            <w:gridSpan w:val="2"/>
          </w:tcPr>
          <w:p w14:paraId="638773B1" w14:textId="77777777" w:rsidR="005134F1" w:rsidRPr="005134F1" w:rsidRDefault="005134F1" w:rsidP="005134F1">
            <w:r w:rsidRPr="005134F1">
              <w:t>Экзамен по МДК 02.02. Проведение медицинского обследования с целью диагностики, назначения и проведения лечения заболеваний хирургического профиля   6</w:t>
            </w:r>
          </w:p>
        </w:tc>
      </w:tr>
      <w:tr w:rsidR="005134F1" w:rsidRPr="005134F1" w14:paraId="750A1251" w14:textId="77777777" w:rsidTr="005134F1">
        <w:trPr>
          <w:trHeight w:val="1693"/>
        </w:trPr>
        <w:tc>
          <w:tcPr>
            <w:tcW w:w="5000" w:type="pct"/>
            <w:gridSpan w:val="2"/>
          </w:tcPr>
          <w:p w14:paraId="42EBE13C" w14:textId="77777777" w:rsidR="005134F1" w:rsidRPr="005134F1" w:rsidRDefault="005134F1" w:rsidP="005134F1">
            <w:r w:rsidRPr="005134F1">
              <w:t>Учебная практика раздела 2</w:t>
            </w:r>
          </w:p>
          <w:p w14:paraId="6E2C83B3" w14:textId="77777777" w:rsidR="005134F1" w:rsidRPr="005134F1" w:rsidRDefault="005134F1" w:rsidP="005134F1">
            <w:r w:rsidRPr="005134F1">
              <w:t xml:space="preserve">Виды работ </w:t>
            </w:r>
          </w:p>
          <w:p w14:paraId="3CC5601D" w14:textId="77777777" w:rsidR="005134F1" w:rsidRPr="005134F1" w:rsidRDefault="005134F1" w:rsidP="005134F1">
            <w:r w:rsidRPr="005134F1">
              <w:t>Обследование пациента хирургического профиля: сбор жалоб, анамнеза, физикальное обследование.</w:t>
            </w:r>
          </w:p>
          <w:p w14:paraId="7B051C90" w14:textId="77777777" w:rsidR="005134F1" w:rsidRPr="005134F1" w:rsidRDefault="005134F1" w:rsidP="005134F1">
            <w:r w:rsidRPr="005134F1">
              <w:t>Постановка предварительного диагноза в соответствии с современной классификацией.</w:t>
            </w:r>
          </w:p>
          <w:p w14:paraId="0E25ACF6" w14:textId="77777777" w:rsidR="005134F1" w:rsidRPr="005134F1" w:rsidRDefault="005134F1" w:rsidP="005134F1">
            <w:r w:rsidRPr="005134F1">
              <w:t>Планирование лабораторно-инструментального обследования пациентов хирургического профиля.</w:t>
            </w:r>
          </w:p>
          <w:p w14:paraId="56691B87" w14:textId="77777777" w:rsidR="005134F1" w:rsidRPr="005134F1" w:rsidRDefault="005134F1" w:rsidP="005134F1">
            <w:r w:rsidRPr="005134F1">
              <w:t>Проведение диагностических манипуляций.</w:t>
            </w:r>
          </w:p>
          <w:p w14:paraId="1951F2CC"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77DC2D09" w14:textId="77777777" w:rsidR="005134F1" w:rsidRPr="005134F1" w:rsidRDefault="005134F1" w:rsidP="005134F1">
            <w:r w:rsidRPr="005134F1">
              <w:t>Проведение дифференциальной диагностики хирургических, травматологических, онкологических заболеваний.</w:t>
            </w:r>
          </w:p>
          <w:p w14:paraId="54B8A38F" w14:textId="77777777" w:rsidR="005134F1" w:rsidRPr="005134F1" w:rsidRDefault="005134F1" w:rsidP="005134F1">
            <w:r w:rsidRPr="005134F1">
              <w:t>Определение программы лечения пациентов различных возрастных групп.</w:t>
            </w:r>
          </w:p>
          <w:p w14:paraId="4A67975D" w14:textId="77777777" w:rsidR="005134F1" w:rsidRPr="005134F1" w:rsidRDefault="005134F1" w:rsidP="005134F1">
            <w:r w:rsidRPr="005134F1">
              <w:t>Определение тактики ведения пациентов различных возрастных групп.</w:t>
            </w:r>
          </w:p>
          <w:p w14:paraId="0326B2A4" w14:textId="77777777" w:rsidR="005134F1" w:rsidRPr="005134F1" w:rsidRDefault="005134F1" w:rsidP="005134F1">
            <w:r w:rsidRPr="005134F1">
              <w:t>Проведение лечебных манипуляций.</w:t>
            </w:r>
          </w:p>
          <w:p w14:paraId="7E9FE79C" w14:textId="77777777" w:rsidR="005134F1" w:rsidRPr="005134F1" w:rsidRDefault="005134F1" w:rsidP="005134F1">
            <w:r w:rsidRPr="005134F1">
              <w:t xml:space="preserve">Постановка предварительного диагноза и его формулировка в соответствии с современной классификацией. </w:t>
            </w:r>
          </w:p>
          <w:p w14:paraId="5785480E"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2F2A1FB9"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7E0FBF7D"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3D3222F5" w14:textId="77777777" w:rsidR="005134F1" w:rsidRPr="005134F1" w:rsidRDefault="005134F1" w:rsidP="005134F1">
            <w:r w:rsidRPr="005134F1">
              <w:t>Оформление медицинской документации</w:t>
            </w:r>
          </w:p>
          <w:p w14:paraId="4773F748" w14:textId="77777777" w:rsidR="005134F1" w:rsidRPr="005134F1" w:rsidRDefault="005134F1" w:rsidP="005134F1">
            <w:r w:rsidRPr="005134F1">
              <w:t>Проведение экспертизы временной нетрудоспособности</w:t>
            </w:r>
          </w:p>
          <w:p w14:paraId="46E25CAC"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75532CDA" w14:textId="77777777" w:rsidTr="005134F1">
        <w:trPr>
          <w:trHeight w:val="418"/>
        </w:trPr>
        <w:tc>
          <w:tcPr>
            <w:tcW w:w="5000" w:type="pct"/>
            <w:gridSpan w:val="2"/>
          </w:tcPr>
          <w:p w14:paraId="1E6D937B" w14:textId="426F4F22" w:rsidR="005134F1" w:rsidRPr="005134F1" w:rsidRDefault="005134F1" w:rsidP="005134F1">
            <w:r w:rsidRPr="005134F1">
              <w:t xml:space="preserve">Производственная практика раздела 2  </w:t>
            </w:r>
          </w:p>
          <w:p w14:paraId="6CBF9871" w14:textId="77777777" w:rsidR="005134F1" w:rsidRPr="005134F1" w:rsidRDefault="005134F1" w:rsidP="005134F1">
            <w:r w:rsidRPr="005134F1">
              <w:t>Виды работ</w:t>
            </w:r>
          </w:p>
          <w:p w14:paraId="0D482130" w14:textId="77777777" w:rsidR="005134F1" w:rsidRPr="005134F1" w:rsidRDefault="005134F1" w:rsidP="005134F1">
            <w:r w:rsidRPr="005134F1">
              <w:t>Обследование пациентов с острой и хронической хирургической патологией, травматическими повреждениями, онкологическими заболеваниями.</w:t>
            </w:r>
          </w:p>
          <w:p w14:paraId="232DE4EA" w14:textId="77777777" w:rsidR="005134F1" w:rsidRPr="005134F1" w:rsidRDefault="005134F1" w:rsidP="005134F1">
            <w:r w:rsidRPr="005134F1">
              <w:t>Постановка предварительного диагноза в соответствии с современной классификацией.</w:t>
            </w:r>
          </w:p>
          <w:p w14:paraId="32B39A82" w14:textId="77777777" w:rsidR="005134F1" w:rsidRPr="005134F1" w:rsidRDefault="005134F1" w:rsidP="005134F1">
            <w:r w:rsidRPr="005134F1">
              <w:t>Планирование лабораторно инструментального обследования пациентов.</w:t>
            </w:r>
          </w:p>
          <w:p w14:paraId="2F3B3B3A" w14:textId="77777777" w:rsidR="005134F1" w:rsidRPr="005134F1" w:rsidRDefault="005134F1" w:rsidP="005134F1">
            <w:r w:rsidRPr="005134F1">
              <w:t>Проведение диагностических манипуляций.</w:t>
            </w:r>
          </w:p>
          <w:p w14:paraId="0E5BFD49"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7A108B7E" w14:textId="77777777" w:rsidR="005134F1" w:rsidRPr="005134F1" w:rsidRDefault="005134F1" w:rsidP="005134F1">
            <w:r w:rsidRPr="005134F1">
              <w:t xml:space="preserve">Оформление направлений на обследование. </w:t>
            </w:r>
          </w:p>
          <w:p w14:paraId="67C466E5" w14:textId="77777777" w:rsidR="005134F1" w:rsidRPr="005134F1" w:rsidRDefault="005134F1" w:rsidP="005134F1">
            <w:r w:rsidRPr="005134F1">
              <w:t>Проведение дифференциальной диагностики хирургических, травматологических, онкологических заболеваний.</w:t>
            </w:r>
          </w:p>
          <w:p w14:paraId="74AC3E6C" w14:textId="77777777" w:rsidR="005134F1" w:rsidRPr="005134F1" w:rsidRDefault="005134F1" w:rsidP="005134F1">
            <w:r w:rsidRPr="005134F1">
              <w:t>Определение программы лечения пациентов различных возрастных групп.</w:t>
            </w:r>
          </w:p>
          <w:p w14:paraId="0EE3B045" w14:textId="77777777" w:rsidR="005134F1" w:rsidRPr="005134F1" w:rsidRDefault="005134F1" w:rsidP="005134F1">
            <w:r w:rsidRPr="005134F1">
              <w:t>Определение тактики ведения пациентов различных возрастных групп.</w:t>
            </w:r>
          </w:p>
          <w:p w14:paraId="4FEE046F" w14:textId="77777777" w:rsidR="005134F1" w:rsidRPr="005134F1" w:rsidRDefault="005134F1" w:rsidP="005134F1">
            <w:r w:rsidRPr="005134F1">
              <w:t>Проведение лечебных манипуляций.</w:t>
            </w:r>
          </w:p>
          <w:p w14:paraId="792CE718" w14:textId="77777777" w:rsidR="005134F1" w:rsidRPr="005134F1" w:rsidRDefault="005134F1" w:rsidP="005134F1">
            <w:r w:rsidRPr="005134F1">
              <w:t>Проведение контроля эффективности лечения.</w:t>
            </w:r>
          </w:p>
          <w:p w14:paraId="4AAA7C94" w14:textId="77777777" w:rsidR="005134F1" w:rsidRPr="005134F1" w:rsidRDefault="005134F1" w:rsidP="005134F1">
            <w:r w:rsidRPr="005134F1">
              <w:t>Осуществление контроля состояния пациента.</w:t>
            </w:r>
          </w:p>
          <w:p w14:paraId="097A1329" w14:textId="77777777" w:rsidR="005134F1" w:rsidRPr="005134F1" w:rsidRDefault="005134F1" w:rsidP="005134F1">
            <w:r w:rsidRPr="005134F1">
              <w:t>Организация оказания психологической помощи.</w:t>
            </w:r>
          </w:p>
          <w:p w14:paraId="2B3DB3C2" w14:textId="77777777" w:rsidR="005134F1" w:rsidRPr="005134F1" w:rsidRDefault="005134F1" w:rsidP="005134F1">
            <w:r w:rsidRPr="005134F1">
              <w:t xml:space="preserve">Постановка предварительного диагноза и его формулировка в соответствии с современной классификацией. </w:t>
            </w:r>
          </w:p>
          <w:p w14:paraId="7925E53A"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3DD7D469"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1BFCA12E"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45C01DCE" w14:textId="77777777" w:rsidR="005134F1" w:rsidRPr="005134F1" w:rsidRDefault="005134F1" w:rsidP="005134F1">
            <w:r w:rsidRPr="005134F1">
              <w:t>Оформление медицинской документации</w:t>
            </w:r>
          </w:p>
          <w:p w14:paraId="7644353C" w14:textId="77777777" w:rsidR="005134F1" w:rsidRPr="005134F1" w:rsidRDefault="005134F1" w:rsidP="005134F1">
            <w:r w:rsidRPr="005134F1">
              <w:t>Проведение экспертизы временной нетрудоспособности</w:t>
            </w:r>
          </w:p>
          <w:p w14:paraId="31BB30FD"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1C4EE0D6" w14:textId="77777777" w:rsidTr="005134F1">
        <w:trPr>
          <w:trHeight w:val="134"/>
        </w:trPr>
        <w:tc>
          <w:tcPr>
            <w:tcW w:w="5000" w:type="pct"/>
            <w:gridSpan w:val="2"/>
          </w:tcPr>
          <w:p w14:paraId="12ECAA53" w14:textId="73F96A48" w:rsidR="005134F1" w:rsidRPr="005134F1" w:rsidRDefault="005134F1" w:rsidP="005134F1">
            <w:r w:rsidRPr="005134F1">
              <w:t>Раздел 3. Осуществление диагностики и лечения заболеваний педиатрического профиля   120</w:t>
            </w:r>
            <w:r w:rsidR="0005551C">
              <w:t xml:space="preserve"> ак.ч.</w:t>
            </w:r>
          </w:p>
        </w:tc>
      </w:tr>
      <w:tr w:rsidR="005134F1" w:rsidRPr="005134F1" w14:paraId="35D33C48" w14:textId="77777777" w:rsidTr="005134F1">
        <w:trPr>
          <w:trHeight w:val="311"/>
        </w:trPr>
        <w:tc>
          <w:tcPr>
            <w:tcW w:w="5000" w:type="pct"/>
            <w:gridSpan w:val="2"/>
          </w:tcPr>
          <w:p w14:paraId="19142B71" w14:textId="77777777" w:rsidR="005134F1" w:rsidRPr="005134F1" w:rsidRDefault="005134F1" w:rsidP="005134F1">
            <w:r w:rsidRPr="005134F1">
              <w:t xml:space="preserve">МДК 02.03. Проведение медицинского обследования с целью диагностики, назначения и проведения лечения заболеваний педиатрического профиля </w:t>
            </w:r>
          </w:p>
        </w:tc>
      </w:tr>
      <w:tr w:rsidR="005134F1" w:rsidRPr="005134F1" w14:paraId="5AE03746" w14:textId="77777777" w:rsidTr="005134F1">
        <w:trPr>
          <w:trHeight w:val="303"/>
        </w:trPr>
        <w:tc>
          <w:tcPr>
            <w:tcW w:w="1251" w:type="pct"/>
            <w:vMerge w:val="restart"/>
          </w:tcPr>
          <w:p w14:paraId="03BC72C6" w14:textId="77777777" w:rsidR="005134F1" w:rsidRPr="005134F1" w:rsidRDefault="005134F1" w:rsidP="005134F1">
            <w:r w:rsidRPr="005134F1">
              <w:t>Тема 3.1. Пропедевтика детских болезней.</w:t>
            </w:r>
          </w:p>
          <w:p w14:paraId="6F8BB685" w14:textId="77777777" w:rsidR="005134F1" w:rsidRPr="005134F1" w:rsidRDefault="005134F1" w:rsidP="005134F1"/>
          <w:p w14:paraId="5DE60D0B" w14:textId="77777777" w:rsidR="005134F1" w:rsidRPr="005134F1" w:rsidRDefault="005134F1" w:rsidP="005134F1"/>
        </w:tc>
        <w:tc>
          <w:tcPr>
            <w:tcW w:w="3749" w:type="pct"/>
          </w:tcPr>
          <w:p w14:paraId="5D8F3B3B" w14:textId="77777777" w:rsidR="005134F1" w:rsidRPr="005134F1" w:rsidRDefault="005134F1" w:rsidP="005134F1">
            <w:r w:rsidRPr="005134F1">
              <w:t>Содержание</w:t>
            </w:r>
          </w:p>
        </w:tc>
      </w:tr>
      <w:tr w:rsidR="005134F1" w:rsidRPr="005134F1" w14:paraId="75B299CA" w14:textId="77777777" w:rsidTr="005134F1">
        <w:trPr>
          <w:trHeight w:val="276"/>
        </w:trPr>
        <w:tc>
          <w:tcPr>
            <w:tcW w:w="1251" w:type="pct"/>
            <w:vMerge/>
          </w:tcPr>
          <w:p w14:paraId="66B56765" w14:textId="77777777" w:rsidR="005134F1" w:rsidRPr="005134F1" w:rsidRDefault="005134F1" w:rsidP="005134F1"/>
        </w:tc>
        <w:tc>
          <w:tcPr>
            <w:tcW w:w="3749" w:type="pct"/>
          </w:tcPr>
          <w:p w14:paraId="584C8E44" w14:textId="77777777" w:rsidR="005134F1" w:rsidRPr="005134F1" w:rsidRDefault="005134F1" w:rsidP="005134F1">
            <w:r w:rsidRPr="005134F1">
              <w:t>История педиатрии, выдающиеся российские педиатры. Организация педиатрической помощи в Российской Федерации. Физическое развитие, факторы, влияющие на физическое развитие детей. Показатели физического развития у детей у детей различного возраста</w:t>
            </w:r>
          </w:p>
          <w:p w14:paraId="0BFABB38" w14:textId="77777777" w:rsidR="005134F1" w:rsidRPr="005134F1" w:rsidRDefault="005134F1" w:rsidP="005134F1">
            <w:r w:rsidRPr="005134F1">
              <w:t>Динамика нарастания массы тела, роста, окружностей груди и головы у детей первого года жизни. Особенности физического развития недоношенных детей.</w:t>
            </w:r>
          </w:p>
          <w:p w14:paraId="2CED1821" w14:textId="77777777" w:rsidR="005134F1" w:rsidRPr="005134F1" w:rsidRDefault="005134F1" w:rsidP="005134F1">
            <w:r w:rsidRPr="005134F1">
              <w:t>Антропометрические показатели у детей различного возраста. Биологическая зрелость у детей различного возраста. Алгоритм расчета долженствующих показателей массы тела и роста, оценка антропометрических показателей по центильным таблицам. Тактика фельдшера при выявлении отклонений в физическом развитии.</w:t>
            </w:r>
          </w:p>
          <w:p w14:paraId="1EC37A17" w14:textId="77777777" w:rsidR="005134F1" w:rsidRPr="005134F1" w:rsidRDefault="005134F1" w:rsidP="005134F1">
            <w:r w:rsidRPr="005134F1">
              <w:t>Анатомо-физиологические особенности органов и систем у детей различного возраста. Методика расспроса и осмотра детей различного возраста, особенности проведения физикального обследования. Результаты лабораторных и инструментальных  исследований у детей в норме в различные возрастные периоды.</w:t>
            </w:r>
          </w:p>
          <w:p w14:paraId="4C2F7E80" w14:textId="77777777" w:rsidR="005134F1" w:rsidRPr="005134F1" w:rsidRDefault="005134F1" w:rsidP="005134F1">
            <w:r w:rsidRPr="005134F1">
              <w:t>Методика проведения комплексной оценки состояния здоровья ребенка: оценка физического и нервно-психического развития.</w:t>
            </w:r>
          </w:p>
          <w:p w14:paraId="5514CC8A" w14:textId="77777777" w:rsidR="005134F1" w:rsidRPr="005134F1" w:rsidRDefault="005134F1" w:rsidP="005134F1">
            <w:r w:rsidRPr="005134F1">
              <w:t xml:space="preserve">Виды вскармливания ребенка первого года жизни. Преимущества грудного вскармливания. Режим и диета кормящей матери. Правила, техника, режим проведения грудного вскармливания, расчет суточного и разового объема пищи </w:t>
            </w:r>
          </w:p>
          <w:p w14:paraId="19F7B462" w14:textId="77777777" w:rsidR="005134F1" w:rsidRPr="005134F1" w:rsidRDefault="005134F1" w:rsidP="005134F1">
            <w:r w:rsidRPr="005134F1">
              <w:t xml:space="preserve">Понятие о прикорме, цели, виды и сроки, правила и техника введения. Смешанное и искусственное вскармливание: показания к переводу; правила проведения </w:t>
            </w:r>
          </w:p>
          <w:p w14:paraId="4ECFDCCE" w14:textId="77777777" w:rsidR="005134F1" w:rsidRPr="005134F1" w:rsidRDefault="005134F1" w:rsidP="005134F1">
            <w:r w:rsidRPr="005134F1">
              <w:t>Особенности организации вскармливания недоношенных детей</w:t>
            </w:r>
          </w:p>
          <w:p w14:paraId="1756B670" w14:textId="77777777" w:rsidR="005134F1" w:rsidRPr="005134F1" w:rsidRDefault="005134F1" w:rsidP="005134F1">
            <w:r w:rsidRPr="005134F1">
              <w:t>Принципы рационального питания детей старше года: режим питания, ассортимент продуктов, суточный и разовый объем пищи</w:t>
            </w:r>
          </w:p>
          <w:p w14:paraId="74A193DE" w14:textId="77777777" w:rsidR="005134F1" w:rsidRPr="005134F1" w:rsidRDefault="005134F1" w:rsidP="005134F1">
            <w:r w:rsidRPr="005134F1">
              <w:t>Признаки гипогалактии и тактика фельдшера при выявлении. Принципы составления меню детям разного возраста. Оценка эффективности вскармливания.</w:t>
            </w:r>
          </w:p>
        </w:tc>
      </w:tr>
      <w:tr w:rsidR="005134F1" w:rsidRPr="005134F1" w14:paraId="575319A4" w14:textId="77777777" w:rsidTr="005134F1">
        <w:trPr>
          <w:trHeight w:val="97"/>
        </w:trPr>
        <w:tc>
          <w:tcPr>
            <w:tcW w:w="1251" w:type="pct"/>
            <w:vMerge/>
          </w:tcPr>
          <w:p w14:paraId="5FC2DB2F" w14:textId="77777777" w:rsidR="005134F1" w:rsidRPr="005134F1" w:rsidRDefault="005134F1" w:rsidP="005134F1"/>
        </w:tc>
        <w:tc>
          <w:tcPr>
            <w:tcW w:w="3749" w:type="pct"/>
          </w:tcPr>
          <w:p w14:paraId="515F7D34" w14:textId="77777777" w:rsidR="005134F1" w:rsidRPr="005134F1" w:rsidRDefault="005134F1" w:rsidP="005134F1">
            <w:r w:rsidRPr="005134F1">
              <w:t>В том числе практических и лабораторных занятий</w:t>
            </w:r>
          </w:p>
        </w:tc>
      </w:tr>
      <w:tr w:rsidR="005134F1" w:rsidRPr="005134F1" w14:paraId="14396986" w14:textId="77777777" w:rsidTr="005134F1">
        <w:trPr>
          <w:trHeight w:val="401"/>
        </w:trPr>
        <w:tc>
          <w:tcPr>
            <w:tcW w:w="1251" w:type="pct"/>
            <w:vMerge w:val="restart"/>
          </w:tcPr>
          <w:p w14:paraId="106E850A" w14:textId="77777777" w:rsidR="005134F1" w:rsidRPr="005134F1" w:rsidRDefault="005134F1" w:rsidP="005134F1">
            <w:r w:rsidRPr="005134F1">
              <w:t>Тема 3.2. Диагностика и лечение болезней новорожденных</w:t>
            </w:r>
          </w:p>
          <w:p w14:paraId="7AF28D3F" w14:textId="77777777" w:rsidR="005134F1" w:rsidRPr="005134F1" w:rsidRDefault="005134F1" w:rsidP="005134F1"/>
        </w:tc>
        <w:tc>
          <w:tcPr>
            <w:tcW w:w="3749" w:type="pct"/>
          </w:tcPr>
          <w:p w14:paraId="4621A811" w14:textId="77777777" w:rsidR="005134F1" w:rsidRPr="005134F1" w:rsidRDefault="005134F1" w:rsidP="005134F1">
            <w:r w:rsidRPr="005134F1">
              <w:t>Содержание</w:t>
            </w:r>
          </w:p>
        </w:tc>
      </w:tr>
      <w:tr w:rsidR="005134F1" w:rsidRPr="005134F1" w14:paraId="6FA19358" w14:textId="77777777" w:rsidTr="005134F1">
        <w:tc>
          <w:tcPr>
            <w:tcW w:w="1251" w:type="pct"/>
            <w:vMerge/>
            <w:tcBorders>
              <w:bottom w:val="single" w:sz="4" w:space="0" w:color="auto"/>
            </w:tcBorders>
          </w:tcPr>
          <w:p w14:paraId="7991E8E2" w14:textId="77777777" w:rsidR="005134F1" w:rsidRPr="005134F1" w:rsidRDefault="005134F1" w:rsidP="005134F1"/>
        </w:tc>
        <w:tc>
          <w:tcPr>
            <w:tcW w:w="3749" w:type="pct"/>
          </w:tcPr>
          <w:p w14:paraId="6DA01092" w14:textId="77777777" w:rsidR="005134F1" w:rsidRPr="005134F1" w:rsidRDefault="005134F1" w:rsidP="005134F1">
            <w:r w:rsidRPr="005134F1">
              <w:t xml:space="preserve">Гипоксия плода и асфиксия новорожденного. Оценка состояния новорожденного по шкале Апгар. Перинатальные поражения центральной нервной системы, родовые травмы новорожденного. Гемолитическая болезнь новорожденных.  Определение; причины и механизм развития при несовместимости по Rh-фактору и системе АВО, клиническая картина анемической, желтушной и отечной форм, методы Дополнительной диагностики, дифференциальная диагностика. </w:t>
            </w:r>
          </w:p>
          <w:p w14:paraId="30A8B597" w14:textId="77777777" w:rsidR="005134F1" w:rsidRPr="005134F1" w:rsidRDefault="005134F1" w:rsidP="005134F1">
            <w:r w:rsidRPr="005134F1">
              <w:t xml:space="preserve">Неинфекционные и инфекционные заболевания кожных покровов, пупочной ранки новорожденных, сепсис. Определение, этиология, эпидемиология, факторы риска, классификация, клинические проявления, дифференциальная диагностика </w:t>
            </w:r>
          </w:p>
          <w:p w14:paraId="534B21C5" w14:textId="77777777" w:rsidR="005134F1" w:rsidRPr="005134F1" w:rsidRDefault="005134F1" w:rsidP="005134F1">
            <w:r w:rsidRPr="005134F1">
              <w:t>Алгоритм проведения туалета пупочной ранки при омфалите, закапывания капель и закладывания мази в глаза при конъюнктивите, обработка кожи при везикулопустулезе Тактика ведения новорожденных с различными формами гнойно-воспалительных заболеваний, показания к оказанию специализированной медицинской помощи в стационарных условиях.</w:t>
            </w:r>
          </w:p>
          <w:p w14:paraId="045B5A16" w14:textId="77777777" w:rsidR="005134F1" w:rsidRPr="005134F1" w:rsidRDefault="005134F1" w:rsidP="005134F1">
            <w:r w:rsidRPr="005134F1">
              <w:t xml:space="preserve">Наследственные и врожденные заболевания у новорожденных. Неонатальный скрининг. </w:t>
            </w:r>
          </w:p>
          <w:p w14:paraId="3F9BB776" w14:textId="77777777" w:rsidR="005134F1" w:rsidRPr="005134F1" w:rsidRDefault="005134F1" w:rsidP="005134F1">
            <w:r w:rsidRPr="005134F1">
              <w:t>Методы клинического, лабораторного, инструментального обследования</w:t>
            </w:r>
          </w:p>
          <w:p w14:paraId="53DA0FEB" w14:textId="77777777" w:rsidR="005134F1" w:rsidRPr="005134F1" w:rsidRDefault="005134F1" w:rsidP="005134F1">
            <w:r w:rsidRPr="005134F1">
              <w:t xml:space="preserve">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tc>
      </w:tr>
      <w:tr w:rsidR="005134F1" w:rsidRPr="005134F1" w14:paraId="4E58499D" w14:textId="77777777" w:rsidTr="005134F1">
        <w:trPr>
          <w:trHeight w:val="156"/>
        </w:trPr>
        <w:tc>
          <w:tcPr>
            <w:tcW w:w="1251" w:type="pct"/>
            <w:vMerge/>
          </w:tcPr>
          <w:p w14:paraId="249E832B" w14:textId="77777777" w:rsidR="005134F1" w:rsidRPr="005134F1" w:rsidRDefault="005134F1" w:rsidP="005134F1"/>
        </w:tc>
        <w:tc>
          <w:tcPr>
            <w:tcW w:w="3749" w:type="pct"/>
          </w:tcPr>
          <w:p w14:paraId="701AC72F" w14:textId="77777777" w:rsidR="005134F1" w:rsidRPr="005134F1" w:rsidRDefault="005134F1" w:rsidP="005134F1">
            <w:r w:rsidRPr="005134F1">
              <w:t>В том числе практических и лабораторных занятий</w:t>
            </w:r>
          </w:p>
        </w:tc>
      </w:tr>
      <w:tr w:rsidR="005134F1" w:rsidRPr="005134F1" w14:paraId="00FF4481" w14:textId="77777777" w:rsidTr="005134F1">
        <w:trPr>
          <w:trHeight w:val="197"/>
        </w:trPr>
        <w:tc>
          <w:tcPr>
            <w:tcW w:w="1251" w:type="pct"/>
            <w:vMerge/>
          </w:tcPr>
          <w:p w14:paraId="2C0CE979" w14:textId="77777777" w:rsidR="005134F1" w:rsidRPr="005134F1" w:rsidRDefault="005134F1" w:rsidP="005134F1"/>
        </w:tc>
        <w:tc>
          <w:tcPr>
            <w:tcW w:w="3749" w:type="pct"/>
          </w:tcPr>
          <w:p w14:paraId="06658DD8" w14:textId="77777777" w:rsidR="005134F1" w:rsidRPr="005134F1" w:rsidRDefault="005134F1" w:rsidP="005134F1">
            <w:r w:rsidRPr="005134F1">
              <w:t>Проведение диагностических мероприятий  и планирование лечения новорожденных при  гнойно-воспалительных заболеваний, неинфекционных заболеваний кожи и перинатальных поражений центральной нервной системы</w:t>
            </w:r>
          </w:p>
        </w:tc>
      </w:tr>
      <w:tr w:rsidR="005134F1" w:rsidRPr="005134F1" w14:paraId="4F89DC5A" w14:textId="77777777" w:rsidTr="005134F1">
        <w:trPr>
          <w:trHeight w:val="182"/>
        </w:trPr>
        <w:tc>
          <w:tcPr>
            <w:tcW w:w="1251" w:type="pct"/>
            <w:vMerge w:val="restart"/>
          </w:tcPr>
          <w:p w14:paraId="5BF3C2B5" w14:textId="77777777" w:rsidR="005134F1" w:rsidRPr="005134F1" w:rsidRDefault="005134F1" w:rsidP="005134F1">
            <w:r w:rsidRPr="005134F1">
              <w:t>Тема 3.3. Диагностика и лечение заболеваний у детей раннего возраста</w:t>
            </w:r>
          </w:p>
        </w:tc>
        <w:tc>
          <w:tcPr>
            <w:tcW w:w="3749" w:type="pct"/>
          </w:tcPr>
          <w:p w14:paraId="31817C49" w14:textId="77777777" w:rsidR="005134F1" w:rsidRPr="005134F1" w:rsidRDefault="005134F1" w:rsidP="005134F1">
            <w:r w:rsidRPr="005134F1">
              <w:t>Содержание</w:t>
            </w:r>
          </w:p>
        </w:tc>
      </w:tr>
      <w:tr w:rsidR="005134F1" w:rsidRPr="005134F1" w14:paraId="4EEC082B" w14:textId="77777777" w:rsidTr="005134F1">
        <w:trPr>
          <w:trHeight w:val="2228"/>
        </w:trPr>
        <w:tc>
          <w:tcPr>
            <w:tcW w:w="1251" w:type="pct"/>
            <w:vMerge/>
          </w:tcPr>
          <w:p w14:paraId="76D74EBF" w14:textId="77777777" w:rsidR="005134F1" w:rsidRPr="005134F1" w:rsidRDefault="005134F1" w:rsidP="005134F1"/>
        </w:tc>
        <w:tc>
          <w:tcPr>
            <w:tcW w:w="3749" w:type="pct"/>
          </w:tcPr>
          <w:p w14:paraId="3CF4DE5D" w14:textId="77777777" w:rsidR="005134F1" w:rsidRPr="005134F1" w:rsidRDefault="005134F1" w:rsidP="005134F1">
            <w:r w:rsidRPr="005134F1">
              <w:t>Рахит. Спазмофилия. Гипервитаминоз Д. Определение, этиология, предрасполагающие факторы, патогенез, классификация, клиническая картина, методы Дополнительной диагностики, дифференциальная диагностика. Понятие о нормотрофии и дистрофии, разновидности дистрофии у детей раннего возраста. Гипотрофия: причины, клинические проявления в зависимости от степени тяжести, методы Дополнительной диагностики, дифференциальная диагностика.</w:t>
            </w:r>
          </w:p>
          <w:p w14:paraId="19035BB2" w14:textId="77777777" w:rsidR="005134F1" w:rsidRPr="005134F1" w:rsidRDefault="005134F1" w:rsidP="005134F1">
            <w:r w:rsidRPr="005134F1">
              <w:t>Функциональная диспепсия у детей раннего возраста. Типы аномалий конституции у детей: экссудативно-катаральный тип конституции, аллергический тип конституции (атопический дерматит), лимфатико-ги опластический тип конституции, нервно-артритический тип конституции.</w:t>
            </w:r>
          </w:p>
          <w:p w14:paraId="30E18133" w14:textId="77777777" w:rsidR="005134F1" w:rsidRPr="005134F1" w:rsidRDefault="005134F1" w:rsidP="005134F1">
            <w:r w:rsidRPr="005134F1">
              <w:t>Методы клинического, лабораторного, инструментального обследования</w:t>
            </w:r>
          </w:p>
          <w:p w14:paraId="56264A95"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14:paraId="160813CB" w14:textId="77777777" w:rsidR="005134F1" w:rsidRPr="005134F1" w:rsidRDefault="005134F1" w:rsidP="005134F1">
            <w:r w:rsidRPr="005134F1">
              <w:t>Порядок оформления листка не трудоспособности по уходу за ребенком.</w:t>
            </w:r>
          </w:p>
        </w:tc>
      </w:tr>
      <w:tr w:rsidR="005134F1" w:rsidRPr="005134F1" w14:paraId="686107FC" w14:textId="77777777" w:rsidTr="005134F1">
        <w:trPr>
          <w:trHeight w:val="71"/>
        </w:trPr>
        <w:tc>
          <w:tcPr>
            <w:tcW w:w="1251" w:type="pct"/>
            <w:vMerge/>
          </w:tcPr>
          <w:p w14:paraId="50024704" w14:textId="77777777" w:rsidR="005134F1" w:rsidRPr="005134F1" w:rsidRDefault="005134F1" w:rsidP="005134F1"/>
        </w:tc>
        <w:tc>
          <w:tcPr>
            <w:tcW w:w="3749" w:type="pct"/>
          </w:tcPr>
          <w:p w14:paraId="026B45CA" w14:textId="77777777" w:rsidR="005134F1" w:rsidRPr="005134F1" w:rsidRDefault="005134F1" w:rsidP="005134F1">
            <w:r w:rsidRPr="005134F1">
              <w:t>В том числе практических и лабораторных занятий</w:t>
            </w:r>
          </w:p>
        </w:tc>
      </w:tr>
      <w:tr w:rsidR="005134F1" w:rsidRPr="005134F1" w14:paraId="5118F033" w14:textId="77777777" w:rsidTr="005134F1">
        <w:trPr>
          <w:trHeight w:val="130"/>
        </w:trPr>
        <w:tc>
          <w:tcPr>
            <w:tcW w:w="1251" w:type="pct"/>
            <w:vMerge/>
          </w:tcPr>
          <w:p w14:paraId="6D7C31D4" w14:textId="77777777" w:rsidR="005134F1" w:rsidRPr="005134F1" w:rsidRDefault="005134F1" w:rsidP="005134F1"/>
        </w:tc>
        <w:tc>
          <w:tcPr>
            <w:tcW w:w="3749" w:type="pct"/>
          </w:tcPr>
          <w:p w14:paraId="50907658" w14:textId="77777777" w:rsidR="005134F1" w:rsidRPr="005134F1" w:rsidRDefault="005134F1" w:rsidP="005134F1">
            <w:r w:rsidRPr="005134F1">
              <w:t>Проведение диагностических мероприятий  и планирование лечения детей при рахите, спазмофилии, гипервитаминозе Д, гипотрофии, функциональной диспепсии.</w:t>
            </w:r>
          </w:p>
        </w:tc>
      </w:tr>
      <w:tr w:rsidR="005134F1" w:rsidRPr="005134F1" w14:paraId="0AAC1106" w14:textId="77777777" w:rsidTr="005134F1">
        <w:tc>
          <w:tcPr>
            <w:tcW w:w="1251" w:type="pct"/>
            <w:vMerge w:val="restart"/>
          </w:tcPr>
          <w:p w14:paraId="44C3B363" w14:textId="77777777" w:rsidR="005134F1" w:rsidRPr="005134F1" w:rsidRDefault="005134F1" w:rsidP="005134F1">
            <w:r w:rsidRPr="005134F1">
              <w:t>Тема 3.4. Диагностика и лечение заболеваний органов дыхания и системы кровообращения у детей</w:t>
            </w:r>
          </w:p>
          <w:p w14:paraId="22C5B528" w14:textId="77777777" w:rsidR="005134F1" w:rsidRPr="005134F1" w:rsidRDefault="005134F1" w:rsidP="005134F1"/>
        </w:tc>
        <w:tc>
          <w:tcPr>
            <w:tcW w:w="3749" w:type="pct"/>
          </w:tcPr>
          <w:p w14:paraId="15C3915B" w14:textId="77777777" w:rsidR="005134F1" w:rsidRPr="005134F1" w:rsidRDefault="005134F1" w:rsidP="005134F1">
            <w:r w:rsidRPr="005134F1">
              <w:t>Содержание</w:t>
            </w:r>
          </w:p>
        </w:tc>
      </w:tr>
      <w:tr w:rsidR="005134F1" w:rsidRPr="005134F1" w14:paraId="0642CC6E" w14:textId="77777777" w:rsidTr="005134F1">
        <w:tc>
          <w:tcPr>
            <w:tcW w:w="1251" w:type="pct"/>
            <w:vMerge/>
          </w:tcPr>
          <w:p w14:paraId="0615D92B" w14:textId="77777777" w:rsidR="005134F1" w:rsidRPr="005134F1" w:rsidRDefault="005134F1" w:rsidP="005134F1"/>
        </w:tc>
        <w:tc>
          <w:tcPr>
            <w:tcW w:w="3749" w:type="pct"/>
          </w:tcPr>
          <w:p w14:paraId="0F38ECC3" w14:textId="77777777" w:rsidR="005134F1" w:rsidRPr="005134F1" w:rsidRDefault="005134F1" w:rsidP="005134F1">
            <w:r w:rsidRPr="005134F1">
              <w:t>Острые воспалительные заболевания верхних дыхательных путей (ринит, фарингит, ларингит, трахеит), ОРВИ (грипп, COVID -19, парагрипп, аденовирусная инфекция), острый стенозирующий ларинготрахеит, острый бронхит, бронхиолит, пневмония, бронхиальная астма. Острая ревматическая лихорадка (ревматический кардит, полиартрит, хорея). Врожденные пороки сердца. Этиология, классификация, клиническая картина, особенности клинических проявлений, диагностика, осложнения, дифференциальная диагностика. Алгоритм проведения пикфлоуметрии у детей.</w:t>
            </w:r>
          </w:p>
          <w:p w14:paraId="15DFB9C7" w14:textId="77777777" w:rsidR="005134F1" w:rsidRPr="005134F1" w:rsidRDefault="005134F1" w:rsidP="005134F1">
            <w:r w:rsidRPr="005134F1">
              <w:t>Методы клинического, лабораторного, инструментального обследования</w:t>
            </w:r>
          </w:p>
          <w:p w14:paraId="42E6BEF7"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у детей с заболеваниями органов дыхания и кровообращения.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Алгоритм применения индивидуальных ингаляторов, спейсеров, спинхайлеров, проведения ингаляций через небулайзер у детей</w:t>
            </w:r>
          </w:p>
          <w:p w14:paraId="2938E1FF" w14:textId="77777777" w:rsidR="005134F1" w:rsidRPr="005134F1" w:rsidRDefault="005134F1" w:rsidP="005134F1"/>
        </w:tc>
      </w:tr>
      <w:tr w:rsidR="005134F1" w:rsidRPr="005134F1" w14:paraId="0B642C26" w14:textId="77777777" w:rsidTr="005134F1">
        <w:trPr>
          <w:trHeight w:val="285"/>
        </w:trPr>
        <w:tc>
          <w:tcPr>
            <w:tcW w:w="1251" w:type="pct"/>
            <w:vMerge/>
          </w:tcPr>
          <w:p w14:paraId="4BA954CD" w14:textId="77777777" w:rsidR="005134F1" w:rsidRPr="005134F1" w:rsidRDefault="005134F1" w:rsidP="005134F1"/>
        </w:tc>
        <w:tc>
          <w:tcPr>
            <w:tcW w:w="3749" w:type="pct"/>
          </w:tcPr>
          <w:p w14:paraId="3A272932" w14:textId="77777777" w:rsidR="005134F1" w:rsidRPr="005134F1" w:rsidRDefault="005134F1" w:rsidP="005134F1">
            <w:r w:rsidRPr="005134F1">
              <w:t>В том числе практических и лабораторных занятий</w:t>
            </w:r>
          </w:p>
        </w:tc>
      </w:tr>
      <w:tr w:rsidR="005134F1" w:rsidRPr="005134F1" w14:paraId="4C8BB6FF" w14:textId="77777777" w:rsidTr="005134F1">
        <w:trPr>
          <w:trHeight w:val="265"/>
        </w:trPr>
        <w:tc>
          <w:tcPr>
            <w:tcW w:w="1251" w:type="pct"/>
            <w:vMerge/>
          </w:tcPr>
          <w:p w14:paraId="1CFE5E23" w14:textId="77777777" w:rsidR="005134F1" w:rsidRPr="005134F1" w:rsidRDefault="005134F1" w:rsidP="005134F1"/>
        </w:tc>
        <w:tc>
          <w:tcPr>
            <w:tcW w:w="3749" w:type="pct"/>
          </w:tcPr>
          <w:p w14:paraId="656E1E42" w14:textId="77777777" w:rsidR="005134F1" w:rsidRPr="005134F1" w:rsidRDefault="005134F1" w:rsidP="005134F1">
            <w:r w:rsidRPr="005134F1">
              <w:t>Проведение диагностических мероприятий  и планирование лечения детей с заболеваниями органов дыхания и кровообращения.</w:t>
            </w:r>
          </w:p>
        </w:tc>
      </w:tr>
      <w:tr w:rsidR="005134F1" w:rsidRPr="005134F1" w14:paraId="68B581CA" w14:textId="77777777" w:rsidTr="005134F1">
        <w:trPr>
          <w:trHeight w:val="143"/>
        </w:trPr>
        <w:tc>
          <w:tcPr>
            <w:tcW w:w="1251" w:type="pct"/>
            <w:vMerge w:val="restart"/>
          </w:tcPr>
          <w:p w14:paraId="26F8397E" w14:textId="77777777" w:rsidR="005134F1" w:rsidRPr="005134F1" w:rsidRDefault="005134F1" w:rsidP="005134F1">
            <w:r w:rsidRPr="005134F1">
              <w:t>Тема 3.5. Диагностика и лечение заболеваний органов пищеварения, мочевыделения, системы крови и эндокринных органов у детей.</w:t>
            </w:r>
          </w:p>
          <w:p w14:paraId="1BC25CFC" w14:textId="77777777" w:rsidR="005134F1" w:rsidRPr="005134F1" w:rsidRDefault="005134F1" w:rsidP="005134F1"/>
        </w:tc>
        <w:tc>
          <w:tcPr>
            <w:tcW w:w="3749" w:type="pct"/>
          </w:tcPr>
          <w:p w14:paraId="0A75EA98" w14:textId="77777777" w:rsidR="005134F1" w:rsidRPr="005134F1" w:rsidRDefault="005134F1" w:rsidP="005134F1">
            <w:r w:rsidRPr="005134F1">
              <w:t>Содержание</w:t>
            </w:r>
          </w:p>
        </w:tc>
      </w:tr>
      <w:tr w:rsidR="005134F1" w:rsidRPr="005134F1" w14:paraId="03A3EF1D" w14:textId="77777777" w:rsidTr="005134F1">
        <w:trPr>
          <w:trHeight w:val="997"/>
        </w:trPr>
        <w:tc>
          <w:tcPr>
            <w:tcW w:w="1251" w:type="pct"/>
            <w:vMerge/>
          </w:tcPr>
          <w:p w14:paraId="1641018B" w14:textId="77777777" w:rsidR="005134F1" w:rsidRPr="005134F1" w:rsidRDefault="005134F1" w:rsidP="005134F1"/>
        </w:tc>
        <w:tc>
          <w:tcPr>
            <w:tcW w:w="3749" w:type="pct"/>
          </w:tcPr>
          <w:p w14:paraId="56E4FF32" w14:textId="77777777" w:rsidR="005134F1" w:rsidRPr="005134F1" w:rsidRDefault="005134F1" w:rsidP="005134F1">
            <w:r w:rsidRPr="005134F1">
              <w:t>Стоматиты. Острый и хронический гастрит. Язвенная болезнь желудка и 12 перстной кишки, неспецифический язвенный колит. Острый пиелонефрит. Острый гломерулонефрит. Анемии (дефицитные, постгеморрагические, гемолитические, ги опластические). Железодефицитная анемия. Геморрагические васкулиты, тромбоцитопатии, гемофилия. Лейкозы. Сахарный диабет. Заболевания щитовидной железы. 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p>
          <w:p w14:paraId="2A1F08DE"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3D7844C7" w14:textId="77777777" w:rsidTr="005134F1">
        <w:trPr>
          <w:trHeight w:val="121"/>
        </w:trPr>
        <w:tc>
          <w:tcPr>
            <w:tcW w:w="1251" w:type="pct"/>
            <w:vMerge/>
          </w:tcPr>
          <w:p w14:paraId="4318E36F" w14:textId="77777777" w:rsidR="005134F1" w:rsidRPr="005134F1" w:rsidRDefault="005134F1" w:rsidP="005134F1"/>
        </w:tc>
        <w:tc>
          <w:tcPr>
            <w:tcW w:w="3749" w:type="pct"/>
          </w:tcPr>
          <w:p w14:paraId="2CD9E022" w14:textId="77777777" w:rsidR="005134F1" w:rsidRPr="005134F1" w:rsidRDefault="005134F1" w:rsidP="005134F1">
            <w:r w:rsidRPr="005134F1">
              <w:t>В том числе практических и лабораторных занятий</w:t>
            </w:r>
          </w:p>
        </w:tc>
      </w:tr>
      <w:tr w:rsidR="005134F1" w:rsidRPr="005134F1" w14:paraId="45C40A43" w14:textId="77777777" w:rsidTr="005134F1">
        <w:trPr>
          <w:trHeight w:val="143"/>
        </w:trPr>
        <w:tc>
          <w:tcPr>
            <w:tcW w:w="1251" w:type="pct"/>
            <w:vMerge/>
          </w:tcPr>
          <w:p w14:paraId="49F36A9F" w14:textId="77777777" w:rsidR="005134F1" w:rsidRPr="005134F1" w:rsidRDefault="005134F1" w:rsidP="005134F1"/>
        </w:tc>
        <w:tc>
          <w:tcPr>
            <w:tcW w:w="3749" w:type="pct"/>
          </w:tcPr>
          <w:p w14:paraId="1A4E37EC" w14:textId="77777777" w:rsidR="005134F1" w:rsidRPr="005134F1" w:rsidRDefault="005134F1" w:rsidP="005134F1">
            <w:r w:rsidRPr="005134F1">
              <w:t>Проведение диагностических мероприятий  и планирование лечения детей с заболеваниями органов пищеварения, мочевыделения, системы крови и эндокринных органов</w:t>
            </w:r>
          </w:p>
        </w:tc>
      </w:tr>
      <w:tr w:rsidR="005134F1" w:rsidRPr="005134F1" w14:paraId="7BB62130" w14:textId="77777777" w:rsidTr="005134F1">
        <w:trPr>
          <w:trHeight w:val="169"/>
        </w:trPr>
        <w:tc>
          <w:tcPr>
            <w:tcW w:w="1251" w:type="pct"/>
            <w:vMerge w:val="restart"/>
          </w:tcPr>
          <w:p w14:paraId="0CCA88A8" w14:textId="77777777" w:rsidR="005134F1" w:rsidRPr="005134F1" w:rsidRDefault="005134F1" w:rsidP="005134F1">
            <w:r w:rsidRPr="005134F1">
              <w:t>Тема 3.6. Диагностика и лечение инфекционных и паразитарных заболеваний у детей</w:t>
            </w:r>
          </w:p>
          <w:p w14:paraId="50E9401D" w14:textId="77777777" w:rsidR="005134F1" w:rsidRPr="005134F1" w:rsidRDefault="005134F1" w:rsidP="005134F1"/>
        </w:tc>
        <w:tc>
          <w:tcPr>
            <w:tcW w:w="3749" w:type="pct"/>
          </w:tcPr>
          <w:p w14:paraId="1F4D8363" w14:textId="77777777" w:rsidR="005134F1" w:rsidRPr="005134F1" w:rsidRDefault="005134F1" w:rsidP="005134F1">
            <w:r w:rsidRPr="005134F1">
              <w:t>Содержание</w:t>
            </w:r>
          </w:p>
        </w:tc>
      </w:tr>
      <w:tr w:rsidR="005134F1" w:rsidRPr="005134F1" w14:paraId="369796AF" w14:textId="77777777" w:rsidTr="005134F1">
        <w:tc>
          <w:tcPr>
            <w:tcW w:w="1251" w:type="pct"/>
            <w:vMerge/>
          </w:tcPr>
          <w:p w14:paraId="15241F6F" w14:textId="77777777" w:rsidR="005134F1" w:rsidRPr="005134F1" w:rsidRDefault="005134F1" w:rsidP="005134F1"/>
        </w:tc>
        <w:tc>
          <w:tcPr>
            <w:tcW w:w="3749" w:type="pct"/>
          </w:tcPr>
          <w:p w14:paraId="25D69581" w14:textId="77777777" w:rsidR="005134F1" w:rsidRPr="005134F1" w:rsidRDefault="005134F1" w:rsidP="005134F1">
            <w:r w:rsidRPr="005134F1">
              <w:t xml:space="preserve">Острые кишечные инфекции у детей. Гельминтозы. Энтеробиоз, аскаридоз. Менингококковая инфекция (менингококковый назофарингит, менингит, менингококкцемия), корь, краснуха, скарлатина, эпидемический паротит, коклюш, ветряная оспа, дифтерия, туберкулез. Этиология, эпидемиология, классификация, клиническая картина, особенности клинических проявлений, диагностика, осложнения, дифференциальная диагностика. </w:t>
            </w:r>
          </w:p>
          <w:p w14:paraId="343247D6" w14:textId="77777777" w:rsidR="005134F1" w:rsidRPr="005134F1" w:rsidRDefault="005134F1" w:rsidP="005134F1">
            <w:r w:rsidRPr="005134F1">
              <w:t>Методы клинического, лабораторного, инструментального обследования</w:t>
            </w:r>
          </w:p>
          <w:p w14:paraId="07FAABA5"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tc>
      </w:tr>
      <w:tr w:rsidR="005134F1" w:rsidRPr="005134F1" w14:paraId="50DE7D9E" w14:textId="77777777" w:rsidTr="005134F1">
        <w:trPr>
          <w:trHeight w:val="247"/>
        </w:trPr>
        <w:tc>
          <w:tcPr>
            <w:tcW w:w="1251" w:type="pct"/>
            <w:vMerge/>
          </w:tcPr>
          <w:p w14:paraId="707C84D3" w14:textId="77777777" w:rsidR="005134F1" w:rsidRPr="005134F1" w:rsidRDefault="005134F1" w:rsidP="005134F1"/>
        </w:tc>
        <w:tc>
          <w:tcPr>
            <w:tcW w:w="3749" w:type="pct"/>
          </w:tcPr>
          <w:p w14:paraId="740076E7" w14:textId="77777777" w:rsidR="005134F1" w:rsidRPr="005134F1" w:rsidRDefault="005134F1" w:rsidP="005134F1">
            <w:r w:rsidRPr="005134F1">
              <w:t>В том числе практических и лабораторных занятий</w:t>
            </w:r>
          </w:p>
        </w:tc>
      </w:tr>
      <w:tr w:rsidR="005134F1" w:rsidRPr="005134F1" w14:paraId="2D478E28" w14:textId="77777777" w:rsidTr="005134F1">
        <w:trPr>
          <w:trHeight w:val="169"/>
        </w:trPr>
        <w:tc>
          <w:tcPr>
            <w:tcW w:w="1251" w:type="pct"/>
            <w:vMerge/>
          </w:tcPr>
          <w:p w14:paraId="0286006D" w14:textId="77777777" w:rsidR="005134F1" w:rsidRPr="005134F1" w:rsidRDefault="005134F1" w:rsidP="005134F1"/>
        </w:tc>
        <w:tc>
          <w:tcPr>
            <w:tcW w:w="3749" w:type="pct"/>
          </w:tcPr>
          <w:p w14:paraId="69CB09E5" w14:textId="77777777" w:rsidR="005134F1" w:rsidRPr="005134F1" w:rsidRDefault="005134F1" w:rsidP="005134F1">
            <w:r w:rsidRPr="005134F1">
              <w:t>Проведение диагностических мероприятий  и планирование лечения детей с инфекционными и паразитарными заболеваниями</w:t>
            </w:r>
          </w:p>
        </w:tc>
      </w:tr>
      <w:tr w:rsidR="005134F1" w:rsidRPr="005134F1" w14:paraId="60E1B070" w14:textId="77777777" w:rsidTr="005134F1">
        <w:trPr>
          <w:trHeight w:val="1525"/>
        </w:trPr>
        <w:tc>
          <w:tcPr>
            <w:tcW w:w="5000" w:type="pct"/>
            <w:gridSpan w:val="2"/>
          </w:tcPr>
          <w:p w14:paraId="2D255798" w14:textId="77777777" w:rsidR="005134F1" w:rsidRPr="005134F1" w:rsidRDefault="005134F1" w:rsidP="005134F1">
            <w:r w:rsidRPr="005134F1">
              <w:t xml:space="preserve"> тематика самостоятельной учебной работы при изучении раздела 6</w:t>
            </w:r>
          </w:p>
          <w:p w14:paraId="0C9E2B81" w14:textId="77777777" w:rsidR="005134F1" w:rsidRPr="005134F1" w:rsidRDefault="005134F1" w:rsidP="005134F1">
            <w:r w:rsidRPr="005134F1">
              <w:t>Работа с лекционным материалом, основной и Дополнительной литературой, подготовка ответов на контрольные вОпросы.</w:t>
            </w:r>
          </w:p>
          <w:p w14:paraId="2AF799B4" w14:textId="77777777" w:rsidR="005134F1" w:rsidRPr="005134F1" w:rsidRDefault="005134F1" w:rsidP="005134F1">
            <w:r w:rsidRPr="005134F1">
              <w:t>Выполнение заданий в тестовой форме.</w:t>
            </w:r>
          </w:p>
          <w:p w14:paraId="77D05DD0" w14:textId="77777777" w:rsidR="005134F1" w:rsidRPr="005134F1" w:rsidRDefault="005134F1" w:rsidP="005134F1">
            <w:r w:rsidRPr="005134F1">
              <w:t>Решение проблемно-ситуационных задач.</w:t>
            </w:r>
          </w:p>
          <w:p w14:paraId="0FABE316" w14:textId="77777777" w:rsidR="005134F1" w:rsidRPr="005134F1" w:rsidRDefault="005134F1" w:rsidP="005134F1">
            <w:r w:rsidRPr="005134F1">
              <w:t>Оформление медицинской документации (разделов истории болезни, выписки из амбулаторной карты).</w:t>
            </w:r>
          </w:p>
          <w:p w14:paraId="50337378" w14:textId="77777777" w:rsidR="005134F1" w:rsidRPr="005134F1" w:rsidRDefault="005134F1" w:rsidP="005134F1">
            <w:r w:rsidRPr="005134F1">
              <w:t>Подготовка сообщений для выступления на занятиях (индивидуальные задания)</w:t>
            </w:r>
          </w:p>
        </w:tc>
      </w:tr>
      <w:tr w:rsidR="005134F1" w:rsidRPr="005134F1" w14:paraId="5CB7C3D5" w14:textId="77777777" w:rsidTr="005134F1">
        <w:trPr>
          <w:trHeight w:val="242"/>
        </w:trPr>
        <w:tc>
          <w:tcPr>
            <w:tcW w:w="5000" w:type="pct"/>
            <w:gridSpan w:val="2"/>
          </w:tcPr>
          <w:p w14:paraId="4D3A9D77" w14:textId="77777777" w:rsidR="005134F1" w:rsidRPr="005134F1" w:rsidRDefault="005134F1" w:rsidP="005134F1">
            <w:r w:rsidRPr="005134F1">
              <w:t>Экзамен по МДК 02.03. Проведение медицинского обследования с целью диагностики, назначения и проведения лечения заболеваний педиатрического профиля 6</w:t>
            </w:r>
          </w:p>
        </w:tc>
      </w:tr>
      <w:tr w:rsidR="005134F1" w:rsidRPr="005134F1" w14:paraId="602DB8CA" w14:textId="77777777" w:rsidTr="005134F1">
        <w:trPr>
          <w:trHeight w:val="1268"/>
        </w:trPr>
        <w:tc>
          <w:tcPr>
            <w:tcW w:w="5000" w:type="pct"/>
            <w:gridSpan w:val="2"/>
          </w:tcPr>
          <w:p w14:paraId="10E0A7E9" w14:textId="77777777" w:rsidR="005134F1" w:rsidRPr="005134F1" w:rsidRDefault="005134F1" w:rsidP="005134F1">
            <w:r w:rsidRPr="005134F1">
              <w:t>Учебная практика раздела 3</w:t>
            </w:r>
          </w:p>
          <w:p w14:paraId="15964DD8" w14:textId="77777777" w:rsidR="005134F1" w:rsidRPr="005134F1" w:rsidRDefault="005134F1" w:rsidP="005134F1">
            <w:r w:rsidRPr="005134F1">
              <w:t xml:space="preserve">Виды работ </w:t>
            </w:r>
          </w:p>
          <w:p w14:paraId="423513C9" w14:textId="77777777" w:rsidR="005134F1" w:rsidRPr="005134F1" w:rsidRDefault="005134F1" w:rsidP="005134F1">
            <w:r w:rsidRPr="005134F1">
              <w:t>Проведение оценки физического развития по центильным таблицам.</w:t>
            </w:r>
          </w:p>
          <w:p w14:paraId="0944E854" w14:textId="77777777" w:rsidR="005134F1" w:rsidRPr="005134F1" w:rsidRDefault="005134F1" w:rsidP="005134F1">
            <w:r w:rsidRPr="005134F1">
              <w:t xml:space="preserve">Проведение оценки нервно-психического развития детей первых 3-х лет жизни </w:t>
            </w:r>
          </w:p>
          <w:p w14:paraId="33919DFB" w14:textId="77777777" w:rsidR="005134F1" w:rsidRPr="005134F1" w:rsidRDefault="005134F1" w:rsidP="005134F1">
            <w:r w:rsidRPr="005134F1">
              <w:t xml:space="preserve">Проведение диагностики комплексного состояния здоровья ребенка. </w:t>
            </w:r>
          </w:p>
          <w:p w14:paraId="74667A40" w14:textId="77777777" w:rsidR="005134F1" w:rsidRPr="005134F1" w:rsidRDefault="005134F1" w:rsidP="005134F1">
            <w:r w:rsidRPr="005134F1">
              <w:t>Проведение обследования детей различного возраста: сбор анамнеза, осмотр, пальпация, перкуссия, аускультация.</w:t>
            </w:r>
          </w:p>
          <w:p w14:paraId="1A6CE1D0" w14:textId="77777777" w:rsidR="005134F1" w:rsidRPr="005134F1" w:rsidRDefault="005134F1" w:rsidP="005134F1">
            <w:r w:rsidRPr="005134F1">
              <w:t>Постановка предварительного диагноза в соответствии с современной классификацией.</w:t>
            </w:r>
          </w:p>
          <w:p w14:paraId="5E1FA614" w14:textId="77777777" w:rsidR="005134F1" w:rsidRPr="005134F1" w:rsidRDefault="005134F1" w:rsidP="005134F1">
            <w:r w:rsidRPr="005134F1">
              <w:t>Составление плана лабораторно-инструментального обследования ребенка.</w:t>
            </w:r>
          </w:p>
          <w:p w14:paraId="7F332BF9" w14:textId="77777777" w:rsidR="005134F1" w:rsidRPr="005134F1" w:rsidRDefault="005134F1" w:rsidP="005134F1">
            <w:r w:rsidRPr="005134F1">
              <w:t>Подготовка ребенка к диагностическим манипуляциям.</w:t>
            </w:r>
          </w:p>
          <w:p w14:paraId="692AE012" w14:textId="77777777" w:rsidR="005134F1" w:rsidRPr="005134F1" w:rsidRDefault="005134F1" w:rsidP="005134F1">
            <w:r w:rsidRPr="005134F1">
              <w:t>Проведение диагностических манипуляций.</w:t>
            </w:r>
          </w:p>
          <w:p w14:paraId="2CE3130B"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1E5E542E" w14:textId="77777777" w:rsidR="005134F1" w:rsidRPr="005134F1" w:rsidRDefault="005134F1" w:rsidP="005134F1">
            <w:r w:rsidRPr="005134F1">
              <w:t>Определение программы лечения.</w:t>
            </w:r>
          </w:p>
          <w:p w14:paraId="23D0319E" w14:textId="77777777" w:rsidR="005134F1" w:rsidRPr="005134F1" w:rsidRDefault="005134F1" w:rsidP="005134F1">
            <w:r w:rsidRPr="005134F1">
              <w:t>Определение тактики ведения в зависимости от диагноза заболевания.</w:t>
            </w:r>
          </w:p>
          <w:p w14:paraId="050C4A20" w14:textId="77777777" w:rsidR="005134F1" w:rsidRPr="005134F1" w:rsidRDefault="005134F1" w:rsidP="005134F1">
            <w:r w:rsidRPr="005134F1">
              <w:t>Проведение лечебных манипуляций.</w:t>
            </w:r>
          </w:p>
          <w:p w14:paraId="43846B4B"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4A14E287"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1E433D6C"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14980CB0" w14:textId="77777777" w:rsidR="005134F1" w:rsidRPr="005134F1" w:rsidRDefault="005134F1" w:rsidP="005134F1">
            <w:r w:rsidRPr="005134F1">
              <w:t>Оформление медицинской документации</w:t>
            </w:r>
          </w:p>
          <w:p w14:paraId="282B751C" w14:textId="77777777" w:rsidR="005134F1" w:rsidRPr="005134F1" w:rsidRDefault="005134F1" w:rsidP="005134F1">
            <w:r w:rsidRPr="005134F1">
              <w:t>Проведение экспертизы временной нетрудоспособности</w:t>
            </w:r>
          </w:p>
          <w:p w14:paraId="26387D5A"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2EEBE416" w14:textId="77777777" w:rsidTr="005134F1">
        <w:trPr>
          <w:trHeight w:val="76"/>
        </w:trPr>
        <w:tc>
          <w:tcPr>
            <w:tcW w:w="5000" w:type="pct"/>
            <w:gridSpan w:val="2"/>
          </w:tcPr>
          <w:p w14:paraId="55170814" w14:textId="77777777" w:rsidR="005134F1" w:rsidRPr="005134F1" w:rsidRDefault="005134F1" w:rsidP="005134F1">
            <w:r w:rsidRPr="005134F1">
              <w:t>Производственная практика раздела 3  36</w:t>
            </w:r>
          </w:p>
          <w:p w14:paraId="6F9DDA47" w14:textId="77777777" w:rsidR="005134F1" w:rsidRPr="005134F1" w:rsidRDefault="005134F1" w:rsidP="005134F1">
            <w:r w:rsidRPr="005134F1">
              <w:t>Виды работ</w:t>
            </w:r>
          </w:p>
          <w:p w14:paraId="15CBCF08" w14:textId="77777777" w:rsidR="005134F1" w:rsidRPr="005134F1" w:rsidRDefault="005134F1" w:rsidP="005134F1">
            <w:r w:rsidRPr="005134F1">
              <w:t>Проведение обследования детей различного возраста.</w:t>
            </w:r>
          </w:p>
          <w:p w14:paraId="46D2157C" w14:textId="77777777" w:rsidR="005134F1" w:rsidRPr="005134F1" w:rsidRDefault="005134F1" w:rsidP="005134F1">
            <w:r w:rsidRPr="005134F1">
              <w:t>Постановка предварительного диагноза в соответствии с современной классификацией.</w:t>
            </w:r>
          </w:p>
          <w:p w14:paraId="048F1D01" w14:textId="77777777" w:rsidR="005134F1" w:rsidRPr="005134F1" w:rsidRDefault="005134F1" w:rsidP="005134F1">
            <w:r w:rsidRPr="005134F1">
              <w:t>Составление плана лабораторно-инструментального обследования ребенка.</w:t>
            </w:r>
          </w:p>
          <w:p w14:paraId="01585282" w14:textId="77777777" w:rsidR="005134F1" w:rsidRPr="005134F1" w:rsidRDefault="005134F1" w:rsidP="005134F1">
            <w:r w:rsidRPr="005134F1">
              <w:t>Подготовка ребенка к диагностическим манипуляциям.</w:t>
            </w:r>
          </w:p>
          <w:p w14:paraId="3461FFF9" w14:textId="77777777" w:rsidR="005134F1" w:rsidRPr="005134F1" w:rsidRDefault="005134F1" w:rsidP="005134F1">
            <w:r w:rsidRPr="005134F1">
              <w:t>Проведение диагностических манипуляций.</w:t>
            </w:r>
          </w:p>
          <w:p w14:paraId="2EA5B685"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2657E11A" w14:textId="77777777" w:rsidR="005134F1" w:rsidRPr="005134F1" w:rsidRDefault="005134F1" w:rsidP="005134F1">
            <w:r w:rsidRPr="005134F1">
              <w:t>Определение программы лечения.</w:t>
            </w:r>
          </w:p>
          <w:p w14:paraId="146356F0" w14:textId="77777777" w:rsidR="005134F1" w:rsidRPr="005134F1" w:rsidRDefault="005134F1" w:rsidP="005134F1">
            <w:r w:rsidRPr="005134F1">
              <w:t>Определение тактики ведения в зависимости от диагноза заболевания.</w:t>
            </w:r>
          </w:p>
          <w:p w14:paraId="420ADEA9" w14:textId="77777777" w:rsidR="005134F1" w:rsidRPr="005134F1" w:rsidRDefault="005134F1" w:rsidP="005134F1">
            <w:r w:rsidRPr="005134F1">
              <w:t>Проведение лечебных манипуляций.</w:t>
            </w:r>
          </w:p>
          <w:p w14:paraId="360CD4B2" w14:textId="77777777" w:rsidR="005134F1" w:rsidRPr="005134F1" w:rsidRDefault="005134F1" w:rsidP="005134F1">
            <w:r w:rsidRPr="005134F1">
              <w:t>Проведение контроля эффективности лечения.</w:t>
            </w:r>
          </w:p>
          <w:p w14:paraId="254883FC" w14:textId="77777777" w:rsidR="005134F1" w:rsidRPr="005134F1" w:rsidRDefault="005134F1" w:rsidP="005134F1">
            <w:r w:rsidRPr="005134F1">
              <w:t>Осуществление контроля состояния ребенка.</w:t>
            </w:r>
          </w:p>
          <w:p w14:paraId="69FC33C9" w14:textId="77777777" w:rsidR="005134F1" w:rsidRPr="005134F1" w:rsidRDefault="005134F1" w:rsidP="005134F1">
            <w:r w:rsidRPr="005134F1">
              <w:t>Оказание психологической помощи ребенку и его окружению.</w:t>
            </w:r>
          </w:p>
          <w:p w14:paraId="0B5B8CAD" w14:textId="77777777" w:rsidR="005134F1" w:rsidRPr="005134F1" w:rsidRDefault="005134F1" w:rsidP="005134F1">
            <w:r w:rsidRPr="005134F1">
              <w:t xml:space="preserve">Назначение лечебного питания. </w:t>
            </w:r>
          </w:p>
          <w:p w14:paraId="5230767A"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283E17EA"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71282D91"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2D691168" w14:textId="77777777" w:rsidR="005134F1" w:rsidRPr="005134F1" w:rsidRDefault="005134F1" w:rsidP="005134F1">
            <w:r w:rsidRPr="005134F1">
              <w:t>Оформление медицинской документации</w:t>
            </w:r>
          </w:p>
          <w:p w14:paraId="32CD94D4" w14:textId="77777777" w:rsidR="005134F1" w:rsidRPr="005134F1" w:rsidRDefault="005134F1" w:rsidP="005134F1">
            <w:r w:rsidRPr="005134F1">
              <w:t>Проведение экспертизы временной нетрудоспособности</w:t>
            </w:r>
          </w:p>
          <w:p w14:paraId="13D35EE3"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6E3DA721" w14:textId="77777777" w:rsidTr="005134F1">
        <w:trPr>
          <w:trHeight w:val="151"/>
        </w:trPr>
        <w:tc>
          <w:tcPr>
            <w:tcW w:w="5000" w:type="pct"/>
            <w:gridSpan w:val="2"/>
          </w:tcPr>
          <w:p w14:paraId="2A99ED9F" w14:textId="77777777" w:rsidR="005134F1" w:rsidRPr="005134F1" w:rsidRDefault="005134F1" w:rsidP="005134F1">
            <w:r w:rsidRPr="005134F1">
              <w:t>Раздел 4  Осуществление диагностики и лечения заболеваний акушерско-гинекологического профиля  120</w:t>
            </w:r>
          </w:p>
        </w:tc>
      </w:tr>
      <w:tr w:rsidR="005134F1" w:rsidRPr="005134F1" w14:paraId="435573DC" w14:textId="77777777" w:rsidTr="005134F1">
        <w:trPr>
          <w:trHeight w:val="177"/>
        </w:trPr>
        <w:tc>
          <w:tcPr>
            <w:tcW w:w="5000" w:type="pct"/>
            <w:gridSpan w:val="2"/>
          </w:tcPr>
          <w:p w14:paraId="4E4189EF" w14:textId="77777777" w:rsidR="005134F1" w:rsidRPr="005134F1" w:rsidRDefault="005134F1" w:rsidP="005134F1">
            <w:r w:rsidRPr="005134F1">
              <w:t>МДК 02.04. Проведение медицинского обследования с целью диагностики, назначения и проведения лечения заболеваний акушерско-гинекологического профиля</w:t>
            </w:r>
          </w:p>
        </w:tc>
      </w:tr>
      <w:tr w:rsidR="005134F1" w:rsidRPr="005134F1" w14:paraId="2670FB27" w14:textId="77777777" w:rsidTr="005134F1">
        <w:trPr>
          <w:trHeight w:val="286"/>
        </w:trPr>
        <w:tc>
          <w:tcPr>
            <w:tcW w:w="1251" w:type="pct"/>
            <w:vMerge w:val="restart"/>
          </w:tcPr>
          <w:p w14:paraId="404A9730" w14:textId="77777777" w:rsidR="005134F1" w:rsidRPr="005134F1" w:rsidRDefault="005134F1" w:rsidP="005134F1">
            <w:r w:rsidRPr="005134F1">
              <w:t>Тема 4.1. Методы обследования в акушерстве и гинекологии.</w:t>
            </w:r>
          </w:p>
          <w:p w14:paraId="0896E53B" w14:textId="77777777" w:rsidR="005134F1" w:rsidRPr="005134F1" w:rsidRDefault="005134F1" w:rsidP="005134F1">
            <w:r w:rsidRPr="005134F1">
              <w:t>Диагностика и ведение беременности</w:t>
            </w:r>
          </w:p>
        </w:tc>
        <w:tc>
          <w:tcPr>
            <w:tcW w:w="3749" w:type="pct"/>
          </w:tcPr>
          <w:p w14:paraId="1FE4C547" w14:textId="77777777" w:rsidR="005134F1" w:rsidRPr="005134F1" w:rsidRDefault="005134F1" w:rsidP="005134F1">
            <w:r w:rsidRPr="005134F1">
              <w:t>Содержание</w:t>
            </w:r>
          </w:p>
        </w:tc>
      </w:tr>
      <w:tr w:rsidR="005134F1" w:rsidRPr="005134F1" w14:paraId="79D7EDE7" w14:textId="77777777" w:rsidTr="005134F1">
        <w:tc>
          <w:tcPr>
            <w:tcW w:w="1251" w:type="pct"/>
            <w:vMerge/>
          </w:tcPr>
          <w:p w14:paraId="575FD026" w14:textId="77777777" w:rsidR="005134F1" w:rsidRPr="005134F1" w:rsidRDefault="005134F1" w:rsidP="005134F1"/>
        </w:tc>
        <w:tc>
          <w:tcPr>
            <w:tcW w:w="3749" w:type="pct"/>
          </w:tcPr>
          <w:p w14:paraId="11C11880" w14:textId="77777777" w:rsidR="005134F1" w:rsidRPr="005134F1" w:rsidRDefault="005134F1" w:rsidP="005134F1">
            <w:pPr>
              <w:rPr>
                <w:rFonts w:eastAsia="Calibri"/>
              </w:rPr>
            </w:pPr>
            <w:r w:rsidRPr="005134F1">
              <w:rPr>
                <w:rFonts w:eastAsia="Calibri"/>
              </w:rPr>
              <w:t>История развития акушерства и гинекологии, выдающиеся российские  акушеры, их вклад в развитие науки. Организация акушерско-гинекологической помощи в Российской Федерации. Оказание медицинской помощи женщинам в период беременности.</w:t>
            </w:r>
          </w:p>
          <w:p w14:paraId="37D5A00C" w14:textId="77777777" w:rsidR="005134F1" w:rsidRPr="005134F1" w:rsidRDefault="005134F1" w:rsidP="005134F1">
            <w:r w:rsidRPr="005134F1">
              <w:t>Особенности расспроса пациентки. Методика объективного обследования, акушерско-гинекологического обследования (осмотр в зеркалах, бимануальное обследование). Признаки беременности (сомнительные, вероятные, достоверные). Физиологические изменения в организме при беременности. Дополнительные методы диагностики  в акушерстве и гинекологии. Методика определения срока беременности и предполагаемой даты родов</w:t>
            </w:r>
          </w:p>
          <w:p w14:paraId="1969B305" w14:textId="77777777" w:rsidR="005134F1" w:rsidRPr="005134F1" w:rsidRDefault="005134F1" w:rsidP="005134F1">
            <w:r w:rsidRPr="005134F1">
              <w:t>Пренатальный скрининг для формирования групп риска по хромосомным нарушениям и врожденным аномалиям (порокам развития) у плода.</w:t>
            </w:r>
          </w:p>
          <w:p w14:paraId="0705854F" w14:textId="77777777" w:rsidR="005134F1" w:rsidRPr="005134F1" w:rsidRDefault="005134F1" w:rsidP="005134F1">
            <w:r w:rsidRPr="005134F1">
              <w:t>Экспертиза временной нетрудоспособности. Порядок оформления листка нетрудоспособности по беременности и родам. Оформление индивидуальной карты беременной и родильницы и обменной карты беременной, роженицы и родильницы.</w:t>
            </w:r>
          </w:p>
        </w:tc>
      </w:tr>
      <w:tr w:rsidR="005134F1" w:rsidRPr="005134F1" w14:paraId="553CFE3F" w14:textId="77777777" w:rsidTr="005134F1">
        <w:trPr>
          <w:trHeight w:val="156"/>
        </w:trPr>
        <w:tc>
          <w:tcPr>
            <w:tcW w:w="1251" w:type="pct"/>
            <w:vMerge/>
          </w:tcPr>
          <w:p w14:paraId="6BCEBEB0" w14:textId="77777777" w:rsidR="005134F1" w:rsidRPr="005134F1" w:rsidRDefault="005134F1" w:rsidP="005134F1"/>
        </w:tc>
        <w:tc>
          <w:tcPr>
            <w:tcW w:w="3749" w:type="pct"/>
          </w:tcPr>
          <w:p w14:paraId="757644DE" w14:textId="77777777" w:rsidR="005134F1" w:rsidRPr="005134F1" w:rsidRDefault="005134F1" w:rsidP="005134F1">
            <w:r w:rsidRPr="005134F1">
              <w:t>В том числе практических и лабораторных занятий</w:t>
            </w:r>
          </w:p>
        </w:tc>
      </w:tr>
      <w:tr w:rsidR="005134F1" w:rsidRPr="005134F1" w14:paraId="52336059" w14:textId="77777777" w:rsidTr="005134F1">
        <w:trPr>
          <w:trHeight w:val="109"/>
        </w:trPr>
        <w:tc>
          <w:tcPr>
            <w:tcW w:w="1251" w:type="pct"/>
            <w:vMerge/>
          </w:tcPr>
          <w:p w14:paraId="1FF28BA2" w14:textId="77777777" w:rsidR="005134F1" w:rsidRPr="005134F1" w:rsidRDefault="005134F1" w:rsidP="005134F1"/>
        </w:tc>
        <w:tc>
          <w:tcPr>
            <w:tcW w:w="3749" w:type="pct"/>
          </w:tcPr>
          <w:p w14:paraId="36E38A0A" w14:textId="77777777" w:rsidR="005134F1" w:rsidRPr="005134F1" w:rsidRDefault="005134F1" w:rsidP="005134F1">
            <w:r w:rsidRPr="005134F1">
              <w:t>Проведение мероприятий по диагностике беременности</w:t>
            </w:r>
          </w:p>
        </w:tc>
      </w:tr>
      <w:tr w:rsidR="005134F1" w:rsidRPr="005134F1" w14:paraId="1739400F" w14:textId="77777777" w:rsidTr="005134F1">
        <w:trPr>
          <w:trHeight w:val="58"/>
        </w:trPr>
        <w:tc>
          <w:tcPr>
            <w:tcW w:w="1251" w:type="pct"/>
            <w:vMerge w:val="restart"/>
          </w:tcPr>
          <w:p w14:paraId="18041173" w14:textId="77777777" w:rsidR="005134F1" w:rsidRPr="005134F1" w:rsidRDefault="005134F1" w:rsidP="005134F1">
            <w:r w:rsidRPr="005134F1">
              <w:t>Тема 4.2. Диагностика и лечение осложнений беременности.</w:t>
            </w:r>
          </w:p>
          <w:p w14:paraId="6F1E1775" w14:textId="77777777" w:rsidR="005134F1" w:rsidRPr="005134F1" w:rsidRDefault="005134F1" w:rsidP="005134F1"/>
        </w:tc>
        <w:tc>
          <w:tcPr>
            <w:tcW w:w="3749" w:type="pct"/>
          </w:tcPr>
          <w:p w14:paraId="7076C38F" w14:textId="77777777" w:rsidR="005134F1" w:rsidRPr="005134F1" w:rsidRDefault="005134F1" w:rsidP="005134F1">
            <w:r w:rsidRPr="005134F1">
              <w:t>Содержание</w:t>
            </w:r>
          </w:p>
        </w:tc>
      </w:tr>
      <w:tr w:rsidR="005134F1" w:rsidRPr="005134F1" w14:paraId="1F22AFD8" w14:textId="77777777" w:rsidTr="0005551C">
        <w:trPr>
          <w:trHeight w:val="1862"/>
        </w:trPr>
        <w:tc>
          <w:tcPr>
            <w:tcW w:w="1251" w:type="pct"/>
            <w:vMerge/>
          </w:tcPr>
          <w:p w14:paraId="0A5B43B6" w14:textId="77777777" w:rsidR="005134F1" w:rsidRPr="005134F1" w:rsidRDefault="005134F1" w:rsidP="005134F1"/>
        </w:tc>
        <w:tc>
          <w:tcPr>
            <w:tcW w:w="3749" w:type="pct"/>
          </w:tcPr>
          <w:p w14:paraId="6A4162CC" w14:textId="77777777" w:rsidR="005134F1" w:rsidRPr="005134F1" w:rsidRDefault="005134F1" w:rsidP="005134F1">
            <w:r w:rsidRPr="005134F1">
              <w:t>Понятие гестозов, факторы, способствующие их развитию, патогенез классификация, клиническая картина ранних и поздних (преэклампсия и эклампсия) гестозов. Самопризвольный выкидыш. Преждевременные роды (недонашивание беременности). Преждевременное излитие околоплодных вод. Принципы ведения беременности, родов и послеродового периода у пациенток с экстрагенитальной патологией. Понятие «анатомический и клинический узкий таз», классификация узкого таза по форме и степени сужения, течение и ведение беременности и родов при узких тазах, осложнения, исходы. Неправильное положение и тазовое предлежание плода. Предлежание плаценты. Определение, классификация, патогенез. Клиническая картина, дифференциальный диагноз. Методы клинического, лабораторного, инструментального обследования.</w:t>
            </w:r>
          </w:p>
          <w:p w14:paraId="69782976"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14:paraId="41DB8FA6" w14:textId="77777777" w:rsidR="005134F1" w:rsidRPr="005134F1" w:rsidRDefault="005134F1" w:rsidP="005134F1"/>
        </w:tc>
      </w:tr>
      <w:tr w:rsidR="005134F1" w:rsidRPr="005134F1" w14:paraId="7159CC9F" w14:textId="77777777" w:rsidTr="005134F1">
        <w:trPr>
          <w:trHeight w:val="221"/>
        </w:trPr>
        <w:tc>
          <w:tcPr>
            <w:tcW w:w="1251" w:type="pct"/>
            <w:vMerge/>
          </w:tcPr>
          <w:p w14:paraId="10C0B176" w14:textId="77777777" w:rsidR="005134F1" w:rsidRPr="005134F1" w:rsidRDefault="005134F1" w:rsidP="005134F1"/>
        </w:tc>
        <w:tc>
          <w:tcPr>
            <w:tcW w:w="3749" w:type="pct"/>
          </w:tcPr>
          <w:p w14:paraId="4B64B3FD" w14:textId="77777777" w:rsidR="005134F1" w:rsidRPr="005134F1" w:rsidRDefault="005134F1" w:rsidP="005134F1">
            <w:r w:rsidRPr="005134F1">
              <w:t>В том числе практических и лабораторных занятий</w:t>
            </w:r>
          </w:p>
        </w:tc>
      </w:tr>
      <w:tr w:rsidR="005134F1" w:rsidRPr="005134F1" w14:paraId="220AE64B" w14:textId="77777777" w:rsidTr="005134F1">
        <w:trPr>
          <w:trHeight w:val="272"/>
        </w:trPr>
        <w:tc>
          <w:tcPr>
            <w:tcW w:w="1251" w:type="pct"/>
            <w:vMerge/>
          </w:tcPr>
          <w:p w14:paraId="1D0BD631" w14:textId="77777777" w:rsidR="005134F1" w:rsidRPr="005134F1" w:rsidRDefault="005134F1" w:rsidP="005134F1"/>
        </w:tc>
        <w:tc>
          <w:tcPr>
            <w:tcW w:w="3749" w:type="pct"/>
          </w:tcPr>
          <w:p w14:paraId="6A24D4F7" w14:textId="77777777" w:rsidR="005134F1" w:rsidRPr="005134F1" w:rsidRDefault="005134F1" w:rsidP="005134F1">
            <w:r w:rsidRPr="005134F1">
              <w:t>Проведение диагностических мероприятий  и планирование лечения осложнений беременности.</w:t>
            </w:r>
          </w:p>
        </w:tc>
      </w:tr>
      <w:tr w:rsidR="005134F1" w:rsidRPr="005134F1" w14:paraId="13BB703B" w14:textId="77777777" w:rsidTr="005134F1">
        <w:trPr>
          <w:trHeight w:val="62"/>
        </w:trPr>
        <w:tc>
          <w:tcPr>
            <w:tcW w:w="1251" w:type="pct"/>
            <w:vMerge w:val="restart"/>
          </w:tcPr>
          <w:p w14:paraId="17318791" w14:textId="77777777" w:rsidR="005134F1" w:rsidRPr="005134F1" w:rsidRDefault="005134F1" w:rsidP="005134F1">
            <w:r w:rsidRPr="005134F1">
              <w:t xml:space="preserve">Тема 4.3. Физиологические роды. </w:t>
            </w:r>
          </w:p>
        </w:tc>
        <w:tc>
          <w:tcPr>
            <w:tcW w:w="3749" w:type="pct"/>
          </w:tcPr>
          <w:p w14:paraId="622A819E" w14:textId="77777777" w:rsidR="005134F1" w:rsidRPr="005134F1" w:rsidRDefault="005134F1" w:rsidP="005134F1">
            <w:r w:rsidRPr="005134F1">
              <w:t>Содержание</w:t>
            </w:r>
          </w:p>
        </w:tc>
      </w:tr>
      <w:tr w:rsidR="005134F1" w:rsidRPr="005134F1" w14:paraId="1DD45E83" w14:textId="77777777" w:rsidTr="005134F1">
        <w:tc>
          <w:tcPr>
            <w:tcW w:w="1251" w:type="pct"/>
            <w:vMerge/>
          </w:tcPr>
          <w:p w14:paraId="18CD3524" w14:textId="77777777" w:rsidR="005134F1" w:rsidRPr="005134F1" w:rsidRDefault="005134F1" w:rsidP="005134F1"/>
        </w:tc>
        <w:tc>
          <w:tcPr>
            <w:tcW w:w="3749" w:type="pct"/>
          </w:tcPr>
          <w:p w14:paraId="137C7847" w14:textId="77777777" w:rsidR="005134F1" w:rsidRPr="005134F1" w:rsidRDefault="005134F1" w:rsidP="005134F1">
            <w:r w:rsidRPr="005134F1">
              <w:t>Определение понятия «Роды». Причины наступления родов. Периоды родов (раскрытия, изгнания, последовый). Методы определения готовности организма к родам. Понятие о биомеханизме родов</w:t>
            </w:r>
          </w:p>
          <w:p w14:paraId="291EF93C" w14:textId="77777777" w:rsidR="005134F1" w:rsidRPr="005134F1" w:rsidRDefault="005134F1" w:rsidP="005134F1">
            <w:r w:rsidRPr="005134F1">
              <w:t>Методика акушерского пособия в родах. Признаки отделения плаценты. Способы выделения последа, осмотр и оценка. Состояние мягких родовых путей после родов. Понятие физиологического послеродового периода. Особенности ведения родов при тазовом предлежании.</w:t>
            </w:r>
          </w:p>
          <w:p w14:paraId="244C4A8A" w14:textId="77777777" w:rsidR="005134F1" w:rsidRPr="005134F1" w:rsidRDefault="005134F1" w:rsidP="005134F1">
            <w:r w:rsidRPr="005134F1">
              <w:t>Анатомические и физиологические изменения, происходящие в организме родильницы. Инволюция матки. Лохии, их характеристика.</w:t>
            </w:r>
          </w:p>
        </w:tc>
      </w:tr>
      <w:tr w:rsidR="005134F1" w:rsidRPr="005134F1" w14:paraId="69BCE670" w14:textId="77777777" w:rsidTr="005134F1">
        <w:trPr>
          <w:trHeight w:val="208"/>
        </w:trPr>
        <w:tc>
          <w:tcPr>
            <w:tcW w:w="1251" w:type="pct"/>
            <w:vMerge/>
          </w:tcPr>
          <w:p w14:paraId="773A7AEA" w14:textId="77777777" w:rsidR="005134F1" w:rsidRPr="005134F1" w:rsidRDefault="005134F1" w:rsidP="005134F1"/>
        </w:tc>
        <w:tc>
          <w:tcPr>
            <w:tcW w:w="3749" w:type="pct"/>
          </w:tcPr>
          <w:p w14:paraId="198A4D1C" w14:textId="77777777" w:rsidR="005134F1" w:rsidRPr="005134F1" w:rsidRDefault="005134F1" w:rsidP="005134F1">
            <w:r w:rsidRPr="005134F1">
              <w:t>В том числе практических и лабораторных занятий</w:t>
            </w:r>
          </w:p>
        </w:tc>
      </w:tr>
      <w:tr w:rsidR="005134F1" w:rsidRPr="005134F1" w14:paraId="16A1D9EF" w14:textId="77777777" w:rsidTr="005134F1">
        <w:trPr>
          <w:trHeight w:val="62"/>
        </w:trPr>
        <w:tc>
          <w:tcPr>
            <w:tcW w:w="1251" w:type="pct"/>
            <w:vMerge/>
          </w:tcPr>
          <w:p w14:paraId="0EE14A88" w14:textId="77777777" w:rsidR="005134F1" w:rsidRPr="005134F1" w:rsidRDefault="005134F1" w:rsidP="005134F1"/>
        </w:tc>
        <w:tc>
          <w:tcPr>
            <w:tcW w:w="3749" w:type="pct"/>
          </w:tcPr>
          <w:p w14:paraId="73F4EFD6" w14:textId="77777777" w:rsidR="005134F1" w:rsidRPr="005134F1" w:rsidRDefault="005134F1" w:rsidP="005134F1">
            <w:r w:rsidRPr="005134F1">
              <w:t>Ведение физиологических родов</w:t>
            </w:r>
          </w:p>
        </w:tc>
      </w:tr>
      <w:tr w:rsidR="005134F1" w:rsidRPr="005134F1" w14:paraId="68D7B685" w14:textId="77777777" w:rsidTr="005134F1">
        <w:trPr>
          <w:trHeight w:val="221"/>
        </w:trPr>
        <w:tc>
          <w:tcPr>
            <w:tcW w:w="1251" w:type="pct"/>
            <w:vMerge w:val="restart"/>
          </w:tcPr>
          <w:p w14:paraId="5A325C98" w14:textId="77777777" w:rsidR="005134F1" w:rsidRPr="005134F1" w:rsidRDefault="005134F1" w:rsidP="005134F1">
            <w:r w:rsidRPr="005134F1">
              <w:t>Тема 4.4. Осложнения родов и послеродового периода.</w:t>
            </w:r>
          </w:p>
        </w:tc>
        <w:tc>
          <w:tcPr>
            <w:tcW w:w="3749" w:type="pct"/>
          </w:tcPr>
          <w:p w14:paraId="59172AF4" w14:textId="77777777" w:rsidR="005134F1" w:rsidRPr="005134F1" w:rsidRDefault="005134F1" w:rsidP="005134F1">
            <w:r w:rsidRPr="005134F1">
              <w:t>Содержание</w:t>
            </w:r>
          </w:p>
        </w:tc>
      </w:tr>
      <w:tr w:rsidR="005134F1" w:rsidRPr="005134F1" w14:paraId="31CA64F5" w14:textId="77777777" w:rsidTr="005134F1">
        <w:trPr>
          <w:trHeight w:val="2279"/>
        </w:trPr>
        <w:tc>
          <w:tcPr>
            <w:tcW w:w="1251" w:type="pct"/>
            <w:vMerge/>
          </w:tcPr>
          <w:p w14:paraId="3681EB07" w14:textId="77777777" w:rsidR="005134F1" w:rsidRPr="005134F1" w:rsidRDefault="005134F1" w:rsidP="005134F1"/>
        </w:tc>
        <w:tc>
          <w:tcPr>
            <w:tcW w:w="3749" w:type="pct"/>
          </w:tcPr>
          <w:p w14:paraId="312235CC" w14:textId="77777777" w:rsidR="005134F1" w:rsidRPr="005134F1" w:rsidRDefault="005134F1" w:rsidP="005134F1">
            <w:r w:rsidRPr="005134F1">
              <w:t>Отслойка нормально расположенной плаценты, клиника, диагностика, тактика фельдшера.</w:t>
            </w:r>
          </w:p>
          <w:p w14:paraId="0876AD2D" w14:textId="77777777" w:rsidR="005134F1" w:rsidRPr="005134F1" w:rsidRDefault="005134F1" w:rsidP="005134F1">
            <w:r w:rsidRPr="005134F1">
              <w:t>Разгибательные предлежания головки: этиология, классификация, особенности течения и ведения родов при разгибательных вставлениях головки, осложнения, исходы. Преждевременные роды.</w:t>
            </w:r>
          </w:p>
          <w:p w14:paraId="4BDE5790" w14:textId="77777777" w:rsidR="005134F1" w:rsidRPr="005134F1" w:rsidRDefault="005134F1" w:rsidP="005134F1">
            <w:r w:rsidRPr="005134F1">
              <w:t>Послеродовые гнойно-септические заболевания: мастит, эндометрит. Этиология, классификация, клиническая картина, особенности клинических проявлений, диагностика, осложнения, дифференциальная диагностика.</w:t>
            </w:r>
          </w:p>
          <w:p w14:paraId="2BD1FC57"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оказанию  скорой медицинской помощи. Организация консультаций врачей-специалистов, в том числе с применением телемедицинских технологий.</w:t>
            </w:r>
          </w:p>
        </w:tc>
      </w:tr>
      <w:tr w:rsidR="005134F1" w:rsidRPr="005134F1" w14:paraId="5B6C9C70" w14:textId="77777777" w:rsidTr="005134F1">
        <w:trPr>
          <w:trHeight w:val="246"/>
        </w:trPr>
        <w:tc>
          <w:tcPr>
            <w:tcW w:w="1251" w:type="pct"/>
            <w:vMerge/>
          </w:tcPr>
          <w:p w14:paraId="3C8FCC31" w14:textId="77777777" w:rsidR="005134F1" w:rsidRPr="005134F1" w:rsidRDefault="005134F1" w:rsidP="005134F1"/>
        </w:tc>
        <w:tc>
          <w:tcPr>
            <w:tcW w:w="3749" w:type="pct"/>
          </w:tcPr>
          <w:p w14:paraId="73994EB0" w14:textId="77777777" w:rsidR="005134F1" w:rsidRPr="005134F1" w:rsidRDefault="005134F1" w:rsidP="005134F1">
            <w:r w:rsidRPr="005134F1">
              <w:t>В том числе практических и лабораторных занятий</w:t>
            </w:r>
          </w:p>
        </w:tc>
      </w:tr>
      <w:tr w:rsidR="005134F1" w:rsidRPr="005134F1" w14:paraId="720574E7" w14:textId="77777777" w:rsidTr="005134F1">
        <w:trPr>
          <w:trHeight w:val="62"/>
        </w:trPr>
        <w:tc>
          <w:tcPr>
            <w:tcW w:w="1251" w:type="pct"/>
            <w:vMerge/>
          </w:tcPr>
          <w:p w14:paraId="70BA611B" w14:textId="77777777" w:rsidR="005134F1" w:rsidRPr="005134F1" w:rsidRDefault="005134F1" w:rsidP="005134F1"/>
        </w:tc>
        <w:tc>
          <w:tcPr>
            <w:tcW w:w="3749" w:type="pct"/>
          </w:tcPr>
          <w:p w14:paraId="392C42A5" w14:textId="77777777" w:rsidR="005134F1" w:rsidRPr="005134F1" w:rsidRDefault="005134F1" w:rsidP="005134F1"/>
        </w:tc>
      </w:tr>
      <w:tr w:rsidR="005134F1" w:rsidRPr="005134F1" w14:paraId="5BF2FCEE" w14:textId="77777777" w:rsidTr="005134F1">
        <w:trPr>
          <w:trHeight w:val="67"/>
        </w:trPr>
        <w:tc>
          <w:tcPr>
            <w:tcW w:w="1251" w:type="pct"/>
            <w:vMerge w:val="restart"/>
          </w:tcPr>
          <w:p w14:paraId="5662AE43" w14:textId="77777777" w:rsidR="005134F1" w:rsidRPr="005134F1" w:rsidRDefault="005134F1" w:rsidP="005134F1">
            <w:r w:rsidRPr="005134F1">
              <w:t xml:space="preserve">Тема 4.5. Диагностика и лечение невоспалительных  гинекологических заболеваний </w:t>
            </w:r>
          </w:p>
        </w:tc>
        <w:tc>
          <w:tcPr>
            <w:tcW w:w="3749" w:type="pct"/>
          </w:tcPr>
          <w:p w14:paraId="22C4335B" w14:textId="77777777" w:rsidR="005134F1" w:rsidRPr="005134F1" w:rsidRDefault="005134F1" w:rsidP="005134F1">
            <w:r w:rsidRPr="005134F1">
              <w:t>Содержание</w:t>
            </w:r>
          </w:p>
        </w:tc>
      </w:tr>
      <w:tr w:rsidR="005134F1" w:rsidRPr="005134F1" w14:paraId="33612AA3" w14:textId="77777777" w:rsidTr="005134F1">
        <w:trPr>
          <w:trHeight w:val="1070"/>
        </w:trPr>
        <w:tc>
          <w:tcPr>
            <w:tcW w:w="1251" w:type="pct"/>
            <w:vMerge/>
          </w:tcPr>
          <w:p w14:paraId="13DE0C42" w14:textId="77777777" w:rsidR="005134F1" w:rsidRPr="005134F1" w:rsidRDefault="005134F1" w:rsidP="005134F1"/>
        </w:tc>
        <w:tc>
          <w:tcPr>
            <w:tcW w:w="3749" w:type="pct"/>
          </w:tcPr>
          <w:p w14:paraId="4888F2A1" w14:textId="77777777" w:rsidR="005134F1" w:rsidRPr="005134F1" w:rsidRDefault="005134F1" w:rsidP="005134F1">
            <w:r w:rsidRPr="005134F1">
              <w:t>Регуляция менструального цикла. Классификация нарушений менструального цикла (дисфункциональное маточное кровотечение, аменорея, гипоменструальный и гиперменструальный синдром, альгодисменорея). Эндометриоз. Этиология, патогенез, клинические проявления нарушений менструального цикла классификация, особенности клинического течения, дифференциальная диагностика, осложнения, методы Дополнительной диагностики.</w:t>
            </w:r>
          </w:p>
          <w:p w14:paraId="48D0DC3C" w14:textId="77777777" w:rsidR="005134F1" w:rsidRPr="005134F1" w:rsidRDefault="005134F1" w:rsidP="005134F1">
            <w:r w:rsidRPr="005134F1">
              <w:t xml:space="preserve">Фоновые  заболевания, предраковые состояния, доброкачественные и злокачественные опухоли женской половой сферы. Этиология (причины, факторы риска), классификация, клинические проявления онкологических заболеваний репродуктивной системы, особенности клинического течения у различных возрастных групп, дифференциальная диагностика, осложнения, методы лабораторной и инструментальной  диагностики. </w:t>
            </w:r>
          </w:p>
          <w:p w14:paraId="0F9DCA28" w14:textId="77777777" w:rsidR="005134F1" w:rsidRPr="005134F1" w:rsidRDefault="005134F1" w:rsidP="005134F1">
            <w:r w:rsidRPr="005134F1">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r>
      <w:tr w:rsidR="005134F1" w:rsidRPr="005134F1" w14:paraId="2860CCE0" w14:textId="77777777" w:rsidTr="005134F1">
        <w:trPr>
          <w:trHeight w:val="221"/>
        </w:trPr>
        <w:tc>
          <w:tcPr>
            <w:tcW w:w="1251" w:type="pct"/>
            <w:vMerge/>
          </w:tcPr>
          <w:p w14:paraId="31AD7B58" w14:textId="77777777" w:rsidR="005134F1" w:rsidRPr="005134F1" w:rsidRDefault="005134F1" w:rsidP="005134F1"/>
        </w:tc>
        <w:tc>
          <w:tcPr>
            <w:tcW w:w="3749" w:type="pct"/>
          </w:tcPr>
          <w:p w14:paraId="6761A76C" w14:textId="77777777" w:rsidR="005134F1" w:rsidRPr="005134F1" w:rsidRDefault="005134F1" w:rsidP="005134F1">
            <w:r w:rsidRPr="005134F1">
              <w:t>В том числе практических и лабораторных занятий</w:t>
            </w:r>
          </w:p>
        </w:tc>
      </w:tr>
      <w:tr w:rsidR="005134F1" w:rsidRPr="005134F1" w14:paraId="40144B16" w14:textId="77777777" w:rsidTr="005134F1">
        <w:trPr>
          <w:trHeight w:val="142"/>
        </w:trPr>
        <w:tc>
          <w:tcPr>
            <w:tcW w:w="1251" w:type="pct"/>
            <w:vMerge/>
          </w:tcPr>
          <w:p w14:paraId="24A083C5" w14:textId="77777777" w:rsidR="005134F1" w:rsidRPr="005134F1" w:rsidRDefault="005134F1" w:rsidP="005134F1"/>
        </w:tc>
        <w:tc>
          <w:tcPr>
            <w:tcW w:w="3749" w:type="pct"/>
            <w:shd w:val="clear" w:color="auto" w:fill="auto"/>
          </w:tcPr>
          <w:p w14:paraId="3CEBE09A" w14:textId="77777777" w:rsidR="005134F1" w:rsidRPr="005134F1" w:rsidRDefault="005134F1" w:rsidP="005134F1">
            <w:r w:rsidRPr="005134F1">
              <w:t>1. Проведение диагностических мероприятий  и планирование лечения невоспалительных  гинекологических заболеваний</w:t>
            </w:r>
          </w:p>
        </w:tc>
      </w:tr>
      <w:tr w:rsidR="005134F1" w:rsidRPr="005134F1" w14:paraId="0547813B" w14:textId="77777777" w:rsidTr="005134F1">
        <w:trPr>
          <w:trHeight w:val="62"/>
        </w:trPr>
        <w:tc>
          <w:tcPr>
            <w:tcW w:w="1251" w:type="pct"/>
            <w:vMerge w:val="restart"/>
          </w:tcPr>
          <w:p w14:paraId="65916E58" w14:textId="77777777" w:rsidR="005134F1" w:rsidRPr="005134F1" w:rsidRDefault="005134F1" w:rsidP="005134F1">
            <w:r w:rsidRPr="005134F1">
              <w:t>Тема 4.6. Диагностика и лечение воспалительных  гинекологических заболеваний</w:t>
            </w:r>
          </w:p>
        </w:tc>
        <w:tc>
          <w:tcPr>
            <w:tcW w:w="3749" w:type="pct"/>
          </w:tcPr>
          <w:p w14:paraId="174320A1" w14:textId="77777777" w:rsidR="005134F1" w:rsidRPr="005134F1" w:rsidRDefault="005134F1" w:rsidP="005134F1">
            <w:r w:rsidRPr="005134F1">
              <w:t>Содержание</w:t>
            </w:r>
          </w:p>
        </w:tc>
      </w:tr>
      <w:tr w:rsidR="005134F1" w:rsidRPr="005134F1" w14:paraId="3383EB51" w14:textId="77777777" w:rsidTr="005134F1">
        <w:trPr>
          <w:trHeight w:val="2228"/>
        </w:trPr>
        <w:tc>
          <w:tcPr>
            <w:tcW w:w="1251" w:type="pct"/>
            <w:vMerge/>
          </w:tcPr>
          <w:p w14:paraId="23356584" w14:textId="77777777" w:rsidR="005134F1" w:rsidRPr="005134F1" w:rsidRDefault="005134F1" w:rsidP="005134F1"/>
        </w:tc>
        <w:tc>
          <w:tcPr>
            <w:tcW w:w="3749" w:type="pct"/>
          </w:tcPr>
          <w:p w14:paraId="52842B74" w14:textId="77777777" w:rsidR="005134F1" w:rsidRPr="005134F1" w:rsidRDefault="005134F1" w:rsidP="005134F1">
            <w:r w:rsidRPr="005134F1">
              <w:t>Местные воспалительные заболевания женских половых органов: вульвит, бартолинит, кольпит, эндометрит, аднексит, параметрит. Общие септические заболевания: пельвиоперитонит, сепсис. Определение понятий, этиология (причины), патогенез, пути заражения, классификация, особенности клинического течения воспалительных заболеваний половых органов в разные возрастные периоды, дифференциальная диагностика, осложнения, методы Дополнительной диагностики. 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tc>
      </w:tr>
      <w:tr w:rsidR="005134F1" w:rsidRPr="005134F1" w14:paraId="6AB1E6B4" w14:textId="77777777" w:rsidTr="005134F1">
        <w:trPr>
          <w:trHeight w:val="195"/>
        </w:trPr>
        <w:tc>
          <w:tcPr>
            <w:tcW w:w="1251" w:type="pct"/>
            <w:vMerge/>
          </w:tcPr>
          <w:p w14:paraId="66E744A9" w14:textId="77777777" w:rsidR="005134F1" w:rsidRPr="005134F1" w:rsidRDefault="005134F1" w:rsidP="005134F1"/>
        </w:tc>
        <w:tc>
          <w:tcPr>
            <w:tcW w:w="3749" w:type="pct"/>
          </w:tcPr>
          <w:p w14:paraId="5141F71D" w14:textId="77777777" w:rsidR="005134F1" w:rsidRPr="005134F1" w:rsidRDefault="005134F1" w:rsidP="005134F1">
            <w:r w:rsidRPr="005134F1">
              <w:t>В том числе практических и лабораторных занятий</w:t>
            </w:r>
          </w:p>
        </w:tc>
      </w:tr>
      <w:tr w:rsidR="005134F1" w:rsidRPr="005134F1" w14:paraId="6DB1FC6D" w14:textId="77777777" w:rsidTr="005134F1">
        <w:trPr>
          <w:trHeight w:val="62"/>
        </w:trPr>
        <w:tc>
          <w:tcPr>
            <w:tcW w:w="1251" w:type="pct"/>
            <w:vMerge/>
          </w:tcPr>
          <w:p w14:paraId="45EC790F" w14:textId="77777777" w:rsidR="005134F1" w:rsidRPr="005134F1" w:rsidRDefault="005134F1" w:rsidP="005134F1"/>
        </w:tc>
        <w:tc>
          <w:tcPr>
            <w:tcW w:w="3749" w:type="pct"/>
          </w:tcPr>
          <w:p w14:paraId="1BECFCFB" w14:textId="77777777" w:rsidR="005134F1" w:rsidRPr="005134F1" w:rsidRDefault="005134F1" w:rsidP="005134F1">
            <w:r w:rsidRPr="005134F1">
              <w:t>Проведение диагностических мероприятий  и планирование лечения воспалительных  гинекологических заболеваний</w:t>
            </w:r>
          </w:p>
        </w:tc>
      </w:tr>
      <w:tr w:rsidR="005134F1" w:rsidRPr="005134F1" w14:paraId="04E25B7B" w14:textId="77777777" w:rsidTr="005134F1">
        <w:trPr>
          <w:trHeight w:val="276"/>
        </w:trPr>
        <w:tc>
          <w:tcPr>
            <w:tcW w:w="5000" w:type="pct"/>
            <w:gridSpan w:val="2"/>
          </w:tcPr>
          <w:p w14:paraId="602DDA3B" w14:textId="77777777" w:rsidR="005134F1" w:rsidRPr="005134F1" w:rsidRDefault="005134F1" w:rsidP="005134F1">
            <w:r w:rsidRPr="005134F1">
              <w:t xml:space="preserve"> тематика самостоятельной учебной работы при изучении раздела 7</w:t>
            </w:r>
          </w:p>
          <w:p w14:paraId="5A19F45B" w14:textId="77777777" w:rsidR="005134F1" w:rsidRPr="005134F1" w:rsidRDefault="005134F1" w:rsidP="005134F1">
            <w:r w:rsidRPr="005134F1">
              <w:t>Работа с лекционным материалом, основной и Дополнительной литературой, подготовка ответов на контрольные вОпросы.</w:t>
            </w:r>
          </w:p>
          <w:p w14:paraId="30C0289E" w14:textId="77777777" w:rsidR="005134F1" w:rsidRPr="005134F1" w:rsidRDefault="005134F1" w:rsidP="005134F1">
            <w:r w:rsidRPr="005134F1">
              <w:t>Выполнение заданий в тестовой форме.</w:t>
            </w:r>
          </w:p>
          <w:p w14:paraId="56E2FBE8" w14:textId="77777777" w:rsidR="005134F1" w:rsidRPr="005134F1" w:rsidRDefault="005134F1" w:rsidP="005134F1">
            <w:r w:rsidRPr="005134F1">
              <w:t>Решение проблемно-ситуационных задач.</w:t>
            </w:r>
          </w:p>
          <w:p w14:paraId="5CE6CA32" w14:textId="77777777" w:rsidR="005134F1" w:rsidRPr="005134F1" w:rsidRDefault="005134F1" w:rsidP="005134F1">
            <w:r w:rsidRPr="005134F1">
              <w:t>Оформление медицинской документации.</w:t>
            </w:r>
          </w:p>
          <w:p w14:paraId="1CE7D4FB" w14:textId="77777777" w:rsidR="005134F1" w:rsidRPr="005134F1" w:rsidRDefault="005134F1" w:rsidP="005134F1">
            <w:r w:rsidRPr="005134F1">
              <w:t>Подготовка сообщений для выступления на занятиях (индивидуальные задания)</w:t>
            </w:r>
          </w:p>
        </w:tc>
      </w:tr>
      <w:tr w:rsidR="005134F1" w:rsidRPr="005134F1" w14:paraId="6E286E9D" w14:textId="77777777" w:rsidTr="005134F1">
        <w:trPr>
          <w:trHeight w:val="258"/>
        </w:trPr>
        <w:tc>
          <w:tcPr>
            <w:tcW w:w="5000" w:type="pct"/>
            <w:gridSpan w:val="2"/>
          </w:tcPr>
          <w:p w14:paraId="7ADC3D4B" w14:textId="77777777" w:rsidR="005134F1" w:rsidRPr="005134F1" w:rsidRDefault="005134F1" w:rsidP="005134F1">
            <w:r w:rsidRPr="005134F1">
              <w:t>Экзамен по МДК 02.04. Проведение медицинского обследования с целью диагностики, назначения и проведения лечения заболеваний акушерско-гинекологического профиля   6</w:t>
            </w:r>
          </w:p>
        </w:tc>
      </w:tr>
      <w:tr w:rsidR="005134F1" w:rsidRPr="005134F1" w14:paraId="7B041A91" w14:textId="77777777" w:rsidTr="005134F1">
        <w:trPr>
          <w:trHeight w:val="882"/>
        </w:trPr>
        <w:tc>
          <w:tcPr>
            <w:tcW w:w="5000" w:type="pct"/>
            <w:gridSpan w:val="2"/>
          </w:tcPr>
          <w:p w14:paraId="20286D5B" w14:textId="77777777" w:rsidR="005134F1" w:rsidRPr="005134F1" w:rsidRDefault="005134F1" w:rsidP="005134F1">
            <w:r w:rsidRPr="005134F1">
              <w:t>Учебная практика раздела4</w:t>
            </w:r>
          </w:p>
          <w:p w14:paraId="49F7FA53" w14:textId="77777777" w:rsidR="005134F1" w:rsidRPr="005134F1" w:rsidRDefault="005134F1" w:rsidP="005134F1">
            <w:r w:rsidRPr="005134F1">
              <w:t xml:space="preserve">Виды работ </w:t>
            </w:r>
          </w:p>
          <w:p w14:paraId="494B19D1" w14:textId="77777777" w:rsidR="005134F1" w:rsidRPr="005134F1" w:rsidRDefault="005134F1" w:rsidP="005134F1">
            <w:r w:rsidRPr="005134F1">
              <w:t>Проведение различных методов обследования беременной, роженицы и родильницы в родах и послеродовом периоде.</w:t>
            </w:r>
          </w:p>
          <w:p w14:paraId="612A54B2" w14:textId="77777777" w:rsidR="005134F1" w:rsidRPr="005134F1" w:rsidRDefault="005134F1" w:rsidP="005134F1">
            <w:r w:rsidRPr="005134F1">
              <w:t>Планирование обследования беременной, роженицы и родильницы в родах и послеродовом периоде.</w:t>
            </w:r>
          </w:p>
          <w:p w14:paraId="30000E7A"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0D3821AF" w14:textId="77777777" w:rsidR="005134F1" w:rsidRPr="005134F1" w:rsidRDefault="005134F1" w:rsidP="005134F1">
            <w:r w:rsidRPr="005134F1">
              <w:t>Прием родов под контролем врача (акушерки).</w:t>
            </w:r>
          </w:p>
          <w:p w14:paraId="3D70F55D" w14:textId="77777777" w:rsidR="005134F1" w:rsidRPr="005134F1" w:rsidRDefault="005134F1" w:rsidP="005134F1">
            <w:r w:rsidRPr="005134F1">
              <w:t>Оценка состояния новорожденного по шкале Апгар.</w:t>
            </w:r>
          </w:p>
          <w:p w14:paraId="3181D2DE" w14:textId="77777777" w:rsidR="005134F1" w:rsidRPr="005134F1" w:rsidRDefault="005134F1" w:rsidP="005134F1">
            <w:r w:rsidRPr="005134F1">
              <w:t>Заполнение индивидуальной карты беременной и истории родов.</w:t>
            </w:r>
          </w:p>
          <w:p w14:paraId="5C835F92" w14:textId="77777777" w:rsidR="005134F1" w:rsidRPr="005134F1" w:rsidRDefault="005134F1" w:rsidP="005134F1">
            <w:r w:rsidRPr="005134F1">
              <w:t>Проведение обследования пациентки с гинекологической патологией.</w:t>
            </w:r>
          </w:p>
          <w:p w14:paraId="36F64479" w14:textId="77777777" w:rsidR="005134F1" w:rsidRPr="005134F1" w:rsidRDefault="005134F1" w:rsidP="005134F1">
            <w:r w:rsidRPr="005134F1">
              <w:t>Постановка предварительного диагноза в соответствии с современной классификацией.</w:t>
            </w:r>
          </w:p>
          <w:p w14:paraId="20ADA708"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40EDA5EA" w14:textId="77777777" w:rsidR="005134F1" w:rsidRPr="005134F1" w:rsidRDefault="005134F1" w:rsidP="005134F1">
            <w:r w:rsidRPr="005134F1">
              <w:t>Назначение лечения, контроль эффективности лечения.</w:t>
            </w:r>
          </w:p>
          <w:p w14:paraId="7802CAD6" w14:textId="77777777" w:rsidR="005134F1" w:rsidRPr="005134F1" w:rsidRDefault="005134F1" w:rsidP="005134F1">
            <w:r w:rsidRPr="005134F1">
              <w:t>Проведение лечебно-диагностических манипуляций.</w:t>
            </w:r>
          </w:p>
          <w:p w14:paraId="1E2C62DD"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27D97A26"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5D2FD0AE"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0E658AFD" w14:textId="77777777" w:rsidR="005134F1" w:rsidRPr="005134F1" w:rsidRDefault="005134F1" w:rsidP="005134F1">
            <w:r w:rsidRPr="005134F1">
              <w:t>Оформление медицинской документации</w:t>
            </w:r>
          </w:p>
          <w:p w14:paraId="6891D556" w14:textId="77777777" w:rsidR="005134F1" w:rsidRPr="005134F1" w:rsidRDefault="005134F1" w:rsidP="005134F1">
            <w:r w:rsidRPr="005134F1">
              <w:t>Проведение экспертизы временной нетрудоспособности</w:t>
            </w:r>
          </w:p>
          <w:p w14:paraId="3DB244BF"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49D2BA95" w14:textId="77777777" w:rsidTr="005134F1">
        <w:trPr>
          <w:trHeight w:val="276"/>
        </w:trPr>
        <w:tc>
          <w:tcPr>
            <w:tcW w:w="5000" w:type="pct"/>
            <w:gridSpan w:val="2"/>
          </w:tcPr>
          <w:p w14:paraId="677C1BF1" w14:textId="77777777" w:rsidR="005134F1" w:rsidRPr="005134F1" w:rsidRDefault="005134F1" w:rsidP="005134F1">
            <w:r w:rsidRPr="005134F1">
              <w:t>Производственная практика раздела 7</w:t>
            </w:r>
          </w:p>
          <w:p w14:paraId="1F48E2B7" w14:textId="77777777" w:rsidR="005134F1" w:rsidRPr="005134F1" w:rsidRDefault="005134F1" w:rsidP="005134F1">
            <w:r w:rsidRPr="005134F1">
              <w:t xml:space="preserve">Виды работ </w:t>
            </w:r>
          </w:p>
          <w:p w14:paraId="4A2E4B1D" w14:textId="77777777" w:rsidR="005134F1" w:rsidRPr="005134F1" w:rsidRDefault="005134F1" w:rsidP="005134F1">
            <w:r w:rsidRPr="005134F1">
              <w:t>Проведение различных методов обследования беременной, роженицы и родильницы в родах и послеродовом периоде.</w:t>
            </w:r>
          </w:p>
          <w:p w14:paraId="6D04800F" w14:textId="77777777" w:rsidR="005134F1" w:rsidRPr="005134F1" w:rsidRDefault="005134F1" w:rsidP="005134F1">
            <w:r w:rsidRPr="005134F1">
              <w:t>Планирование обследования беременной, роженицы и родильницы в родах и послеродовом периоде.</w:t>
            </w:r>
          </w:p>
          <w:p w14:paraId="60B1A833"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1A8E83F9" w14:textId="77777777" w:rsidR="005134F1" w:rsidRPr="005134F1" w:rsidRDefault="005134F1" w:rsidP="005134F1">
            <w:r w:rsidRPr="005134F1">
              <w:t>Прием родов под контролем врача (акушерки).</w:t>
            </w:r>
          </w:p>
          <w:p w14:paraId="686999F5" w14:textId="77777777" w:rsidR="005134F1" w:rsidRPr="005134F1" w:rsidRDefault="005134F1" w:rsidP="005134F1">
            <w:r w:rsidRPr="005134F1">
              <w:t>Оценка состояния новорожденного по шкале Апгар.</w:t>
            </w:r>
          </w:p>
          <w:p w14:paraId="3644362E" w14:textId="77777777" w:rsidR="005134F1" w:rsidRPr="005134F1" w:rsidRDefault="005134F1" w:rsidP="005134F1">
            <w:r w:rsidRPr="005134F1">
              <w:t>Заполнение индивидуальной карты беременной и истории родов.</w:t>
            </w:r>
          </w:p>
          <w:p w14:paraId="71DF44F2" w14:textId="77777777" w:rsidR="005134F1" w:rsidRPr="005134F1" w:rsidRDefault="005134F1" w:rsidP="005134F1">
            <w:r w:rsidRPr="005134F1">
              <w:t>Проведение обследования пациентки с гинекологической патологией.</w:t>
            </w:r>
          </w:p>
          <w:p w14:paraId="1D64E7A2" w14:textId="77777777" w:rsidR="005134F1" w:rsidRPr="005134F1" w:rsidRDefault="005134F1" w:rsidP="005134F1">
            <w:r w:rsidRPr="005134F1">
              <w:t>Постановка предварительного диагноза в соответствии с современной классификацией.</w:t>
            </w:r>
          </w:p>
          <w:p w14:paraId="43170519" w14:textId="77777777" w:rsidR="005134F1" w:rsidRPr="005134F1" w:rsidRDefault="005134F1" w:rsidP="005134F1">
            <w:r w:rsidRPr="005134F1">
              <w:t>Интерпретация результатов обследования, лабораторных и инструментальных методов диагностики.</w:t>
            </w:r>
          </w:p>
          <w:p w14:paraId="652B625A" w14:textId="77777777" w:rsidR="005134F1" w:rsidRPr="005134F1" w:rsidRDefault="005134F1" w:rsidP="005134F1">
            <w:r w:rsidRPr="005134F1">
              <w:t>Оформление направлений на Дополнительное обследование и консультацию врачей-специалистов.</w:t>
            </w:r>
          </w:p>
          <w:p w14:paraId="4C690178" w14:textId="77777777" w:rsidR="005134F1" w:rsidRPr="005134F1" w:rsidRDefault="005134F1" w:rsidP="005134F1">
            <w:r w:rsidRPr="005134F1">
              <w:t>Оформление рецептов на лекарственные препараты, медицинские изделия и специальные продукты лечебного питания.</w:t>
            </w:r>
          </w:p>
          <w:p w14:paraId="736A2C36" w14:textId="77777777" w:rsidR="005134F1" w:rsidRPr="005134F1" w:rsidRDefault="005134F1" w:rsidP="005134F1">
            <w:r w:rsidRPr="005134F1">
              <w:t>Определение показаний для оказания специализированной медицинской помощи в стационарных условия, скорой медицинской помощи.</w:t>
            </w:r>
          </w:p>
          <w:p w14:paraId="4B2F08BB" w14:textId="77777777" w:rsidR="005134F1" w:rsidRPr="005134F1" w:rsidRDefault="005134F1" w:rsidP="005134F1">
            <w:r w:rsidRPr="005134F1">
              <w:t>Оформление медицинской документации</w:t>
            </w:r>
          </w:p>
          <w:p w14:paraId="666EC42D" w14:textId="77777777" w:rsidR="005134F1" w:rsidRPr="005134F1" w:rsidRDefault="005134F1" w:rsidP="005134F1">
            <w:r w:rsidRPr="005134F1">
              <w:t>Проведение экспертизы временной нетрудоспособности</w:t>
            </w:r>
          </w:p>
          <w:p w14:paraId="4268CECF" w14:textId="77777777" w:rsidR="005134F1" w:rsidRPr="005134F1" w:rsidRDefault="005134F1" w:rsidP="005134F1">
            <w:r w:rsidRPr="005134F1">
              <w:t>Оформление листка нетрудоспособности в форме электронного документа</w:t>
            </w:r>
          </w:p>
        </w:tc>
      </w:tr>
      <w:tr w:rsidR="005134F1" w:rsidRPr="005134F1" w14:paraId="2CEF632C" w14:textId="77777777" w:rsidTr="005134F1">
        <w:tc>
          <w:tcPr>
            <w:tcW w:w="5000" w:type="pct"/>
            <w:gridSpan w:val="2"/>
          </w:tcPr>
          <w:p w14:paraId="0807C3CE" w14:textId="4AC27C41" w:rsidR="005134F1" w:rsidRPr="005134F1" w:rsidRDefault="005134F1" w:rsidP="005134F1">
            <w:r w:rsidRPr="005134F1">
              <w:t xml:space="preserve">Всего                                                                        </w:t>
            </w:r>
            <w:r w:rsidR="00E8731D">
              <w:t xml:space="preserve">                                                          </w:t>
            </w:r>
            <w:r w:rsidRPr="005134F1">
              <w:t xml:space="preserve"> </w:t>
            </w:r>
            <w:r w:rsidR="009A44BD">
              <w:t>88</w:t>
            </w:r>
            <w:r w:rsidRPr="005134F1">
              <w:t>6 ак.ч.</w:t>
            </w:r>
          </w:p>
        </w:tc>
      </w:tr>
    </w:tbl>
    <w:p w14:paraId="1E28F6E4" w14:textId="77777777" w:rsidR="00F85B75" w:rsidRDefault="00F85B75" w:rsidP="00787639">
      <w:pPr>
        <w:pStyle w:val="1f"/>
        <w:rPr>
          <w:rFonts w:ascii="Times New Roman" w:hAnsi="Times New Roman"/>
        </w:rPr>
      </w:pPr>
    </w:p>
    <w:p w14:paraId="11B5EB7D" w14:textId="77777777" w:rsidR="00595841" w:rsidRDefault="00595841" w:rsidP="00F85B75">
      <w:pPr>
        <w:pStyle w:val="114"/>
        <w:jc w:val="both"/>
        <w:rPr>
          <w:rFonts w:ascii="Times New Roman" w:hAnsi="Times New Roman"/>
        </w:rPr>
      </w:pPr>
      <w:bookmarkStart w:id="50" w:name="_Toc156820316"/>
      <w:bookmarkStart w:id="51" w:name="_Hlk156819611"/>
    </w:p>
    <w:p w14:paraId="2C05C658" w14:textId="77777777" w:rsidR="00595841" w:rsidRDefault="00595841" w:rsidP="00F85B75">
      <w:pPr>
        <w:pStyle w:val="114"/>
        <w:jc w:val="both"/>
        <w:rPr>
          <w:rFonts w:ascii="Times New Roman" w:hAnsi="Times New Roman"/>
        </w:rPr>
      </w:pPr>
    </w:p>
    <w:p w14:paraId="24944CB7" w14:textId="6C0C09CB" w:rsidR="00F85B75" w:rsidRPr="008D2724" w:rsidRDefault="00F85B75" w:rsidP="00F85B75">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w:t>
      </w:r>
      <w:r w:rsidR="00595841">
        <w:rPr>
          <w:rFonts w:ascii="Times New Roman" w:hAnsi="Times New Roman"/>
        </w:rPr>
        <w:t>ая</w:t>
      </w:r>
      <w:r w:rsidRPr="00E11160">
        <w:rPr>
          <w:rFonts w:ascii="Times New Roman" w:hAnsi="Times New Roman"/>
        </w:rPr>
        <w:t xml:space="preserve"> работа </w:t>
      </w:r>
      <w:bookmarkEnd w:id="50"/>
    </w:p>
    <w:p w14:paraId="684FD1AF" w14:textId="77777777" w:rsidR="00F85B75" w:rsidRPr="00C13371" w:rsidRDefault="00F85B75" w:rsidP="00F85B75">
      <w:pPr>
        <w:suppressAutoHyphens/>
        <w:ind w:firstLine="708"/>
        <w:jc w:val="both"/>
        <w:rPr>
          <w:i/>
          <w:iCs/>
        </w:rPr>
      </w:pPr>
      <w:r w:rsidRPr="00C13371">
        <w:rPr>
          <w:i/>
          <w:iCs/>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дисциплине(-ам)).</w:t>
      </w:r>
    </w:p>
    <w:p w14:paraId="592C122C" w14:textId="58143055" w:rsidR="00F85B75" w:rsidRPr="00C13371" w:rsidRDefault="00F85B75" w:rsidP="00F85B75">
      <w:pPr>
        <w:suppressAutoHyphens/>
        <w:ind w:firstLine="708"/>
        <w:jc w:val="both"/>
      </w:pPr>
      <w:r w:rsidRPr="00C13371">
        <w:t>Примерная тематика курсовых работ</w:t>
      </w:r>
    </w:p>
    <w:bookmarkEnd w:id="51"/>
    <w:p w14:paraId="621092A6" w14:textId="33ABAD2D" w:rsidR="00F85B75" w:rsidRPr="00F85B75" w:rsidRDefault="00F85B75" w:rsidP="00F85B75">
      <w:r>
        <w:t>1.</w:t>
      </w:r>
      <w:r w:rsidRPr="00F85B75">
        <w:t>Методы диагностики и лечения новой коронавирусной инфекции.</w:t>
      </w:r>
    </w:p>
    <w:p w14:paraId="30D6CA37" w14:textId="3DCD2A08" w:rsidR="00F85B75" w:rsidRPr="005134F1" w:rsidRDefault="00F85B75" w:rsidP="00F85B75">
      <w:r>
        <w:t>2.</w:t>
      </w:r>
      <w:r w:rsidRPr="005134F1">
        <w:t>Современные методы диагностики и лечения ишемической болезни сердца.</w:t>
      </w:r>
    </w:p>
    <w:p w14:paraId="3B1866A3" w14:textId="58CAAB11" w:rsidR="00F85B75" w:rsidRPr="005134F1" w:rsidRDefault="00F85B75" w:rsidP="00F85B75">
      <w:r>
        <w:t>3.</w:t>
      </w:r>
      <w:r w:rsidRPr="005134F1">
        <w:t>Современные методы диагностики и лечения ОРВИ.</w:t>
      </w:r>
    </w:p>
    <w:p w14:paraId="32266012" w14:textId="26FD5E0D" w:rsidR="00F85B75" w:rsidRPr="005134F1" w:rsidRDefault="00F85B75" w:rsidP="00F85B75">
      <w:r>
        <w:t>4.</w:t>
      </w:r>
      <w:r w:rsidRPr="005134F1">
        <w:t>Современные методы диагностики и лечения кишечных инфекций.</w:t>
      </w:r>
    </w:p>
    <w:p w14:paraId="054058C0" w14:textId="14BF99F3" w:rsidR="00F85B75" w:rsidRPr="005134F1" w:rsidRDefault="00F85B75" w:rsidP="00F85B75">
      <w:r>
        <w:t>5.</w:t>
      </w:r>
      <w:r w:rsidRPr="005134F1">
        <w:t>Актуальные в</w:t>
      </w:r>
      <w:r>
        <w:t>о</w:t>
      </w:r>
      <w:r w:rsidRPr="005134F1">
        <w:t>просы диагностики и лечения гипертонической болезни.</w:t>
      </w:r>
    </w:p>
    <w:p w14:paraId="109978CC" w14:textId="4DF9E9BD" w:rsidR="00F85B75" w:rsidRPr="005134F1" w:rsidRDefault="00F85B75" w:rsidP="00F85B75">
      <w:r>
        <w:t>6.</w:t>
      </w:r>
      <w:r w:rsidRPr="005134F1">
        <w:t>Современные методы диагностики и лечения системных заболеваний соединительной ткани.</w:t>
      </w:r>
    </w:p>
    <w:p w14:paraId="6ABBE2AE" w14:textId="2849DC9F" w:rsidR="00F85B75" w:rsidRPr="005134F1" w:rsidRDefault="00F85B75" w:rsidP="00F85B75">
      <w:r>
        <w:t>7.</w:t>
      </w:r>
      <w:r w:rsidRPr="005134F1">
        <w:t>Современные методы диагностики и лечения анемий.</w:t>
      </w:r>
    </w:p>
    <w:p w14:paraId="44F40C5F" w14:textId="322D6D0E" w:rsidR="00F85B75" w:rsidRPr="005134F1" w:rsidRDefault="00F85B75" w:rsidP="00F85B75">
      <w:r>
        <w:t>8.</w:t>
      </w:r>
      <w:r w:rsidRPr="005134F1">
        <w:t>Современные методы диагностики и лечения гипертонической болезни.</w:t>
      </w:r>
    </w:p>
    <w:p w14:paraId="618B6636" w14:textId="69015C87" w:rsidR="00F85B75" w:rsidRPr="005134F1" w:rsidRDefault="00F85B75" w:rsidP="00F85B75">
      <w:r>
        <w:t>9.</w:t>
      </w:r>
      <w:r w:rsidRPr="005134F1">
        <w:t>Современные методы диагностики и лечения внебольничных пневмоний.</w:t>
      </w:r>
    </w:p>
    <w:p w14:paraId="3BDD0D52" w14:textId="1FCD6C0C" w:rsidR="00F85B75" w:rsidRPr="005134F1" w:rsidRDefault="00F85B75" w:rsidP="00F85B75">
      <w:r>
        <w:t>10.</w:t>
      </w:r>
      <w:r w:rsidRPr="005134F1">
        <w:t>Современные методы диагностики и лечения психических расстройств позднего возраста.</w:t>
      </w:r>
    </w:p>
    <w:p w14:paraId="2A54C541" w14:textId="38C4AD5A" w:rsidR="00F85B75" w:rsidRPr="005134F1" w:rsidRDefault="00F85B75" w:rsidP="00F85B75">
      <w:r>
        <w:t>11.</w:t>
      </w:r>
      <w:r w:rsidRPr="005134F1">
        <w:t>Современные методы диагностики и лечения депрессивных состояний.</w:t>
      </w:r>
    </w:p>
    <w:p w14:paraId="11200683" w14:textId="79490CA7" w:rsidR="00F85B75" w:rsidRPr="005134F1" w:rsidRDefault="00F85B75" w:rsidP="00F85B75">
      <w:r>
        <w:t>12.</w:t>
      </w:r>
      <w:r w:rsidRPr="005134F1">
        <w:t>Современные методы диагностики и лечения больных с дегенеративно-дистрофическими заболеваниями позвоночника.</w:t>
      </w:r>
    </w:p>
    <w:p w14:paraId="14A69666" w14:textId="714A1431" w:rsidR="00F85B75" w:rsidRPr="005134F1" w:rsidRDefault="00F85B75" w:rsidP="00F85B75">
      <w:r>
        <w:t>13.</w:t>
      </w:r>
      <w:r w:rsidRPr="005134F1">
        <w:t>Современные методы диагностики и лечения пиодермий.</w:t>
      </w:r>
    </w:p>
    <w:p w14:paraId="55E4937B" w14:textId="040C3E43" w:rsidR="00F85B75" w:rsidRDefault="00F85B75" w:rsidP="00F85B75">
      <w:r>
        <w:t>14.</w:t>
      </w:r>
      <w:r w:rsidRPr="005134F1">
        <w:t>Актуальные в</w:t>
      </w:r>
      <w:r>
        <w:t>о</w:t>
      </w:r>
      <w:r w:rsidRPr="005134F1">
        <w:t>просы лечения диагностики и ИППП.</w:t>
      </w:r>
    </w:p>
    <w:p w14:paraId="64BD4251" w14:textId="09B079D5" w:rsidR="00F85B75" w:rsidRDefault="00F85B75">
      <w:r>
        <w:br w:type="page"/>
      </w:r>
    </w:p>
    <w:p w14:paraId="523EA2D7" w14:textId="77777777" w:rsidR="00F85B75" w:rsidRPr="005134F1" w:rsidRDefault="00F85B75" w:rsidP="00F85B75"/>
    <w:p w14:paraId="22BB3C7D" w14:textId="77777777" w:rsidR="00F85B75" w:rsidRDefault="00F85B75" w:rsidP="00F85B75">
      <w:pPr>
        <w:pStyle w:val="1f"/>
        <w:rPr>
          <w:rFonts w:ascii="Times New Roman" w:hAnsi="Times New Roman"/>
        </w:rPr>
      </w:pPr>
    </w:p>
    <w:p w14:paraId="4B88EA23" w14:textId="3E4CC8AC" w:rsidR="00787639" w:rsidRPr="00E11160" w:rsidRDefault="00787639" w:rsidP="00F85B75">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5E8B30F5" w14:textId="77777777" w:rsidR="00787639" w:rsidRPr="00E11160" w:rsidRDefault="00787639" w:rsidP="00787639">
      <w:pPr>
        <w:pStyle w:val="114"/>
        <w:rPr>
          <w:rFonts w:ascii="Times New Roman" w:hAnsi="Times New Roman"/>
        </w:rPr>
      </w:pPr>
      <w:r w:rsidRPr="00E11160">
        <w:rPr>
          <w:rFonts w:ascii="Times New Roman" w:hAnsi="Times New Roman"/>
        </w:rPr>
        <w:t>3.1. Материально-техническое обеспечение</w:t>
      </w:r>
    </w:p>
    <w:p w14:paraId="1CE21B98" w14:textId="77777777" w:rsidR="00787639" w:rsidRPr="001A40C0" w:rsidRDefault="00787639" w:rsidP="00787639">
      <w:pPr>
        <w:ind w:firstLine="709"/>
      </w:pPr>
      <w:r w:rsidRPr="006C60B7">
        <w:rPr>
          <w:bCs/>
        </w:rPr>
        <w:t>Кабинеты</w:t>
      </w:r>
      <w:r w:rsidRPr="006C60B7">
        <w:t xml:space="preserve"> </w:t>
      </w:r>
      <w:r>
        <w:t>о</w:t>
      </w:r>
      <w:r w:rsidRPr="006C60B7">
        <w:t>бщепрофессиональных дисциплин и МДК,</w:t>
      </w:r>
      <w:r w:rsidRPr="006C60B7">
        <w:rPr>
          <w:bCs/>
          <w:i/>
        </w:rPr>
        <w:t xml:space="preserve"> </w:t>
      </w:r>
      <w:r w:rsidRPr="006C60B7">
        <w:rPr>
          <w:bCs/>
        </w:rPr>
        <w:t xml:space="preserve">оснащенные </w:t>
      </w:r>
      <w:r w:rsidRPr="006C60B7">
        <w:rPr>
          <w:bCs/>
          <w:iCs/>
        </w:rPr>
        <w:t>в</w:t>
      </w:r>
      <w:r w:rsidRPr="00FA680C">
        <w:rPr>
          <w:bCs/>
          <w:iCs/>
        </w:rPr>
        <w:t xml:space="preserve"> соответствии с приложением 3 </w:t>
      </w:r>
      <w:r>
        <w:rPr>
          <w:bCs/>
          <w:iCs/>
        </w:rPr>
        <w:t>ПОП-П</w:t>
      </w:r>
      <w:r w:rsidRPr="00FA680C">
        <w:rPr>
          <w:bCs/>
        </w:rPr>
        <w:t xml:space="preserve">. </w:t>
      </w:r>
    </w:p>
    <w:p w14:paraId="294961F9" w14:textId="77777777" w:rsidR="00787639" w:rsidRPr="00FA680C" w:rsidRDefault="00787639" w:rsidP="00787639">
      <w:pPr>
        <w:suppressAutoHyphens/>
        <w:ind w:firstLine="709"/>
        <w:jc w:val="both"/>
        <w:rPr>
          <w:bCs/>
          <w:i/>
          <w:iCs/>
        </w:rPr>
      </w:pPr>
      <w:r w:rsidRPr="00FA680C">
        <w:rPr>
          <w:bCs/>
        </w:rPr>
        <w:t>Оснащенные базы практики</w:t>
      </w:r>
      <w:r>
        <w:t>,</w:t>
      </w:r>
      <w:r w:rsidRPr="00FA680C">
        <w:t xml:space="preserve"> </w:t>
      </w:r>
      <w:r w:rsidRPr="00FA680C">
        <w:rPr>
          <w:bCs/>
        </w:rPr>
        <w:t>оснащенные</w:t>
      </w:r>
      <w:r>
        <w:rPr>
          <w:bCs/>
        </w:rPr>
        <w:t xml:space="preserve"> </w:t>
      </w:r>
      <w:r w:rsidRPr="00FA680C">
        <w:rPr>
          <w:bCs/>
        </w:rPr>
        <w:t xml:space="preserve">в соответствии с </w:t>
      </w:r>
      <w:r w:rsidRPr="00FA680C">
        <w:rPr>
          <w:bCs/>
          <w:iCs/>
        </w:rPr>
        <w:t xml:space="preserve">приложением 3 </w:t>
      </w:r>
      <w:r>
        <w:rPr>
          <w:bCs/>
          <w:iCs/>
        </w:rPr>
        <w:t>ПОП-П</w:t>
      </w:r>
      <w:r w:rsidRPr="00FA680C">
        <w:rPr>
          <w:bCs/>
          <w:i/>
          <w:iCs/>
        </w:rPr>
        <w:t>.</w:t>
      </w:r>
    </w:p>
    <w:p w14:paraId="7F40596E" w14:textId="77777777" w:rsidR="00787639" w:rsidRPr="00FA680C" w:rsidRDefault="00787639" w:rsidP="00787639">
      <w:pPr>
        <w:spacing w:after="200" w:line="276" w:lineRule="auto"/>
        <w:rPr>
          <w:b/>
          <w:bCs/>
        </w:rPr>
      </w:pPr>
    </w:p>
    <w:p w14:paraId="62B3D834" w14:textId="77777777" w:rsidR="00787639" w:rsidRPr="00E11160" w:rsidRDefault="00787639" w:rsidP="0078763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87A3DDA" w14:textId="77777777" w:rsidR="00787639" w:rsidRDefault="00787639" w:rsidP="00787639">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4A38A71" w14:textId="77777777" w:rsidR="00787639" w:rsidRDefault="00787639" w:rsidP="00787639">
      <w:pPr>
        <w:pStyle w:val="a5"/>
        <w:spacing w:line="276" w:lineRule="auto"/>
        <w:ind w:left="0" w:firstLine="709"/>
        <w:jc w:val="both"/>
        <w:rPr>
          <w:bCs/>
        </w:rPr>
      </w:pPr>
    </w:p>
    <w:p w14:paraId="4102FE5F" w14:textId="77777777" w:rsidR="00787639" w:rsidRPr="00F85B75" w:rsidRDefault="00787639" w:rsidP="00787639">
      <w:pPr>
        <w:pStyle w:val="a5"/>
        <w:spacing w:line="276" w:lineRule="auto"/>
        <w:ind w:left="0" w:firstLine="709"/>
        <w:rPr>
          <w:b/>
        </w:rPr>
      </w:pPr>
      <w:r w:rsidRPr="00F85B75">
        <w:rPr>
          <w:b/>
        </w:rPr>
        <w:t>3.2.1. Основные печатные и/или электронные издания</w:t>
      </w:r>
    </w:p>
    <w:p w14:paraId="2AE55CF4" w14:textId="77777777" w:rsidR="00787639" w:rsidRPr="00F85B75" w:rsidRDefault="00787639" w:rsidP="00787639">
      <w:pPr>
        <w:pStyle w:val="a5"/>
        <w:spacing w:line="276" w:lineRule="auto"/>
        <w:ind w:left="0" w:firstLine="709"/>
        <w:rPr>
          <w:b/>
        </w:rPr>
      </w:pPr>
    </w:p>
    <w:p w14:paraId="7826C21B" w14:textId="0F0ABA96" w:rsidR="00F85B75" w:rsidRPr="00F85B75" w:rsidRDefault="00F85B75" w:rsidP="00F85B75">
      <w:pPr>
        <w:rPr>
          <w:color w:val="000000"/>
        </w:rPr>
      </w:pPr>
      <w:r w:rsidRPr="00F85B75">
        <w:rPr>
          <w:color w:val="000000"/>
        </w:rPr>
        <w:t xml:space="preserve">1.Абросимова, Л. Ф. Пропедевтика внутренних болезней. Практикум / Л. Ф. Абросимова, Т. Ю. Заречнева. — 3-е изд., стер. — Санкт-Петербург : Лань, 2023. — 104 с. — ISBN 978-5-507-46622-1. — Текст : электронный // Лань : электронно-библиотечная система. — URL: </w:t>
      </w:r>
      <w:hyperlink r:id="rId13" w:history="1">
        <w:r w:rsidRPr="00F85B75">
          <w:rPr>
            <w:rStyle w:val="af1"/>
            <w:color w:val="auto"/>
            <w:u w:val="none"/>
          </w:rPr>
          <w:t>https://e.lanbook.com/book/314672</w:t>
        </w:r>
      </w:hyperlink>
      <w:r w:rsidRPr="00F85B75">
        <w:t>.</w:t>
      </w:r>
    </w:p>
    <w:p w14:paraId="7C2465C1" w14:textId="4534A0D4" w:rsidR="00F85B75" w:rsidRPr="00F85B75" w:rsidRDefault="00F85B75" w:rsidP="00F85B75">
      <w:pPr>
        <w:rPr>
          <w:color w:val="000000"/>
        </w:rPr>
      </w:pPr>
      <w:r w:rsidRPr="00F85B75">
        <w:rPr>
          <w:color w:val="000000"/>
        </w:rPr>
        <w:t>2. Нечаев, В. М. Лечение пациентов терапевтического профиля : учебник / В. М. Нечаев, Л. С. Фролькис, Л. Ю. Игнатюк [и др.]. - Москва : ГЭОТАР-Медиа, 2023. - 880 с. - ISBN 978-5-9704-7793-9. - URL: https://www.rosmedlib.ru/book/ISBN9785970477939.html.</w:t>
      </w:r>
    </w:p>
    <w:p w14:paraId="521FC789" w14:textId="77777777" w:rsidR="00F85B75" w:rsidRPr="00F85B75" w:rsidRDefault="00F85B75" w:rsidP="00F85B75">
      <w:pPr>
        <w:rPr>
          <w:rFonts w:ascii="Calibri" w:hAnsi="Calibri" w:cs="Calibri"/>
          <w:color w:val="000000"/>
        </w:rPr>
      </w:pPr>
    </w:p>
    <w:p w14:paraId="4D5EDAFB" w14:textId="77777777" w:rsidR="00787639" w:rsidRPr="00E6689C" w:rsidRDefault="00787639" w:rsidP="00787639">
      <w:pPr>
        <w:rPr>
          <w:rFonts w:ascii="Calibri" w:hAnsi="Calibri" w:cs="Calibri"/>
          <w:color w:val="000000"/>
        </w:rPr>
      </w:pPr>
    </w:p>
    <w:p w14:paraId="4B03A520" w14:textId="77777777" w:rsidR="00787639" w:rsidRPr="00E11160" w:rsidRDefault="00787639" w:rsidP="00787639">
      <w:pPr>
        <w:pStyle w:val="a5"/>
        <w:spacing w:line="276" w:lineRule="auto"/>
        <w:ind w:left="0" w:firstLine="709"/>
        <w:rPr>
          <w:b/>
        </w:rPr>
      </w:pPr>
    </w:p>
    <w:p w14:paraId="65E2A393" w14:textId="77777777" w:rsidR="00787639" w:rsidRDefault="00787639" w:rsidP="00787639">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14:paraId="42AA2E45" w14:textId="77777777" w:rsidR="00787639" w:rsidRPr="00E6689C" w:rsidRDefault="00787639" w:rsidP="00787639">
      <w:pPr>
        <w:pStyle w:val="1f"/>
        <w:rPr>
          <w:rFonts w:ascii="Times New Roman" w:hAnsi="Times New Roman"/>
          <w:b w:val="0"/>
          <w:bCs w:val="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5101"/>
        <w:gridCol w:w="2580"/>
      </w:tblGrid>
      <w:tr w:rsidR="00787639" w:rsidRPr="008D2724" w14:paraId="106A61CE" w14:textId="77777777" w:rsidTr="004E3A79">
        <w:trPr>
          <w:trHeight w:val="600"/>
        </w:trPr>
        <w:tc>
          <w:tcPr>
            <w:tcW w:w="1011" w:type="pct"/>
          </w:tcPr>
          <w:p w14:paraId="15BDEE2D" w14:textId="77777777" w:rsidR="00787639" w:rsidRPr="008D2724" w:rsidRDefault="00787639" w:rsidP="0054004E">
            <w:pPr>
              <w:suppressAutoHyphens/>
              <w:contextualSpacing/>
              <w:jc w:val="center"/>
              <w:rPr>
                <w:b/>
                <w:iCs/>
              </w:rPr>
            </w:pPr>
            <w:r w:rsidRPr="008D2724">
              <w:rPr>
                <w:b/>
                <w:iCs/>
              </w:rPr>
              <w:t xml:space="preserve">Код </w:t>
            </w:r>
            <w:r>
              <w:rPr>
                <w:b/>
                <w:iCs/>
              </w:rPr>
              <w:t>П</w:t>
            </w:r>
            <w:r w:rsidRPr="008D2724">
              <w:rPr>
                <w:b/>
                <w:iCs/>
              </w:rPr>
              <w:t>К</w:t>
            </w:r>
            <w:r>
              <w:rPr>
                <w:b/>
                <w:iCs/>
              </w:rPr>
              <w:t>, ОК</w:t>
            </w:r>
          </w:p>
        </w:tc>
        <w:tc>
          <w:tcPr>
            <w:tcW w:w="2649" w:type="pct"/>
            <w:vAlign w:val="center"/>
          </w:tcPr>
          <w:p w14:paraId="3266F769" w14:textId="77777777" w:rsidR="00787639" w:rsidRPr="008D2724" w:rsidRDefault="00787639" w:rsidP="0054004E">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340" w:type="pct"/>
            <w:vAlign w:val="center"/>
          </w:tcPr>
          <w:p w14:paraId="332E406D" w14:textId="77777777" w:rsidR="00787639" w:rsidRPr="008D2724" w:rsidRDefault="00787639" w:rsidP="0054004E">
            <w:pPr>
              <w:suppressAutoHyphens/>
              <w:contextualSpacing/>
              <w:jc w:val="center"/>
              <w:rPr>
                <w:b/>
              </w:rPr>
            </w:pPr>
            <w:r w:rsidRPr="008D2724">
              <w:rPr>
                <w:b/>
              </w:rPr>
              <w:t xml:space="preserve">Формы контроля </w:t>
            </w:r>
            <w:r>
              <w:rPr>
                <w:b/>
              </w:rPr>
              <w:t>и</w:t>
            </w:r>
            <w:r w:rsidRPr="008D2724">
              <w:rPr>
                <w:b/>
              </w:rPr>
              <w:t xml:space="preserve"> методы оценки</w:t>
            </w:r>
            <w:r>
              <w:rPr>
                <w:rStyle w:val="af4"/>
                <w:b/>
              </w:rPr>
              <w:footnoteReference w:id="8"/>
            </w:r>
          </w:p>
        </w:tc>
      </w:tr>
      <w:tr w:rsidR="00EC3D47" w:rsidRPr="008D2724" w14:paraId="49B63BFA" w14:textId="77777777" w:rsidTr="00EC3D47">
        <w:trPr>
          <w:trHeight w:val="23"/>
        </w:trPr>
        <w:tc>
          <w:tcPr>
            <w:tcW w:w="1011" w:type="pct"/>
          </w:tcPr>
          <w:p w14:paraId="5C36C4E5" w14:textId="475ADE25" w:rsidR="00EC3D47" w:rsidRPr="004E3A79" w:rsidRDefault="00EC3D47" w:rsidP="00EC3D47">
            <w:pPr>
              <w:suppressAutoHyphens/>
              <w:contextualSpacing/>
              <w:rPr>
                <w:bCs/>
                <w:i/>
              </w:rPr>
            </w:pPr>
            <w:bookmarkStart w:id="52" w:name="_Toc132208057"/>
            <w:r w:rsidRPr="004E3A79">
              <w:rPr>
                <w:rStyle w:val="afc"/>
                <w:bCs/>
                <w:i w:val="0"/>
              </w:rPr>
              <w:t>ПК 2.1.</w:t>
            </w:r>
            <w:r w:rsidRPr="004E3A79">
              <w:rPr>
                <w:bCs/>
                <w:i/>
                <w:shd w:val="clear" w:color="auto" w:fill="FFFFFF"/>
              </w:rPr>
              <w:t xml:space="preserve"> </w:t>
            </w:r>
            <w:bookmarkEnd w:id="52"/>
          </w:p>
        </w:tc>
        <w:tc>
          <w:tcPr>
            <w:tcW w:w="2649" w:type="pct"/>
          </w:tcPr>
          <w:p w14:paraId="3C2C73B6" w14:textId="7ADF988F" w:rsidR="00EC3D47" w:rsidRPr="00E6689C" w:rsidRDefault="00EC3D47" w:rsidP="00EC3D47">
            <w:pPr>
              <w:suppressAutoHyphens/>
              <w:contextualSpacing/>
              <w:rPr>
                <w:bCs/>
                <w:i/>
              </w:rPr>
            </w:pPr>
            <w:r>
              <w:t>П</w:t>
            </w:r>
            <w:r w:rsidRPr="00A31DEF">
              <w:t>роводит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 в полном объеме, формулирует предварительный диагноз в соответствии с установленными требованиями</w:t>
            </w:r>
          </w:p>
        </w:tc>
        <w:tc>
          <w:tcPr>
            <w:tcW w:w="1340" w:type="pct"/>
            <w:vMerge w:val="restart"/>
          </w:tcPr>
          <w:p w14:paraId="105FE3E3" w14:textId="77777777" w:rsidR="00EC3D47" w:rsidRPr="00E6689C" w:rsidRDefault="00EC3D47" w:rsidP="00EC3D47">
            <w:pPr>
              <w:suppressAutoHyphens/>
              <w:contextualSpacing/>
              <w:rPr>
                <w:iCs/>
              </w:rPr>
            </w:pPr>
            <w:r w:rsidRPr="00E6689C">
              <w:rPr>
                <w:iCs/>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EC3D47" w:rsidRPr="008D2724" w14:paraId="0AE8DA88" w14:textId="77777777" w:rsidTr="00EC3D47">
        <w:trPr>
          <w:trHeight w:val="23"/>
        </w:trPr>
        <w:tc>
          <w:tcPr>
            <w:tcW w:w="1011" w:type="pct"/>
          </w:tcPr>
          <w:p w14:paraId="6F27CEB8" w14:textId="5C49440A" w:rsidR="00EC3D47" w:rsidRPr="00E6689C" w:rsidRDefault="00EC3D47" w:rsidP="00EC3D47">
            <w:pPr>
              <w:suppressAutoHyphens/>
              <w:contextualSpacing/>
              <w:rPr>
                <w:bCs/>
                <w:i/>
              </w:rPr>
            </w:pPr>
            <w:r w:rsidRPr="00A31DEF">
              <w:rPr>
                <w:rStyle w:val="afc"/>
                <w:i w:val="0"/>
              </w:rPr>
              <w:t>ПК 2.2.</w:t>
            </w:r>
            <w:r w:rsidRPr="00A31DEF">
              <w:rPr>
                <w:shd w:val="clear" w:color="auto" w:fill="FFFFFF"/>
              </w:rPr>
              <w:t xml:space="preserve"> </w:t>
            </w:r>
          </w:p>
        </w:tc>
        <w:tc>
          <w:tcPr>
            <w:tcW w:w="2649" w:type="pct"/>
          </w:tcPr>
          <w:p w14:paraId="65324E12" w14:textId="442067CF" w:rsidR="00EC3D47" w:rsidRPr="00E6689C" w:rsidRDefault="00EC3D47" w:rsidP="00EC3D47">
            <w:pPr>
              <w:suppressAutoHyphens/>
              <w:contextualSpacing/>
              <w:rPr>
                <w:bCs/>
                <w:i/>
              </w:rPr>
            </w:pPr>
            <w:r>
              <w:t>С</w:t>
            </w:r>
            <w:r w:rsidRPr="00A31DEF">
              <w:t>оставляет план лечения пациентов с хроническими неосложненными заболеваниями и (или) состояниями и их обострениями, травмами, отравлениям, выполняет лечебные манипуляции в соответствии с установленными требованиями</w:t>
            </w:r>
          </w:p>
        </w:tc>
        <w:tc>
          <w:tcPr>
            <w:tcW w:w="1340" w:type="pct"/>
            <w:vMerge/>
          </w:tcPr>
          <w:p w14:paraId="55E9F1AA" w14:textId="77777777" w:rsidR="00EC3D47" w:rsidRPr="008D2724" w:rsidDel="009D5E3A" w:rsidRDefault="00EC3D47" w:rsidP="00EC3D47">
            <w:pPr>
              <w:suppressAutoHyphens/>
              <w:contextualSpacing/>
              <w:rPr>
                <w:i/>
              </w:rPr>
            </w:pPr>
          </w:p>
        </w:tc>
      </w:tr>
      <w:tr w:rsidR="00EC3D47" w:rsidRPr="008D2724" w14:paraId="598D15CB" w14:textId="77777777" w:rsidTr="00EC3D47">
        <w:trPr>
          <w:trHeight w:val="23"/>
        </w:trPr>
        <w:tc>
          <w:tcPr>
            <w:tcW w:w="1011" w:type="pct"/>
          </w:tcPr>
          <w:p w14:paraId="221449BB" w14:textId="01C40BD4" w:rsidR="00EC3D47" w:rsidRPr="00E6689C" w:rsidRDefault="00EC3D47" w:rsidP="00EC3D47">
            <w:pPr>
              <w:suppressAutoHyphens/>
              <w:contextualSpacing/>
              <w:rPr>
                <w:bCs/>
                <w:i/>
              </w:rPr>
            </w:pPr>
            <w:r w:rsidRPr="00A31DEF">
              <w:rPr>
                <w:rStyle w:val="afc"/>
                <w:i w:val="0"/>
              </w:rPr>
              <w:t>ПК 2.3.</w:t>
            </w:r>
            <w:r w:rsidRPr="00A31DEF">
              <w:rPr>
                <w:shd w:val="clear" w:color="auto" w:fill="FFFFFF"/>
              </w:rPr>
              <w:t xml:space="preserve"> </w:t>
            </w:r>
          </w:p>
        </w:tc>
        <w:tc>
          <w:tcPr>
            <w:tcW w:w="2649" w:type="pct"/>
          </w:tcPr>
          <w:p w14:paraId="7F5D58DB" w14:textId="0DDF3758" w:rsidR="00EC3D47" w:rsidRPr="00E6689C" w:rsidRDefault="00EC3D47" w:rsidP="00EC3D47">
            <w:pPr>
              <w:suppressAutoHyphens/>
              <w:contextualSpacing/>
              <w:rPr>
                <w:bCs/>
                <w:i/>
              </w:rPr>
            </w:pPr>
            <w:r>
              <w:t>О</w:t>
            </w:r>
            <w:r w:rsidRPr="00A31DEF">
              <w:t>существляет динамическое наблюдение за пациентом при хронических заболеваниях и (или) состояниях, не сопровождающихся угрозой жизни пациента своевременно, и в полном объеме, в соответствии с установленными требованиями</w:t>
            </w:r>
          </w:p>
        </w:tc>
        <w:tc>
          <w:tcPr>
            <w:tcW w:w="1340" w:type="pct"/>
            <w:vMerge/>
          </w:tcPr>
          <w:p w14:paraId="3B26C62A" w14:textId="77777777" w:rsidR="00EC3D47" w:rsidRPr="008D2724" w:rsidRDefault="00EC3D47" w:rsidP="00EC3D47">
            <w:pPr>
              <w:suppressAutoHyphens/>
              <w:contextualSpacing/>
              <w:rPr>
                <w:i/>
              </w:rPr>
            </w:pPr>
          </w:p>
        </w:tc>
      </w:tr>
      <w:tr w:rsidR="00EC3D47" w:rsidRPr="008D2724" w14:paraId="356E3E65" w14:textId="77777777" w:rsidTr="00EC3D47">
        <w:trPr>
          <w:trHeight w:val="23"/>
        </w:trPr>
        <w:tc>
          <w:tcPr>
            <w:tcW w:w="1011" w:type="pct"/>
          </w:tcPr>
          <w:p w14:paraId="1489F31A" w14:textId="59066F79" w:rsidR="00EC3D47" w:rsidRPr="00E6689C" w:rsidRDefault="00EC3D47" w:rsidP="00EC3D47">
            <w:pPr>
              <w:suppressAutoHyphens/>
              <w:contextualSpacing/>
              <w:rPr>
                <w:bCs/>
                <w:i/>
              </w:rPr>
            </w:pPr>
            <w:r w:rsidRPr="00A31DEF">
              <w:rPr>
                <w:rStyle w:val="afc"/>
                <w:i w:val="0"/>
              </w:rPr>
              <w:t>ПК 2.4.</w:t>
            </w:r>
            <w:r w:rsidRPr="00A31DEF">
              <w:rPr>
                <w:shd w:val="clear" w:color="auto" w:fill="FFFFFF"/>
              </w:rPr>
              <w:t xml:space="preserve"> </w:t>
            </w:r>
          </w:p>
        </w:tc>
        <w:tc>
          <w:tcPr>
            <w:tcW w:w="2649" w:type="pct"/>
          </w:tcPr>
          <w:p w14:paraId="0B3FE492" w14:textId="00C86782" w:rsidR="00EC3D47" w:rsidRPr="00E6689C" w:rsidRDefault="00EC3D47" w:rsidP="00EC3D47">
            <w:pPr>
              <w:suppressAutoHyphens/>
              <w:contextualSpacing/>
              <w:rPr>
                <w:bCs/>
                <w:i/>
              </w:rPr>
            </w:pPr>
            <w:r>
              <w:t>П</w:t>
            </w:r>
            <w:r w:rsidRPr="00A31DEF">
              <w:t>роводит экспертизу временной нетрудоспособности в соответствии с нормативными правовыми актами</w:t>
            </w:r>
          </w:p>
        </w:tc>
        <w:tc>
          <w:tcPr>
            <w:tcW w:w="1340" w:type="pct"/>
            <w:vMerge/>
          </w:tcPr>
          <w:p w14:paraId="2D306A64" w14:textId="77777777" w:rsidR="00EC3D47" w:rsidRPr="008D2724" w:rsidDel="009D5E3A" w:rsidRDefault="00EC3D47" w:rsidP="00EC3D47">
            <w:pPr>
              <w:suppressAutoHyphens/>
              <w:contextualSpacing/>
              <w:rPr>
                <w:i/>
              </w:rPr>
            </w:pPr>
          </w:p>
        </w:tc>
      </w:tr>
      <w:tr w:rsidR="00EC3D47" w:rsidRPr="008D2724" w14:paraId="5FA22FDE" w14:textId="77777777" w:rsidTr="00EC3D47">
        <w:trPr>
          <w:trHeight w:val="23"/>
        </w:trPr>
        <w:tc>
          <w:tcPr>
            <w:tcW w:w="1011" w:type="pct"/>
          </w:tcPr>
          <w:p w14:paraId="27BFB82D" w14:textId="77777777" w:rsidR="00EC3D47" w:rsidRPr="00A31DEF" w:rsidRDefault="00EC3D47" w:rsidP="00EC3D47">
            <w:pPr>
              <w:widowControl w:val="0"/>
              <w:autoSpaceDE w:val="0"/>
              <w:autoSpaceDN w:val="0"/>
              <w:adjustRightInd w:val="0"/>
              <w:ind w:firstLine="318"/>
              <w:jc w:val="both"/>
            </w:pPr>
            <w:r w:rsidRPr="00A31DEF">
              <w:t>ОК 01</w:t>
            </w:r>
          </w:p>
          <w:p w14:paraId="615C67C8" w14:textId="66EF5C49" w:rsidR="00EC3D47" w:rsidRPr="00E6689C" w:rsidRDefault="00EC3D47" w:rsidP="00EC3D47">
            <w:pPr>
              <w:suppressAutoHyphens/>
              <w:contextualSpacing/>
              <w:rPr>
                <w:bCs/>
              </w:rPr>
            </w:pPr>
          </w:p>
        </w:tc>
        <w:tc>
          <w:tcPr>
            <w:tcW w:w="2649" w:type="pct"/>
          </w:tcPr>
          <w:p w14:paraId="639C0660" w14:textId="77777777" w:rsidR="00EC3D47" w:rsidRPr="00A31DEF" w:rsidRDefault="00EC3D47" w:rsidP="00EC3D47">
            <w:pPr>
              <w:jc w:val="both"/>
            </w:pPr>
            <w:r>
              <w:t>О</w:t>
            </w:r>
            <w:r w:rsidRPr="00A31DEF">
              <w:t>пределяет этапы решения профессиональной задачи</w:t>
            </w:r>
          </w:p>
          <w:p w14:paraId="73AD8490" w14:textId="7494DC95" w:rsidR="00EC3D47" w:rsidRPr="00A31DEF" w:rsidRDefault="00EC3D47" w:rsidP="00EC3D47">
            <w:pPr>
              <w:jc w:val="both"/>
            </w:pPr>
            <w:r>
              <w:t>о</w:t>
            </w:r>
            <w:r w:rsidRPr="00A31DEF">
              <w:t>ценивает имеющиеся ресурсы, в том числе информационные, необходимые для решения профессиональной задачи</w:t>
            </w:r>
          </w:p>
          <w:p w14:paraId="31063B40" w14:textId="609C34A2" w:rsidR="00EC3D47" w:rsidRPr="00E6689C" w:rsidRDefault="00EC3D47" w:rsidP="00EC3D47">
            <w:pPr>
              <w:suppressAutoHyphens/>
              <w:contextualSpacing/>
              <w:rPr>
                <w:bCs/>
              </w:rPr>
            </w:pPr>
          </w:p>
        </w:tc>
        <w:tc>
          <w:tcPr>
            <w:tcW w:w="1340" w:type="pct"/>
            <w:vMerge/>
          </w:tcPr>
          <w:p w14:paraId="571BC6B0" w14:textId="77777777" w:rsidR="00EC3D47" w:rsidRPr="008D2724" w:rsidDel="009D5E3A" w:rsidRDefault="00EC3D47" w:rsidP="00EC3D47">
            <w:pPr>
              <w:suppressAutoHyphens/>
              <w:contextualSpacing/>
              <w:rPr>
                <w:i/>
              </w:rPr>
            </w:pPr>
          </w:p>
        </w:tc>
      </w:tr>
      <w:tr w:rsidR="00EC3D47" w:rsidRPr="008D2724" w14:paraId="41F594E3" w14:textId="77777777" w:rsidTr="00EC3D47">
        <w:trPr>
          <w:trHeight w:val="23"/>
        </w:trPr>
        <w:tc>
          <w:tcPr>
            <w:tcW w:w="1011" w:type="pct"/>
          </w:tcPr>
          <w:p w14:paraId="7F3425E8" w14:textId="77777777" w:rsidR="00EC3D47" w:rsidRPr="00A31DEF" w:rsidRDefault="00EC3D47" w:rsidP="00EC3D47">
            <w:pPr>
              <w:widowControl w:val="0"/>
              <w:autoSpaceDE w:val="0"/>
              <w:autoSpaceDN w:val="0"/>
              <w:adjustRightInd w:val="0"/>
              <w:ind w:firstLine="318"/>
              <w:jc w:val="both"/>
            </w:pPr>
            <w:r w:rsidRPr="00A31DEF">
              <w:t>ОК 02</w:t>
            </w:r>
          </w:p>
          <w:p w14:paraId="6C1340FF" w14:textId="07B43982" w:rsidR="00EC3D47" w:rsidRPr="00E6689C" w:rsidRDefault="00EC3D47" w:rsidP="00EC3D47">
            <w:pPr>
              <w:suppressAutoHyphens/>
              <w:contextualSpacing/>
              <w:rPr>
                <w:bCs/>
              </w:rPr>
            </w:pPr>
          </w:p>
        </w:tc>
        <w:tc>
          <w:tcPr>
            <w:tcW w:w="2649" w:type="pct"/>
          </w:tcPr>
          <w:p w14:paraId="63CA5F16" w14:textId="77777777" w:rsidR="00EC3D47" w:rsidRPr="00A31DEF" w:rsidRDefault="00EC3D47" w:rsidP="00EC3D47">
            <w:pPr>
              <w:jc w:val="both"/>
            </w:pPr>
            <w:r>
              <w:t>П</w:t>
            </w:r>
            <w:r w:rsidRPr="00A31DEF">
              <w:t>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39B15F50" w14:textId="0E40B773" w:rsidR="00EC3D47" w:rsidRPr="00E6689C" w:rsidRDefault="00EC3D47" w:rsidP="00EC3D47">
            <w:pPr>
              <w:suppressAutoHyphens/>
              <w:contextualSpacing/>
              <w:rPr>
                <w:bCs/>
              </w:rPr>
            </w:pPr>
          </w:p>
        </w:tc>
        <w:tc>
          <w:tcPr>
            <w:tcW w:w="1340" w:type="pct"/>
            <w:vMerge/>
          </w:tcPr>
          <w:p w14:paraId="64A25075" w14:textId="77777777" w:rsidR="00EC3D47" w:rsidRPr="008D2724" w:rsidDel="009D5E3A" w:rsidRDefault="00EC3D47" w:rsidP="00EC3D47">
            <w:pPr>
              <w:suppressAutoHyphens/>
              <w:contextualSpacing/>
              <w:rPr>
                <w:i/>
              </w:rPr>
            </w:pPr>
          </w:p>
        </w:tc>
      </w:tr>
      <w:tr w:rsidR="00EC3D47" w:rsidRPr="008D2724" w14:paraId="615BE5B9" w14:textId="77777777" w:rsidTr="00EC3D47">
        <w:trPr>
          <w:trHeight w:val="23"/>
        </w:trPr>
        <w:tc>
          <w:tcPr>
            <w:tcW w:w="1011" w:type="pct"/>
          </w:tcPr>
          <w:p w14:paraId="7CB75532" w14:textId="77777777" w:rsidR="00EC3D47" w:rsidRPr="00A31DEF" w:rsidRDefault="00EC3D47" w:rsidP="00EC3D47">
            <w:pPr>
              <w:widowControl w:val="0"/>
              <w:autoSpaceDE w:val="0"/>
              <w:autoSpaceDN w:val="0"/>
              <w:adjustRightInd w:val="0"/>
              <w:ind w:firstLine="318"/>
              <w:jc w:val="both"/>
            </w:pPr>
            <w:r w:rsidRPr="00A31DEF">
              <w:t xml:space="preserve">ОК 03 </w:t>
            </w:r>
          </w:p>
          <w:p w14:paraId="055D9006" w14:textId="280EF3AA" w:rsidR="00EC3D47" w:rsidRPr="00E6689C" w:rsidRDefault="00EC3D47" w:rsidP="00EC3D47">
            <w:pPr>
              <w:suppressAutoHyphens/>
              <w:contextualSpacing/>
              <w:rPr>
                <w:bCs/>
              </w:rPr>
            </w:pPr>
          </w:p>
        </w:tc>
        <w:tc>
          <w:tcPr>
            <w:tcW w:w="2649" w:type="pct"/>
          </w:tcPr>
          <w:p w14:paraId="7B73FDFD" w14:textId="6CA1BEAC" w:rsidR="00EC3D47" w:rsidRPr="00A31DEF" w:rsidRDefault="00EC3D47" w:rsidP="00EC3D47">
            <w:pPr>
              <w:jc w:val="both"/>
            </w:pPr>
            <w:r>
              <w:t>О</w:t>
            </w:r>
            <w:r w:rsidRPr="00A31DEF">
              <w:t>пределяет актуальность нормативно-правовой документации в профессиональной деятельности</w:t>
            </w:r>
          </w:p>
          <w:p w14:paraId="2BE3CB79" w14:textId="77777777" w:rsidR="00EC3D47" w:rsidRPr="00A31DEF" w:rsidRDefault="00EC3D47" w:rsidP="00EC3D47">
            <w:pPr>
              <w:jc w:val="both"/>
            </w:pPr>
            <w:r>
              <w:t>п</w:t>
            </w:r>
            <w:r w:rsidRPr="00A31DEF">
              <w:t xml:space="preserve">рименяет современную научную профессиональную терминологию в процессе деятельности </w:t>
            </w:r>
          </w:p>
          <w:p w14:paraId="716AFB90" w14:textId="141CB4DD" w:rsidR="00EC3D47" w:rsidRPr="00E6689C" w:rsidRDefault="00EC3D47" w:rsidP="00EC3D47">
            <w:pPr>
              <w:suppressAutoHyphens/>
              <w:contextualSpacing/>
              <w:rPr>
                <w:bCs/>
              </w:rPr>
            </w:pPr>
            <w:r>
              <w:t>с</w:t>
            </w:r>
            <w:r w:rsidRPr="00A31DEF">
              <w:t xml:space="preserve">амостоятельно выстраивает траектории профессионального развития </w:t>
            </w:r>
          </w:p>
        </w:tc>
        <w:tc>
          <w:tcPr>
            <w:tcW w:w="1340" w:type="pct"/>
            <w:vMerge/>
          </w:tcPr>
          <w:p w14:paraId="3041A4CC" w14:textId="77777777" w:rsidR="00EC3D47" w:rsidRPr="008D2724" w:rsidDel="009D5E3A" w:rsidRDefault="00EC3D47" w:rsidP="00EC3D47">
            <w:pPr>
              <w:suppressAutoHyphens/>
              <w:contextualSpacing/>
              <w:rPr>
                <w:i/>
              </w:rPr>
            </w:pPr>
          </w:p>
        </w:tc>
      </w:tr>
      <w:tr w:rsidR="00EC3D47" w:rsidRPr="008D2724" w14:paraId="506495EF" w14:textId="77777777" w:rsidTr="00EC3D47">
        <w:trPr>
          <w:trHeight w:val="23"/>
        </w:trPr>
        <w:tc>
          <w:tcPr>
            <w:tcW w:w="1011" w:type="pct"/>
          </w:tcPr>
          <w:p w14:paraId="29547860" w14:textId="77777777" w:rsidR="00EC3D47" w:rsidRPr="00A31DEF" w:rsidRDefault="00EC3D47" w:rsidP="00EC3D47">
            <w:pPr>
              <w:widowControl w:val="0"/>
              <w:autoSpaceDE w:val="0"/>
              <w:autoSpaceDN w:val="0"/>
              <w:adjustRightInd w:val="0"/>
              <w:ind w:firstLine="318"/>
              <w:jc w:val="both"/>
            </w:pPr>
            <w:r w:rsidRPr="00A31DEF">
              <w:t>ОК 04</w:t>
            </w:r>
          </w:p>
          <w:p w14:paraId="1D88CC37" w14:textId="60A68684" w:rsidR="00EC3D47" w:rsidRPr="00E6689C" w:rsidRDefault="00EC3D47" w:rsidP="00EC3D47">
            <w:pPr>
              <w:suppressAutoHyphens/>
              <w:contextualSpacing/>
              <w:rPr>
                <w:bCs/>
              </w:rPr>
            </w:pPr>
          </w:p>
        </w:tc>
        <w:tc>
          <w:tcPr>
            <w:tcW w:w="2649" w:type="pct"/>
          </w:tcPr>
          <w:p w14:paraId="240F23F0" w14:textId="6D9B2986" w:rsidR="00EC3D47" w:rsidRPr="00E6689C" w:rsidRDefault="00EC3D47" w:rsidP="00EC3D47">
            <w:pPr>
              <w:suppressAutoHyphens/>
              <w:contextualSpacing/>
              <w:rPr>
                <w:bCs/>
              </w:rPr>
            </w:pPr>
            <w:r>
              <w:t>О</w:t>
            </w:r>
            <w:r w:rsidRPr="00A31DEF">
              <w:t>бщается в коллективе в соответствии с этическими нормами</w:t>
            </w:r>
          </w:p>
        </w:tc>
        <w:tc>
          <w:tcPr>
            <w:tcW w:w="1340" w:type="pct"/>
            <w:vMerge/>
          </w:tcPr>
          <w:p w14:paraId="73E26C60" w14:textId="77777777" w:rsidR="00EC3D47" w:rsidRPr="008D2724" w:rsidDel="009D5E3A" w:rsidRDefault="00EC3D47" w:rsidP="00EC3D47">
            <w:pPr>
              <w:suppressAutoHyphens/>
              <w:contextualSpacing/>
              <w:rPr>
                <w:i/>
              </w:rPr>
            </w:pPr>
          </w:p>
        </w:tc>
      </w:tr>
      <w:tr w:rsidR="00EC3D47" w:rsidRPr="008D2724" w14:paraId="65A0E736" w14:textId="77777777" w:rsidTr="00EC3D47">
        <w:trPr>
          <w:trHeight w:val="23"/>
        </w:trPr>
        <w:tc>
          <w:tcPr>
            <w:tcW w:w="1011" w:type="pct"/>
          </w:tcPr>
          <w:p w14:paraId="40941F35" w14:textId="77777777" w:rsidR="00EC3D47" w:rsidRPr="00A31DEF" w:rsidRDefault="00EC3D47" w:rsidP="00EC3D47">
            <w:pPr>
              <w:widowControl w:val="0"/>
              <w:autoSpaceDE w:val="0"/>
              <w:autoSpaceDN w:val="0"/>
              <w:adjustRightInd w:val="0"/>
              <w:ind w:firstLine="318"/>
              <w:jc w:val="both"/>
            </w:pPr>
            <w:r w:rsidRPr="00A31DEF">
              <w:t>ОК 05</w:t>
            </w:r>
          </w:p>
          <w:p w14:paraId="3DD8E3CA" w14:textId="6F8353E9" w:rsidR="00EC3D47" w:rsidRPr="00E6689C" w:rsidRDefault="00EC3D47" w:rsidP="00EC3D47">
            <w:pPr>
              <w:suppressAutoHyphens/>
              <w:contextualSpacing/>
              <w:rPr>
                <w:bCs/>
              </w:rPr>
            </w:pPr>
          </w:p>
        </w:tc>
        <w:tc>
          <w:tcPr>
            <w:tcW w:w="2649" w:type="pct"/>
          </w:tcPr>
          <w:p w14:paraId="44A7A0C9" w14:textId="01F72031" w:rsidR="00EC3D47" w:rsidRPr="00E6689C" w:rsidRDefault="00EC3D47" w:rsidP="00EC3D47">
            <w:pPr>
              <w:suppressAutoHyphens/>
              <w:contextualSpacing/>
              <w:rPr>
                <w:bCs/>
              </w:rPr>
            </w:pPr>
            <w:r>
              <w:t>О</w:t>
            </w:r>
            <w:r w:rsidRPr="00A31DEF">
              <w:t>формляет необходимые в профессиональной деятельности документы в соответствии с требованиями государственного языка</w:t>
            </w:r>
          </w:p>
        </w:tc>
        <w:tc>
          <w:tcPr>
            <w:tcW w:w="1340" w:type="pct"/>
            <w:vMerge/>
          </w:tcPr>
          <w:p w14:paraId="6DD02824" w14:textId="77777777" w:rsidR="00EC3D47" w:rsidRPr="008D2724" w:rsidDel="009D5E3A" w:rsidRDefault="00EC3D47" w:rsidP="00EC3D47">
            <w:pPr>
              <w:suppressAutoHyphens/>
              <w:contextualSpacing/>
              <w:rPr>
                <w:i/>
              </w:rPr>
            </w:pPr>
          </w:p>
        </w:tc>
      </w:tr>
      <w:tr w:rsidR="00EC3D47" w:rsidRPr="008D2724" w14:paraId="622B6733" w14:textId="77777777" w:rsidTr="00EC3D47">
        <w:trPr>
          <w:trHeight w:val="23"/>
        </w:trPr>
        <w:tc>
          <w:tcPr>
            <w:tcW w:w="1011" w:type="pct"/>
          </w:tcPr>
          <w:p w14:paraId="009AA4E9" w14:textId="77777777" w:rsidR="00EC3D47" w:rsidRPr="00A31DEF" w:rsidRDefault="00EC3D47" w:rsidP="00EC3D47">
            <w:pPr>
              <w:widowControl w:val="0"/>
              <w:autoSpaceDE w:val="0"/>
              <w:autoSpaceDN w:val="0"/>
              <w:adjustRightInd w:val="0"/>
              <w:ind w:firstLine="318"/>
              <w:jc w:val="both"/>
            </w:pPr>
            <w:r w:rsidRPr="00A31DEF">
              <w:t>ОК 07</w:t>
            </w:r>
          </w:p>
          <w:p w14:paraId="3CBCDBE3" w14:textId="1C37094F" w:rsidR="00EC3D47" w:rsidRPr="00E6689C" w:rsidRDefault="00EC3D47" w:rsidP="00EC3D47">
            <w:pPr>
              <w:suppressAutoHyphens/>
              <w:contextualSpacing/>
              <w:rPr>
                <w:rStyle w:val="afc"/>
                <w:bCs/>
                <w:i w:val="0"/>
              </w:rPr>
            </w:pPr>
          </w:p>
        </w:tc>
        <w:tc>
          <w:tcPr>
            <w:tcW w:w="2649" w:type="pct"/>
          </w:tcPr>
          <w:p w14:paraId="344C5E2B" w14:textId="0F5060EA" w:rsidR="00EC3D47" w:rsidRPr="00E6689C" w:rsidRDefault="00EC3D47" w:rsidP="00EC3D47">
            <w:pPr>
              <w:suppressAutoHyphens/>
              <w:contextualSpacing/>
              <w:rPr>
                <w:bCs/>
              </w:rPr>
            </w:pPr>
            <w:r>
              <w:t>П</w:t>
            </w:r>
            <w:r w:rsidRPr="00A31DEF">
              <w:t>рименяет в профессиональной деятельности технологии, направленные на сохранение окружающей среды, использует принципы бережливого производства.</w:t>
            </w:r>
          </w:p>
        </w:tc>
        <w:tc>
          <w:tcPr>
            <w:tcW w:w="1340" w:type="pct"/>
            <w:vMerge/>
          </w:tcPr>
          <w:p w14:paraId="70C57521" w14:textId="77777777" w:rsidR="00EC3D47" w:rsidRPr="008D2724" w:rsidDel="009D5E3A" w:rsidRDefault="00EC3D47" w:rsidP="00EC3D47">
            <w:pPr>
              <w:suppressAutoHyphens/>
              <w:contextualSpacing/>
              <w:rPr>
                <w:i/>
              </w:rPr>
            </w:pPr>
          </w:p>
        </w:tc>
      </w:tr>
      <w:tr w:rsidR="00EC3D47" w:rsidRPr="008D2724" w14:paraId="368BC5F1" w14:textId="77777777" w:rsidTr="00EC3D47">
        <w:trPr>
          <w:trHeight w:val="23"/>
        </w:trPr>
        <w:tc>
          <w:tcPr>
            <w:tcW w:w="1011" w:type="pct"/>
          </w:tcPr>
          <w:p w14:paraId="3623053E" w14:textId="066CD253" w:rsidR="00EC3D47" w:rsidRPr="00E6689C" w:rsidRDefault="00EC3D47" w:rsidP="00EC3D47">
            <w:pPr>
              <w:suppressAutoHyphens/>
              <w:contextualSpacing/>
              <w:rPr>
                <w:rStyle w:val="afc"/>
                <w:bCs/>
                <w:i w:val="0"/>
              </w:rPr>
            </w:pPr>
            <w:r w:rsidRPr="00A31DEF">
              <w:rPr>
                <w:rStyle w:val="afc"/>
                <w:b/>
                <w:iCs/>
              </w:rPr>
              <w:t>ПК 2.1.</w:t>
            </w:r>
            <w:r w:rsidRPr="00A31DEF">
              <w:rPr>
                <w:b/>
                <w:i/>
                <w:iCs/>
                <w:shd w:val="clear" w:color="auto" w:fill="FFFFFF"/>
              </w:rPr>
              <w:t xml:space="preserve"> </w:t>
            </w:r>
          </w:p>
        </w:tc>
        <w:tc>
          <w:tcPr>
            <w:tcW w:w="2649" w:type="pct"/>
          </w:tcPr>
          <w:p w14:paraId="788CDCB5" w14:textId="105071EE" w:rsidR="00EC3D47" w:rsidRPr="00E6689C" w:rsidRDefault="00EC3D47" w:rsidP="00EC3D47">
            <w:pPr>
              <w:suppressAutoHyphens/>
              <w:contextualSpacing/>
              <w:rPr>
                <w:bCs/>
              </w:rPr>
            </w:pPr>
            <w:r>
              <w:t>П</w:t>
            </w:r>
            <w:r w:rsidRPr="00A31DEF">
              <w:t>роводит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 в полном объеме, формулирует предварительный диагноз в соответствии с установленными требованиями</w:t>
            </w:r>
          </w:p>
        </w:tc>
        <w:tc>
          <w:tcPr>
            <w:tcW w:w="1340" w:type="pct"/>
            <w:vMerge/>
          </w:tcPr>
          <w:p w14:paraId="4EFC0D01" w14:textId="77777777" w:rsidR="00EC3D47" w:rsidRPr="008D2724" w:rsidDel="009D5E3A" w:rsidRDefault="00EC3D47" w:rsidP="00EC3D47">
            <w:pPr>
              <w:suppressAutoHyphens/>
              <w:contextualSpacing/>
              <w:rPr>
                <w:i/>
              </w:rPr>
            </w:pPr>
          </w:p>
        </w:tc>
      </w:tr>
    </w:tbl>
    <w:p w14:paraId="68D2DF74" w14:textId="77777777" w:rsidR="00787639" w:rsidRPr="00FB50A0" w:rsidRDefault="00787639" w:rsidP="00787639">
      <w:pPr>
        <w:rPr>
          <w:b/>
          <w:bCs/>
          <w:sz w:val="18"/>
          <w:szCs w:val="18"/>
        </w:rPr>
      </w:pPr>
    </w:p>
    <w:p w14:paraId="27038BAF" w14:textId="397E4B4B" w:rsidR="00B43EBF" w:rsidRDefault="00787639" w:rsidP="00B43EBF">
      <w:pPr>
        <w:jc w:val="right"/>
        <w:rPr>
          <w:b/>
          <w:bCs/>
        </w:rPr>
      </w:pPr>
      <w:r>
        <w:rPr>
          <w:b/>
          <w:bCs/>
        </w:rPr>
        <w:br w:type="page"/>
      </w:r>
      <w:r w:rsidR="00B43EBF">
        <w:rPr>
          <w:b/>
          <w:bCs/>
        </w:rPr>
        <w:t>Приложение 1.3</w:t>
      </w:r>
    </w:p>
    <w:p w14:paraId="4E129303" w14:textId="77777777" w:rsidR="00B43EBF" w:rsidRDefault="00B43EBF" w:rsidP="00B43EBF">
      <w:pPr>
        <w:jc w:val="right"/>
        <w:rPr>
          <w:b/>
          <w:bCs/>
        </w:rPr>
      </w:pPr>
      <w:r>
        <w:rPr>
          <w:b/>
          <w:bCs/>
        </w:rPr>
        <w:t>к ПОП-П по специальности</w:t>
      </w:r>
    </w:p>
    <w:p w14:paraId="399EBD25" w14:textId="77777777" w:rsidR="00B43EBF" w:rsidRPr="00787639" w:rsidRDefault="00B43EBF" w:rsidP="00B43EBF">
      <w:pPr>
        <w:jc w:val="right"/>
        <w:rPr>
          <w:b/>
          <w:bCs/>
        </w:rPr>
      </w:pPr>
      <w:r w:rsidRPr="00787639">
        <w:rPr>
          <w:b/>
          <w:bCs/>
        </w:rPr>
        <w:t>31.02.01 Лечебное дело</w:t>
      </w:r>
    </w:p>
    <w:p w14:paraId="19CB133A" w14:textId="77777777" w:rsidR="00B43EBF" w:rsidRDefault="00B43EBF" w:rsidP="00B43EBF">
      <w:pPr>
        <w:jc w:val="right"/>
        <w:rPr>
          <w:b/>
          <w:bCs/>
          <w:color w:val="0070C0"/>
        </w:rPr>
      </w:pPr>
    </w:p>
    <w:p w14:paraId="1EAD694C" w14:textId="77777777" w:rsidR="00B43EBF" w:rsidRDefault="00B43EBF" w:rsidP="00B43EBF">
      <w:pPr>
        <w:jc w:val="right"/>
        <w:rPr>
          <w:b/>
          <w:bCs/>
          <w:color w:val="0070C0"/>
        </w:rPr>
      </w:pPr>
    </w:p>
    <w:p w14:paraId="7DAD382F" w14:textId="77777777" w:rsidR="00B43EBF" w:rsidRDefault="00B43EBF" w:rsidP="00B43EBF">
      <w:pPr>
        <w:jc w:val="right"/>
        <w:rPr>
          <w:b/>
          <w:bCs/>
          <w:color w:val="0070C0"/>
        </w:rPr>
      </w:pPr>
    </w:p>
    <w:p w14:paraId="79517063" w14:textId="77777777" w:rsidR="00B43EBF" w:rsidRDefault="00B43EBF" w:rsidP="00B43EBF">
      <w:pPr>
        <w:jc w:val="right"/>
        <w:rPr>
          <w:b/>
          <w:bCs/>
          <w:color w:val="0070C0"/>
        </w:rPr>
      </w:pPr>
    </w:p>
    <w:p w14:paraId="445175FC" w14:textId="77777777" w:rsidR="00B43EBF" w:rsidRDefault="00B43EBF" w:rsidP="00B43EBF">
      <w:pPr>
        <w:jc w:val="right"/>
        <w:rPr>
          <w:b/>
          <w:bCs/>
          <w:color w:val="0070C0"/>
        </w:rPr>
      </w:pPr>
    </w:p>
    <w:p w14:paraId="04280D4E" w14:textId="77777777" w:rsidR="00B43EBF" w:rsidRDefault="00B43EBF" w:rsidP="00B43EBF">
      <w:pPr>
        <w:jc w:val="right"/>
        <w:rPr>
          <w:b/>
          <w:bCs/>
          <w:color w:val="0070C0"/>
        </w:rPr>
      </w:pPr>
    </w:p>
    <w:p w14:paraId="0F932B20" w14:textId="77777777" w:rsidR="00B43EBF" w:rsidRDefault="00B43EBF" w:rsidP="00B43EBF">
      <w:pPr>
        <w:jc w:val="right"/>
        <w:rPr>
          <w:b/>
          <w:bCs/>
          <w:color w:val="0070C0"/>
        </w:rPr>
      </w:pPr>
    </w:p>
    <w:p w14:paraId="1BEA3089" w14:textId="77777777" w:rsidR="00B43EBF" w:rsidRDefault="00B43EBF" w:rsidP="00B43EBF">
      <w:pPr>
        <w:jc w:val="right"/>
        <w:rPr>
          <w:b/>
          <w:bCs/>
          <w:color w:val="0070C0"/>
        </w:rPr>
      </w:pPr>
    </w:p>
    <w:p w14:paraId="0254BD4F" w14:textId="77777777" w:rsidR="00B43EBF" w:rsidRDefault="00B43EBF" w:rsidP="00B43EBF">
      <w:pPr>
        <w:jc w:val="right"/>
        <w:rPr>
          <w:b/>
          <w:bCs/>
          <w:color w:val="0070C0"/>
        </w:rPr>
      </w:pPr>
    </w:p>
    <w:p w14:paraId="07EF2265" w14:textId="77777777" w:rsidR="00B43EBF" w:rsidRDefault="00B43EBF" w:rsidP="00B43EBF">
      <w:pPr>
        <w:jc w:val="right"/>
        <w:rPr>
          <w:b/>
          <w:bCs/>
          <w:color w:val="0070C0"/>
        </w:rPr>
      </w:pPr>
    </w:p>
    <w:p w14:paraId="7C0733FD" w14:textId="77777777" w:rsidR="00B43EBF" w:rsidRPr="00502F97" w:rsidRDefault="00B43EBF" w:rsidP="00B43EBF">
      <w:pPr>
        <w:jc w:val="right"/>
        <w:rPr>
          <w:b/>
          <w:bCs/>
          <w:color w:val="0070C0"/>
        </w:rPr>
      </w:pPr>
    </w:p>
    <w:p w14:paraId="3B6263B1" w14:textId="77777777" w:rsidR="00B43EBF" w:rsidRPr="008F578C" w:rsidRDefault="00B43EBF" w:rsidP="00B43EBF">
      <w:pPr>
        <w:jc w:val="center"/>
        <w:rPr>
          <w:b/>
          <w:bCs/>
        </w:rPr>
      </w:pPr>
      <w:r>
        <w:rPr>
          <w:b/>
          <w:bCs/>
        </w:rPr>
        <w:t xml:space="preserve">Примерная </w:t>
      </w:r>
      <w:r w:rsidRPr="008F578C">
        <w:rPr>
          <w:b/>
          <w:bCs/>
        </w:rPr>
        <w:t>рабочая программа профессионального модуля</w:t>
      </w:r>
    </w:p>
    <w:p w14:paraId="67E8D37C" w14:textId="77777777" w:rsidR="00B43EBF" w:rsidRPr="005D4A45" w:rsidRDefault="00B43EBF" w:rsidP="00B43EBF">
      <w:pPr>
        <w:pStyle w:val="1"/>
        <w:spacing w:before="120" w:after="120"/>
      </w:pPr>
      <w:r w:rsidRPr="006E7FF4">
        <w:t>«</w:t>
      </w:r>
      <w:r w:rsidRPr="005D4A45">
        <w:t>ПМ.03 ОСУЩЕСТВЛЕНИЕ МЕДИЦИНСКОЙ РЕАБИЛИТАЦИИ</w:t>
      </w:r>
    </w:p>
    <w:p w14:paraId="4897527E" w14:textId="6A062266" w:rsidR="00B43EBF" w:rsidRDefault="00B43EBF" w:rsidP="00B43EBF">
      <w:pPr>
        <w:pStyle w:val="1"/>
      </w:pPr>
      <w:r w:rsidRPr="005D4A45">
        <w:t>И АБИЛИТАЦИИ</w:t>
      </w:r>
      <w:r w:rsidRPr="006E7FF4">
        <w:t>»</w:t>
      </w:r>
    </w:p>
    <w:p w14:paraId="704499C4" w14:textId="77777777" w:rsidR="00B43EBF" w:rsidRPr="00F53FDC" w:rsidRDefault="00B43EBF" w:rsidP="00B43EBF">
      <w:pPr>
        <w:spacing w:line="360" w:lineRule="auto"/>
        <w:jc w:val="center"/>
      </w:pPr>
    </w:p>
    <w:p w14:paraId="12CBE6EC" w14:textId="77777777" w:rsidR="00B43EBF" w:rsidRPr="00F53FDC" w:rsidRDefault="00B43EBF" w:rsidP="00B43EBF">
      <w:pPr>
        <w:spacing w:line="360" w:lineRule="auto"/>
        <w:jc w:val="center"/>
      </w:pPr>
    </w:p>
    <w:p w14:paraId="3366A2CF" w14:textId="77777777" w:rsidR="00B43EBF" w:rsidRPr="00F53FDC" w:rsidRDefault="00B43EBF" w:rsidP="00B43EBF">
      <w:pPr>
        <w:spacing w:line="360" w:lineRule="auto"/>
        <w:jc w:val="center"/>
      </w:pPr>
    </w:p>
    <w:p w14:paraId="0380A616" w14:textId="77777777" w:rsidR="00B43EBF" w:rsidRPr="00F53FDC" w:rsidRDefault="00B43EBF" w:rsidP="00B43EBF">
      <w:pPr>
        <w:spacing w:line="360" w:lineRule="auto"/>
        <w:jc w:val="center"/>
      </w:pPr>
    </w:p>
    <w:p w14:paraId="79704705" w14:textId="77777777" w:rsidR="00B43EBF" w:rsidRPr="00F53FDC" w:rsidRDefault="00B43EBF" w:rsidP="00B43EBF">
      <w:pPr>
        <w:spacing w:line="360" w:lineRule="auto"/>
        <w:jc w:val="center"/>
      </w:pPr>
    </w:p>
    <w:p w14:paraId="63619163" w14:textId="77777777" w:rsidR="00B43EBF" w:rsidRPr="00F53FDC" w:rsidRDefault="00B43EBF" w:rsidP="00B43EBF">
      <w:pPr>
        <w:spacing w:line="360" w:lineRule="auto"/>
        <w:jc w:val="center"/>
      </w:pPr>
    </w:p>
    <w:p w14:paraId="3113657F" w14:textId="77777777" w:rsidR="00B43EBF" w:rsidRPr="00F53FDC" w:rsidRDefault="00B43EBF" w:rsidP="00B43EBF">
      <w:pPr>
        <w:spacing w:line="360" w:lineRule="auto"/>
        <w:jc w:val="center"/>
      </w:pPr>
    </w:p>
    <w:p w14:paraId="50298D81" w14:textId="77777777" w:rsidR="00B43EBF" w:rsidRPr="00F53FDC" w:rsidRDefault="00B43EBF" w:rsidP="00B43EBF">
      <w:pPr>
        <w:spacing w:line="360" w:lineRule="auto"/>
        <w:jc w:val="center"/>
      </w:pPr>
    </w:p>
    <w:p w14:paraId="65267BEE" w14:textId="77777777" w:rsidR="00B43EBF" w:rsidRPr="00F53FDC" w:rsidRDefault="00B43EBF" w:rsidP="00B43EBF">
      <w:pPr>
        <w:spacing w:line="360" w:lineRule="auto"/>
        <w:jc w:val="center"/>
      </w:pPr>
    </w:p>
    <w:p w14:paraId="106D5326" w14:textId="77777777" w:rsidR="00B43EBF" w:rsidRPr="00F53FDC" w:rsidRDefault="00B43EBF" w:rsidP="00B43EBF">
      <w:pPr>
        <w:spacing w:line="360" w:lineRule="auto"/>
        <w:jc w:val="center"/>
      </w:pPr>
    </w:p>
    <w:p w14:paraId="4D1B8BAE" w14:textId="77777777" w:rsidR="00B43EBF" w:rsidRPr="00F53FDC" w:rsidRDefault="00B43EBF" w:rsidP="00B43EBF">
      <w:pPr>
        <w:spacing w:line="360" w:lineRule="auto"/>
        <w:jc w:val="center"/>
      </w:pPr>
    </w:p>
    <w:p w14:paraId="34CA78DD" w14:textId="77777777" w:rsidR="00B43EBF" w:rsidRPr="00F53FDC" w:rsidRDefault="00B43EBF" w:rsidP="00B43EBF">
      <w:pPr>
        <w:spacing w:line="360" w:lineRule="auto"/>
        <w:jc w:val="center"/>
      </w:pPr>
    </w:p>
    <w:p w14:paraId="568B8A47" w14:textId="77777777" w:rsidR="00B43EBF" w:rsidRPr="00F53FDC" w:rsidRDefault="00B43EBF" w:rsidP="00B43EBF">
      <w:pPr>
        <w:spacing w:line="360" w:lineRule="auto"/>
        <w:jc w:val="center"/>
      </w:pPr>
    </w:p>
    <w:p w14:paraId="4244B762" w14:textId="77777777" w:rsidR="00B43EBF" w:rsidRPr="00F53FDC" w:rsidRDefault="00B43EBF" w:rsidP="00B43EBF">
      <w:pPr>
        <w:spacing w:line="360" w:lineRule="auto"/>
        <w:jc w:val="center"/>
      </w:pPr>
    </w:p>
    <w:p w14:paraId="613C1287" w14:textId="77777777" w:rsidR="00B43EBF" w:rsidRPr="00F53FDC" w:rsidRDefault="00B43EBF" w:rsidP="00B43EBF">
      <w:pPr>
        <w:jc w:val="center"/>
        <w:rPr>
          <w:b/>
          <w:bCs/>
        </w:rPr>
      </w:pPr>
      <w:r w:rsidRPr="00F53FDC">
        <w:rPr>
          <w:b/>
          <w:bCs/>
        </w:rPr>
        <w:t>202</w:t>
      </w:r>
      <w:r>
        <w:rPr>
          <w:b/>
          <w:bCs/>
        </w:rPr>
        <w:t>4</w:t>
      </w:r>
      <w:r w:rsidRPr="00F53FDC">
        <w:rPr>
          <w:b/>
          <w:bCs/>
        </w:rPr>
        <w:t xml:space="preserve"> г.</w:t>
      </w:r>
    </w:p>
    <w:p w14:paraId="589F9C68" w14:textId="77777777" w:rsidR="00B43EBF" w:rsidRDefault="00B43EBF" w:rsidP="00B43EBF">
      <w:pPr>
        <w:rPr>
          <w:b/>
          <w:bCs/>
          <w:kern w:val="36"/>
        </w:rPr>
      </w:pPr>
      <w:r>
        <w:br w:type="page"/>
      </w:r>
    </w:p>
    <w:p w14:paraId="7E403A0A" w14:textId="77777777" w:rsidR="00B43EBF" w:rsidRPr="00B766E1" w:rsidRDefault="00B43EBF" w:rsidP="00B43EBF">
      <w:pPr>
        <w:jc w:val="center"/>
        <w:rPr>
          <w:b/>
          <w:bCs/>
        </w:rPr>
      </w:pPr>
      <w:r w:rsidRPr="00B766E1">
        <w:rPr>
          <w:b/>
          <w:bCs/>
        </w:rPr>
        <w:t>СОДЕРЖАНИЕ ПРОГРАММЫ</w:t>
      </w:r>
    </w:p>
    <w:p w14:paraId="00FF7FEE" w14:textId="77777777" w:rsidR="00B43EBF" w:rsidRDefault="00B43EBF" w:rsidP="00B43EBF"/>
    <w:p w14:paraId="64DB8F52" w14:textId="77777777" w:rsidR="00B43EBF" w:rsidRDefault="00B43EBF" w:rsidP="00B43EBF">
      <w:pPr>
        <w:pStyle w:val="14"/>
        <w:rPr>
          <w:rFonts w:asciiTheme="minorHAnsi" w:eastAsiaTheme="minorEastAsia" w:hAnsiTheme="minorHAnsi" w:cstheme="minorBidi"/>
          <w:b w:val="0"/>
          <w:bCs w:val="0"/>
        </w:rPr>
      </w:pPr>
      <w:r>
        <w:fldChar w:fldCharType="begin"/>
      </w:r>
      <w:r>
        <w:instrText xml:space="preserve"> TOC \h \z \t "Раздел 1;1;Раздел 1.1;2" </w:instrText>
      </w:r>
      <w:r>
        <w:fldChar w:fldCharType="separate"/>
      </w:r>
      <w:hyperlink w:anchor="_Toc156820309" w:history="1">
        <w:r w:rsidRPr="00A9619D">
          <w:rPr>
            <w:rStyle w:val="af1"/>
          </w:rPr>
          <w:t>1. Общая характеристика</w:t>
        </w:r>
        <w:r>
          <w:rPr>
            <w:webHidden/>
          </w:rPr>
          <w:tab/>
        </w:r>
      </w:hyperlink>
    </w:p>
    <w:p w14:paraId="56163007" w14:textId="37DD69AE" w:rsidR="00B43EBF" w:rsidRPr="00B43EBF" w:rsidRDefault="00674AFC" w:rsidP="00B43EBF">
      <w:pPr>
        <w:jc w:val="both"/>
        <w:rPr>
          <w:b/>
        </w:rPr>
      </w:pPr>
      <w:hyperlink w:anchor="_Toc156820310" w:history="1">
        <w:r w:rsidR="00B43EBF" w:rsidRPr="00787639">
          <w:rPr>
            <w:rStyle w:val="af1"/>
          </w:rPr>
          <w:t xml:space="preserve">1.1. Цель и место профессионального модуля </w:t>
        </w:r>
        <w:r w:rsidR="00B43EBF" w:rsidRPr="00B43EBF">
          <w:rPr>
            <w:rStyle w:val="af1"/>
            <w:i/>
            <w:iCs/>
          </w:rPr>
          <w:t>«</w:t>
        </w:r>
        <w:r w:rsidR="00B43EBF" w:rsidRPr="00B43EBF">
          <w:t>ПМ.03 Осуществление медицинской реабилитации и абилитации</w:t>
        </w:r>
        <w:r w:rsidR="00B43EBF" w:rsidRPr="00787639">
          <w:rPr>
            <w:rStyle w:val="af1"/>
            <w:i/>
            <w:iCs/>
          </w:rPr>
          <w:t xml:space="preserve">» </w:t>
        </w:r>
        <w:r w:rsidR="00B43EBF" w:rsidRPr="00787639">
          <w:rPr>
            <w:rStyle w:val="af1"/>
          </w:rPr>
          <w:t>в структуре образовательной программы</w:t>
        </w:r>
        <w:r w:rsidR="00B43EBF" w:rsidRPr="00787639">
          <w:rPr>
            <w:webHidden/>
          </w:rPr>
          <w:tab/>
        </w:r>
      </w:hyperlink>
    </w:p>
    <w:p w14:paraId="2C3D6FC9" w14:textId="77777777" w:rsidR="00B43EBF" w:rsidRPr="00B766E1" w:rsidRDefault="00674AFC" w:rsidP="00B43EBF">
      <w:pPr>
        <w:pStyle w:val="21"/>
        <w:rPr>
          <w:rFonts w:asciiTheme="minorHAnsi" w:eastAsiaTheme="minorEastAsia" w:hAnsiTheme="minorHAnsi" w:cstheme="minorBidi"/>
          <w:i/>
          <w:iCs/>
          <w:sz w:val="22"/>
          <w:szCs w:val="22"/>
        </w:rPr>
      </w:pPr>
      <w:hyperlink w:anchor="_Toc156820311" w:history="1">
        <w:r w:rsidR="00B43EBF" w:rsidRPr="00B766E1">
          <w:rPr>
            <w:rStyle w:val="af1"/>
          </w:rPr>
          <w:t>1.2. Планируемые результаты освоения профессионального модуля</w:t>
        </w:r>
        <w:r w:rsidR="00B43EBF" w:rsidRPr="00B766E1">
          <w:rPr>
            <w:webHidden/>
          </w:rPr>
          <w:tab/>
        </w:r>
      </w:hyperlink>
    </w:p>
    <w:p w14:paraId="4BF6336E" w14:textId="77777777" w:rsidR="00B43EBF" w:rsidRDefault="00674AFC" w:rsidP="00B43EBF">
      <w:pPr>
        <w:pStyle w:val="14"/>
        <w:rPr>
          <w:rFonts w:asciiTheme="minorHAnsi" w:eastAsiaTheme="minorEastAsia" w:hAnsiTheme="minorHAnsi" w:cstheme="minorBidi"/>
          <w:b w:val="0"/>
          <w:bCs w:val="0"/>
        </w:rPr>
      </w:pPr>
      <w:hyperlink w:anchor="_Toc156820312" w:history="1">
        <w:r w:rsidR="00B43EBF" w:rsidRPr="00A9619D">
          <w:rPr>
            <w:rStyle w:val="af1"/>
          </w:rPr>
          <w:t>2. Структура и содержание профессионального модуля</w:t>
        </w:r>
        <w:r w:rsidR="00B43EBF">
          <w:rPr>
            <w:webHidden/>
          </w:rPr>
          <w:tab/>
        </w:r>
      </w:hyperlink>
    </w:p>
    <w:p w14:paraId="3F1FF2C1" w14:textId="77777777" w:rsidR="00B43EBF" w:rsidRPr="00B766E1" w:rsidRDefault="00674AFC" w:rsidP="00B43EBF">
      <w:pPr>
        <w:pStyle w:val="21"/>
        <w:rPr>
          <w:rFonts w:asciiTheme="minorHAnsi" w:eastAsiaTheme="minorEastAsia" w:hAnsiTheme="minorHAnsi" w:cstheme="minorBidi"/>
          <w:i/>
          <w:iCs/>
          <w:sz w:val="22"/>
          <w:szCs w:val="22"/>
        </w:rPr>
      </w:pPr>
      <w:hyperlink w:anchor="_Toc156820313" w:history="1">
        <w:r w:rsidR="00B43EBF" w:rsidRPr="00B766E1">
          <w:rPr>
            <w:rStyle w:val="af1"/>
          </w:rPr>
          <w:t>2.1. Трудоемкость освоения модуля</w:t>
        </w:r>
        <w:r w:rsidR="00B43EBF" w:rsidRPr="00B766E1">
          <w:rPr>
            <w:webHidden/>
          </w:rPr>
          <w:tab/>
        </w:r>
      </w:hyperlink>
    </w:p>
    <w:p w14:paraId="47B0B040" w14:textId="77777777" w:rsidR="00B43EBF" w:rsidRPr="00B766E1" w:rsidRDefault="00674AFC" w:rsidP="00B43EBF">
      <w:pPr>
        <w:pStyle w:val="21"/>
        <w:rPr>
          <w:rFonts w:asciiTheme="minorHAnsi" w:eastAsiaTheme="minorEastAsia" w:hAnsiTheme="minorHAnsi" w:cstheme="minorBidi"/>
          <w:i/>
          <w:iCs/>
          <w:sz w:val="22"/>
          <w:szCs w:val="22"/>
        </w:rPr>
      </w:pPr>
      <w:hyperlink w:anchor="_Toc156820314" w:history="1">
        <w:r w:rsidR="00B43EBF" w:rsidRPr="00B766E1">
          <w:rPr>
            <w:rStyle w:val="af1"/>
          </w:rPr>
          <w:t>2.2. Структура профессионального модуля</w:t>
        </w:r>
        <w:r w:rsidR="00B43EBF" w:rsidRPr="00B766E1">
          <w:rPr>
            <w:webHidden/>
          </w:rPr>
          <w:tab/>
        </w:r>
      </w:hyperlink>
    </w:p>
    <w:p w14:paraId="606674CB" w14:textId="77777777" w:rsidR="00B43EBF" w:rsidRPr="00B766E1" w:rsidRDefault="00674AFC" w:rsidP="00B43EBF">
      <w:pPr>
        <w:pStyle w:val="21"/>
        <w:rPr>
          <w:rFonts w:asciiTheme="minorHAnsi" w:eastAsiaTheme="minorEastAsia" w:hAnsiTheme="minorHAnsi" w:cstheme="minorBidi"/>
          <w:i/>
          <w:iCs/>
          <w:sz w:val="22"/>
          <w:szCs w:val="22"/>
        </w:rPr>
      </w:pPr>
      <w:hyperlink w:anchor="_Toc156820315" w:history="1">
        <w:r w:rsidR="00B43EBF" w:rsidRPr="00B766E1">
          <w:rPr>
            <w:rStyle w:val="af1"/>
          </w:rPr>
          <w:t>2.3. Примерное содержание профессионального модуля</w:t>
        </w:r>
        <w:r w:rsidR="00B43EBF" w:rsidRPr="00B766E1">
          <w:rPr>
            <w:webHidden/>
          </w:rPr>
          <w:tab/>
        </w:r>
      </w:hyperlink>
    </w:p>
    <w:p w14:paraId="559B7F03" w14:textId="77777777" w:rsidR="00B43EBF" w:rsidRDefault="00674AFC" w:rsidP="00B43EBF">
      <w:pPr>
        <w:pStyle w:val="14"/>
        <w:rPr>
          <w:rFonts w:asciiTheme="minorHAnsi" w:eastAsiaTheme="minorEastAsia" w:hAnsiTheme="minorHAnsi" w:cstheme="minorBidi"/>
          <w:b w:val="0"/>
          <w:bCs w:val="0"/>
        </w:rPr>
      </w:pPr>
      <w:hyperlink w:anchor="_Toc156820317" w:history="1">
        <w:r w:rsidR="00B43EBF" w:rsidRPr="00A9619D">
          <w:rPr>
            <w:rStyle w:val="af1"/>
          </w:rPr>
          <w:t>3. Условия реализации профессионального модуля</w:t>
        </w:r>
        <w:r w:rsidR="00B43EBF">
          <w:rPr>
            <w:webHidden/>
          </w:rPr>
          <w:tab/>
        </w:r>
      </w:hyperlink>
    </w:p>
    <w:p w14:paraId="49648C2D" w14:textId="77777777" w:rsidR="00B43EBF" w:rsidRPr="00B766E1" w:rsidRDefault="00674AFC" w:rsidP="00B43EBF">
      <w:pPr>
        <w:pStyle w:val="21"/>
        <w:rPr>
          <w:rFonts w:asciiTheme="minorHAnsi" w:eastAsiaTheme="minorEastAsia" w:hAnsiTheme="minorHAnsi" w:cstheme="minorBidi"/>
          <w:i/>
          <w:iCs/>
          <w:sz w:val="22"/>
          <w:szCs w:val="22"/>
        </w:rPr>
      </w:pPr>
      <w:hyperlink w:anchor="_Toc156820318" w:history="1">
        <w:r w:rsidR="00B43EBF" w:rsidRPr="00B766E1">
          <w:rPr>
            <w:rStyle w:val="af1"/>
          </w:rPr>
          <w:t>3.1. Материально-техническое обеспечение</w:t>
        </w:r>
        <w:r w:rsidR="00B43EBF" w:rsidRPr="00B766E1">
          <w:rPr>
            <w:webHidden/>
          </w:rPr>
          <w:tab/>
        </w:r>
      </w:hyperlink>
    </w:p>
    <w:p w14:paraId="31627E61" w14:textId="77777777" w:rsidR="00B43EBF" w:rsidRPr="00B766E1" w:rsidRDefault="00674AFC" w:rsidP="00B43EBF">
      <w:pPr>
        <w:pStyle w:val="21"/>
        <w:rPr>
          <w:rFonts w:asciiTheme="minorHAnsi" w:eastAsiaTheme="minorEastAsia" w:hAnsiTheme="minorHAnsi" w:cstheme="minorBidi"/>
          <w:i/>
          <w:iCs/>
          <w:sz w:val="22"/>
          <w:szCs w:val="22"/>
        </w:rPr>
      </w:pPr>
      <w:hyperlink w:anchor="_Toc156820319" w:history="1">
        <w:r w:rsidR="00B43EBF" w:rsidRPr="00B766E1">
          <w:rPr>
            <w:rStyle w:val="af1"/>
          </w:rPr>
          <w:t>3.2. Учебно-методическое обеспечение</w:t>
        </w:r>
        <w:r w:rsidR="00B43EBF" w:rsidRPr="00B766E1">
          <w:rPr>
            <w:webHidden/>
          </w:rPr>
          <w:tab/>
        </w:r>
      </w:hyperlink>
    </w:p>
    <w:p w14:paraId="2A971586" w14:textId="77777777" w:rsidR="00B43EBF" w:rsidRDefault="00674AFC" w:rsidP="00B43EBF">
      <w:pPr>
        <w:pStyle w:val="14"/>
        <w:rPr>
          <w:rFonts w:asciiTheme="minorHAnsi" w:eastAsiaTheme="minorEastAsia" w:hAnsiTheme="minorHAnsi" w:cstheme="minorBidi"/>
          <w:b w:val="0"/>
          <w:bCs w:val="0"/>
        </w:rPr>
      </w:pPr>
      <w:hyperlink w:anchor="_Toc156820320" w:history="1">
        <w:r w:rsidR="00B43EBF" w:rsidRPr="00A9619D">
          <w:rPr>
            <w:rStyle w:val="af1"/>
          </w:rPr>
          <w:t>4. Контроль и оценка результатов освоения  профессионального модуля</w:t>
        </w:r>
        <w:r w:rsidR="00B43EBF">
          <w:rPr>
            <w:webHidden/>
          </w:rPr>
          <w:tab/>
        </w:r>
      </w:hyperlink>
    </w:p>
    <w:p w14:paraId="012177B2" w14:textId="77777777" w:rsidR="00B43EBF" w:rsidRPr="00B766E1" w:rsidRDefault="00B43EBF" w:rsidP="00B43EBF">
      <w:r>
        <w:fldChar w:fldCharType="end"/>
      </w:r>
    </w:p>
    <w:p w14:paraId="7BF99C1C" w14:textId="77777777" w:rsidR="00B43EBF" w:rsidRDefault="00B43EBF" w:rsidP="00B43EBF">
      <w:pPr>
        <w:pStyle w:val="1"/>
      </w:pPr>
    </w:p>
    <w:p w14:paraId="31E6E412" w14:textId="77777777" w:rsidR="00B43EBF" w:rsidRDefault="00B43EBF" w:rsidP="00B43EBF">
      <w:pPr>
        <w:pStyle w:val="1f"/>
        <w:jc w:val="left"/>
        <w:sectPr w:rsidR="00B43EBF" w:rsidSect="00502F97">
          <w:headerReference w:type="even" r:id="rId14"/>
          <w:headerReference w:type="default" r:id="rId15"/>
          <w:pgSz w:w="11906" w:h="16838"/>
          <w:pgMar w:top="1134" w:right="567" w:bottom="1134" w:left="1701" w:header="709" w:footer="709" w:gutter="0"/>
          <w:cols w:space="708"/>
          <w:docGrid w:linePitch="360"/>
        </w:sectPr>
      </w:pPr>
    </w:p>
    <w:p w14:paraId="01C85C56" w14:textId="77777777" w:rsidR="00B43EBF" w:rsidRPr="00C13371" w:rsidRDefault="00B43EBF" w:rsidP="00B43EBF">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1DA30951" w14:textId="77777777" w:rsidR="00D50867" w:rsidRPr="00A31DEF" w:rsidRDefault="00D50867" w:rsidP="00D50867">
      <w:pPr>
        <w:jc w:val="center"/>
        <w:rPr>
          <w:b/>
        </w:rPr>
      </w:pPr>
      <w:bookmarkStart w:id="53" w:name="_Hlk162434667"/>
      <w:r w:rsidRPr="00A31DEF">
        <w:rPr>
          <w:b/>
        </w:rPr>
        <w:t>ПМ.03 Осуществление медицинской реабилитации и абилитации</w:t>
      </w:r>
    </w:p>
    <w:bookmarkEnd w:id="53"/>
    <w:p w14:paraId="35D47FF1" w14:textId="77777777" w:rsidR="00B43EBF" w:rsidRPr="00C13371" w:rsidRDefault="00B43EBF" w:rsidP="00B43EBF">
      <w:pPr>
        <w:pStyle w:val="1f"/>
        <w:rPr>
          <w:rFonts w:asciiTheme="minorHAnsi" w:hAnsiTheme="minorHAnsi"/>
          <w:lang w:val="ru-RU"/>
        </w:rPr>
      </w:pPr>
    </w:p>
    <w:p w14:paraId="343D118D" w14:textId="77777777" w:rsidR="00B43EBF" w:rsidRPr="00EA6E1D" w:rsidRDefault="00B43EBF" w:rsidP="00B43EBF">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25D70F43" w14:textId="50BC2696" w:rsidR="00B43EBF" w:rsidRPr="00D50867" w:rsidRDefault="00B43EBF" w:rsidP="00B43EBF">
      <w:pPr>
        <w:ind w:firstLine="708"/>
        <w:jc w:val="both"/>
        <w:rPr>
          <w:rFonts w:eastAsiaTheme="minorHAnsi" w:cstheme="minorBidi"/>
          <w:bCs/>
          <w:lang w:eastAsia="en-US"/>
        </w:rPr>
      </w:pPr>
      <w:r w:rsidRPr="00BF77E5">
        <w:t xml:space="preserve">Цель модуля: освоение вида деятельности «Осуществление </w:t>
      </w:r>
      <w:r w:rsidR="00D50867" w:rsidRPr="00D50867">
        <w:rPr>
          <w:bCs/>
        </w:rPr>
        <w:t>медицинской реабилитации и абилитации</w:t>
      </w:r>
      <w:r w:rsidRPr="00D50867">
        <w:rPr>
          <w:bCs/>
        </w:rPr>
        <w:t>».</w:t>
      </w:r>
    </w:p>
    <w:p w14:paraId="46714A4B" w14:textId="77777777" w:rsidR="00B43EBF" w:rsidRPr="00BF77E5" w:rsidRDefault="00B43EBF" w:rsidP="00B43EBF">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033BE7A2" w14:textId="77777777" w:rsidR="00B43EBF" w:rsidRDefault="00B43EBF" w:rsidP="00B43EBF">
      <w:pPr>
        <w:suppressAutoHyphens/>
        <w:spacing w:line="276" w:lineRule="auto"/>
        <w:ind w:firstLine="709"/>
        <w:jc w:val="both"/>
      </w:pPr>
    </w:p>
    <w:p w14:paraId="2C31D0CC" w14:textId="77777777" w:rsidR="00B43EBF" w:rsidRPr="00EA6E1D" w:rsidRDefault="00B43EBF" w:rsidP="00B43EB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0E23FCA1" w14:textId="77777777" w:rsidR="00B43EBF" w:rsidRDefault="00B43EBF" w:rsidP="00B43EBF">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t>матрице компетенций выпускника (п. 4.3 ПОП-П)</w:t>
      </w:r>
      <w:r w:rsidRPr="00FA680C">
        <w:t>.</w:t>
      </w:r>
    </w:p>
    <w:p w14:paraId="159F60CB" w14:textId="77777777" w:rsidR="00B43EBF" w:rsidRDefault="00B43EBF" w:rsidP="00B43EBF">
      <w:pPr>
        <w:spacing w:after="120"/>
        <w:ind w:firstLine="709"/>
        <w:rPr>
          <w:bCs/>
        </w:rPr>
      </w:pPr>
      <w:r>
        <w:rPr>
          <w:bCs/>
        </w:rPr>
        <w:t>В результате освоения профессионального модуля обучающийся должен</w:t>
      </w:r>
      <w:r>
        <w:rPr>
          <w:bCs/>
          <w:vertAlign w:val="superscript"/>
        </w:rPr>
        <w:footnoteReference w:id="9"/>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43EBF" w:rsidRPr="000E591D" w14:paraId="79A810A4" w14:textId="77777777" w:rsidTr="0054004E">
        <w:tc>
          <w:tcPr>
            <w:tcW w:w="1129" w:type="dxa"/>
            <w:tcBorders>
              <w:top w:val="single" w:sz="4" w:space="0" w:color="auto"/>
              <w:left w:val="single" w:sz="4" w:space="0" w:color="auto"/>
              <w:right w:val="single" w:sz="4" w:space="0" w:color="auto"/>
            </w:tcBorders>
          </w:tcPr>
          <w:p w14:paraId="1E50F6FB" w14:textId="77777777" w:rsidR="00B43EBF" w:rsidRPr="00C13371" w:rsidRDefault="00B43EBF" w:rsidP="0054004E">
            <w:pPr>
              <w:rPr>
                <w:rStyle w:val="afc"/>
                <w:b/>
                <w:i w:val="0"/>
              </w:rPr>
            </w:pPr>
            <w:r w:rsidRPr="00C13371">
              <w:rPr>
                <w:rStyle w:val="afc"/>
                <w:b/>
                <w:i w:val="0"/>
              </w:rPr>
              <w:t xml:space="preserve">Код </w:t>
            </w:r>
            <w:r w:rsidRPr="00C13371">
              <w:rPr>
                <w:rStyle w:val="afc"/>
                <w:b/>
              </w:rPr>
              <w:t>ОК, ПК</w:t>
            </w:r>
          </w:p>
        </w:tc>
        <w:tc>
          <w:tcPr>
            <w:tcW w:w="2833" w:type="dxa"/>
            <w:tcBorders>
              <w:top w:val="single" w:sz="4" w:space="0" w:color="auto"/>
              <w:left w:val="single" w:sz="4" w:space="0" w:color="auto"/>
              <w:right w:val="single" w:sz="4" w:space="0" w:color="auto"/>
            </w:tcBorders>
          </w:tcPr>
          <w:p w14:paraId="231FCD9B" w14:textId="77777777" w:rsidR="00B43EBF" w:rsidRPr="00C13371" w:rsidRDefault="00B43EBF" w:rsidP="0054004E">
            <w:pPr>
              <w:jc w:val="center"/>
              <w:rPr>
                <w:b/>
              </w:rPr>
            </w:pPr>
            <w:r w:rsidRPr="00C1337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1F85A8" w14:textId="77777777" w:rsidR="00B43EBF" w:rsidRPr="00C13371" w:rsidRDefault="00B43EBF" w:rsidP="0054004E">
            <w:pPr>
              <w:jc w:val="center"/>
              <w:rPr>
                <w:b/>
                <w:i/>
              </w:rPr>
            </w:pPr>
            <w:r w:rsidRPr="00C13371">
              <w:rPr>
                <w:b/>
              </w:rPr>
              <w:t>Знать</w:t>
            </w:r>
          </w:p>
        </w:tc>
        <w:tc>
          <w:tcPr>
            <w:tcW w:w="2833" w:type="dxa"/>
            <w:tcBorders>
              <w:top w:val="single" w:sz="4" w:space="0" w:color="auto"/>
              <w:left w:val="single" w:sz="4" w:space="0" w:color="auto"/>
              <w:bottom w:val="single" w:sz="4" w:space="0" w:color="auto"/>
              <w:right w:val="single" w:sz="4" w:space="0" w:color="auto"/>
            </w:tcBorders>
          </w:tcPr>
          <w:p w14:paraId="52574969" w14:textId="77777777" w:rsidR="00B43EBF" w:rsidRPr="00C13371" w:rsidRDefault="00B43EBF" w:rsidP="0054004E">
            <w:pPr>
              <w:jc w:val="center"/>
              <w:rPr>
                <w:b/>
                <w:i/>
              </w:rPr>
            </w:pPr>
            <w:r w:rsidRPr="00C13371">
              <w:rPr>
                <w:b/>
              </w:rPr>
              <w:t>Владеть навыками</w:t>
            </w:r>
          </w:p>
        </w:tc>
      </w:tr>
      <w:tr w:rsidR="00B43EBF" w:rsidRPr="000E591D" w14:paraId="7E14E2EC" w14:textId="77777777" w:rsidTr="0054004E">
        <w:trPr>
          <w:trHeight w:val="2484"/>
        </w:trPr>
        <w:tc>
          <w:tcPr>
            <w:tcW w:w="1129" w:type="dxa"/>
            <w:tcBorders>
              <w:top w:val="single" w:sz="4" w:space="0" w:color="auto"/>
              <w:left w:val="single" w:sz="4" w:space="0" w:color="auto"/>
              <w:right w:val="single" w:sz="4" w:space="0" w:color="auto"/>
            </w:tcBorders>
          </w:tcPr>
          <w:p w14:paraId="3F935911" w14:textId="77777777" w:rsidR="00B43EBF" w:rsidRPr="00023544" w:rsidRDefault="00B43EBF" w:rsidP="0054004E">
            <w:pPr>
              <w:rPr>
                <w:bCs/>
              </w:rPr>
            </w:pPr>
            <w:r w:rsidRPr="00023544">
              <w:rPr>
                <w:rStyle w:val="afc"/>
                <w:bCs/>
                <w:i w:val="0"/>
              </w:rPr>
              <w:t>ОК 01.</w:t>
            </w:r>
          </w:p>
          <w:p w14:paraId="12CCB3D3" w14:textId="77777777" w:rsidR="00B43EBF" w:rsidRPr="00023544" w:rsidRDefault="00B43EBF" w:rsidP="0054004E">
            <w:pPr>
              <w:rPr>
                <w:rStyle w:val="afc"/>
                <w:bCs/>
                <w:i w:val="0"/>
              </w:rPr>
            </w:pPr>
            <w:r w:rsidRPr="00023544">
              <w:rPr>
                <w:rStyle w:val="afc"/>
                <w:bCs/>
                <w:i w:val="0"/>
              </w:rPr>
              <w:t>ОК 02</w:t>
            </w:r>
          </w:p>
          <w:p w14:paraId="521B668A" w14:textId="77777777" w:rsidR="00B43EBF" w:rsidRPr="00023544" w:rsidRDefault="00B43EBF" w:rsidP="0054004E">
            <w:pPr>
              <w:rPr>
                <w:rStyle w:val="afc"/>
                <w:bCs/>
                <w:i w:val="0"/>
              </w:rPr>
            </w:pPr>
            <w:r w:rsidRPr="00023544">
              <w:rPr>
                <w:rStyle w:val="afc"/>
                <w:bCs/>
                <w:i w:val="0"/>
              </w:rPr>
              <w:t>ОК.04</w:t>
            </w:r>
          </w:p>
          <w:p w14:paraId="0039A184" w14:textId="77777777" w:rsidR="00B43EBF" w:rsidRDefault="00B43EBF" w:rsidP="0054004E">
            <w:pPr>
              <w:rPr>
                <w:rStyle w:val="afc"/>
                <w:bCs/>
                <w:i w:val="0"/>
              </w:rPr>
            </w:pPr>
            <w:r w:rsidRPr="00023544">
              <w:rPr>
                <w:rStyle w:val="afc"/>
                <w:bCs/>
                <w:i w:val="0"/>
              </w:rPr>
              <w:t>О</w:t>
            </w:r>
            <w:r>
              <w:rPr>
                <w:rStyle w:val="afc"/>
                <w:bCs/>
                <w:i w:val="0"/>
              </w:rPr>
              <w:t>К</w:t>
            </w:r>
            <w:r w:rsidRPr="00023544">
              <w:rPr>
                <w:rStyle w:val="afc"/>
                <w:bCs/>
                <w:i w:val="0"/>
              </w:rPr>
              <w:t>.05</w:t>
            </w:r>
          </w:p>
          <w:p w14:paraId="0D3863FB" w14:textId="77777777" w:rsidR="00B43EBF" w:rsidRPr="00023544" w:rsidRDefault="00B43EBF" w:rsidP="0054004E">
            <w:pPr>
              <w:rPr>
                <w:bCs/>
              </w:rPr>
            </w:pPr>
            <w:r w:rsidRPr="00023544">
              <w:rPr>
                <w:rStyle w:val="afc"/>
                <w:bCs/>
                <w:i w:val="0"/>
              </w:rPr>
              <w:t>ОК.09.</w:t>
            </w:r>
          </w:p>
          <w:p w14:paraId="47605320" w14:textId="461FC91C" w:rsidR="00B43EBF" w:rsidRPr="00023544" w:rsidRDefault="00B43EBF" w:rsidP="0054004E">
            <w:pPr>
              <w:rPr>
                <w:bCs/>
              </w:rPr>
            </w:pPr>
            <w:r w:rsidRPr="00023544">
              <w:rPr>
                <w:bCs/>
              </w:rPr>
              <w:t xml:space="preserve">ПК </w:t>
            </w:r>
            <w:r w:rsidR="00D50867">
              <w:rPr>
                <w:bCs/>
              </w:rPr>
              <w:t>3</w:t>
            </w:r>
            <w:r w:rsidRPr="00023544">
              <w:t>.1</w:t>
            </w:r>
          </w:p>
          <w:p w14:paraId="5561BC47" w14:textId="61A0ADE2" w:rsidR="00B43EBF" w:rsidRPr="00023544" w:rsidRDefault="00B43EBF" w:rsidP="0054004E">
            <w:r w:rsidRPr="00023544">
              <w:rPr>
                <w:bCs/>
              </w:rPr>
              <w:t xml:space="preserve">ПК </w:t>
            </w:r>
            <w:r w:rsidR="00D50867">
              <w:rPr>
                <w:bCs/>
              </w:rPr>
              <w:t>3</w:t>
            </w:r>
            <w:r w:rsidRPr="00023544">
              <w:t>.2</w:t>
            </w:r>
          </w:p>
          <w:p w14:paraId="2180DED7" w14:textId="728FB4A4" w:rsidR="00B43EBF" w:rsidRPr="00023544" w:rsidRDefault="00B43EBF" w:rsidP="0054004E">
            <w:pPr>
              <w:rPr>
                <w:bCs/>
              </w:rPr>
            </w:pPr>
            <w:r w:rsidRPr="00023544">
              <w:rPr>
                <w:bCs/>
              </w:rPr>
              <w:t xml:space="preserve">ПК </w:t>
            </w:r>
            <w:r w:rsidR="00D50867">
              <w:rPr>
                <w:bCs/>
              </w:rPr>
              <w:t>3</w:t>
            </w:r>
            <w:r w:rsidRPr="00023544">
              <w:rPr>
                <w:bCs/>
              </w:rPr>
              <w:t>.3</w:t>
            </w:r>
          </w:p>
          <w:p w14:paraId="67F198EC" w14:textId="5D2123AE" w:rsidR="00B43EBF" w:rsidRPr="00C13371" w:rsidRDefault="00B43EBF" w:rsidP="0054004E">
            <w:pPr>
              <w:rPr>
                <w:bCs/>
              </w:rPr>
            </w:pPr>
          </w:p>
        </w:tc>
        <w:tc>
          <w:tcPr>
            <w:tcW w:w="2833" w:type="dxa"/>
            <w:tcBorders>
              <w:top w:val="single" w:sz="4" w:space="0" w:color="auto"/>
              <w:left w:val="single" w:sz="4" w:space="0" w:color="auto"/>
              <w:right w:val="single" w:sz="4" w:space="0" w:color="auto"/>
            </w:tcBorders>
            <w:hideMark/>
          </w:tcPr>
          <w:p w14:paraId="71859F6B" w14:textId="77777777" w:rsidR="00D50867" w:rsidRPr="00A31DEF" w:rsidRDefault="00D50867" w:rsidP="00D50867">
            <w:pPr>
              <w:widowControl w:val="0"/>
              <w:tabs>
                <w:tab w:val="left" w:pos="2835"/>
              </w:tabs>
              <w:autoSpaceDE w:val="0"/>
              <w:autoSpaceDN w:val="0"/>
              <w:adjustRightInd w:val="0"/>
              <w:ind w:left="89"/>
              <w:jc w:val="both"/>
            </w:pPr>
            <w:r w:rsidRPr="00A31DEF">
              <w:t>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w:t>
            </w:r>
          </w:p>
          <w:p w14:paraId="2E41C3AF" w14:textId="77777777" w:rsidR="00D50867" w:rsidRPr="00A31DEF" w:rsidRDefault="00D50867" w:rsidP="00D50867">
            <w:pPr>
              <w:pStyle w:val="affff2"/>
              <w:spacing w:line="240" w:lineRule="auto"/>
              <w:ind w:left="89"/>
              <w:jc w:val="both"/>
            </w:pPr>
            <w:r w:rsidRPr="00A31DEF">
              <w:t>методы определения реабилитационного потенциала пациента и правила формулировки реабилитационного диагноза;</w:t>
            </w:r>
          </w:p>
          <w:p w14:paraId="2BFCD523" w14:textId="77777777" w:rsidR="00D50867" w:rsidRPr="00A31DEF" w:rsidRDefault="00D50867" w:rsidP="00D50867">
            <w:pPr>
              <w:pStyle w:val="affff2"/>
              <w:spacing w:line="240" w:lineRule="auto"/>
              <w:ind w:left="89"/>
              <w:jc w:val="both"/>
            </w:pPr>
            <w:r w:rsidRPr="00A31DEF">
              <w:t>правила составления, оформления и реализации индивидуальных программ реабилитации;</w:t>
            </w:r>
          </w:p>
          <w:p w14:paraId="1D895AE9" w14:textId="77777777" w:rsidR="00D50867" w:rsidRPr="00A31DEF" w:rsidRDefault="00D50867" w:rsidP="00D50867">
            <w:pPr>
              <w:ind w:left="89"/>
              <w:jc w:val="both"/>
              <w:rPr>
                <w:rStyle w:val="markedcontent"/>
              </w:rPr>
            </w:pPr>
            <w:r w:rsidRPr="00A31DEF">
              <w:t>н</w:t>
            </w:r>
            <w:r w:rsidRPr="00A31DEF">
              <w:rPr>
                <w:rStyle w:val="markedcontent"/>
              </w:rPr>
              <w:t>аправлять пациента на санаторно-курортное лечение по профилю</w:t>
            </w:r>
            <w:r w:rsidRPr="00A31DEF">
              <w:t xml:space="preserve"> </w:t>
            </w:r>
            <w:r w:rsidRPr="00A31DEF">
              <w:rPr>
                <w:rStyle w:val="markedcontent"/>
              </w:rPr>
              <w:t>заболевания, самостоятельно и (или) совместно с врачом в соответствии с рекомендациями врачей-специалистов оформлять медицинские документы;</w:t>
            </w:r>
          </w:p>
          <w:p w14:paraId="39716327" w14:textId="77777777" w:rsidR="00D50867" w:rsidRPr="00A31DEF" w:rsidRDefault="00D50867" w:rsidP="00D50867">
            <w:pPr>
              <w:widowControl w:val="0"/>
              <w:autoSpaceDE w:val="0"/>
              <w:autoSpaceDN w:val="0"/>
              <w:adjustRightInd w:val="0"/>
              <w:ind w:left="89"/>
              <w:jc w:val="both"/>
            </w:pPr>
            <w:r w:rsidRPr="00A31DEF">
              <w:t>оценивать интенсивность болевого синдрома;</w:t>
            </w:r>
          </w:p>
          <w:p w14:paraId="1DD5CB79" w14:textId="77777777" w:rsidR="00C11186" w:rsidRDefault="00D50867" w:rsidP="00D50867">
            <w:pPr>
              <w:widowControl w:val="0"/>
              <w:autoSpaceDE w:val="0"/>
              <w:autoSpaceDN w:val="0"/>
              <w:adjustRightInd w:val="0"/>
              <w:ind w:left="89"/>
              <w:jc w:val="both"/>
              <w:rPr>
                <w:lang w:eastAsia="en-US"/>
              </w:rPr>
            </w:pPr>
            <w:r w:rsidRPr="00A31DEF">
              <w:rPr>
                <w:lang w:eastAsia="en-US"/>
              </w:rPr>
              <w:t xml:space="preserve">проводить оценку интенсивности тягостных для пациента симптомов, в том числе боли, </w:t>
            </w:r>
          </w:p>
          <w:p w14:paraId="4DF5A616" w14:textId="3C5B83A3" w:rsidR="00D50867" w:rsidRPr="00A31DEF" w:rsidRDefault="00D50867" w:rsidP="00D50867">
            <w:pPr>
              <w:widowControl w:val="0"/>
              <w:autoSpaceDE w:val="0"/>
              <w:autoSpaceDN w:val="0"/>
              <w:adjustRightInd w:val="0"/>
              <w:ind w:left="89"/>
              <w:jc w:val="both"/>
              <w:rPr>
                <w:lang w:eastAsia="en-US"/>
              </w:rPr>
            </w:pPr>
            <w:r w:rsidRPr="00A31DEF">
              <w:rPr>
                <w:lang w:eastAsia="en-US"/>
              </w:rPr>
              <w:t>Определять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14:paraId="63F16871" w14:textId="77777777" w:rsidR="00D50867" w:rsidRPr="00A31DEF" w:rsidRDefault="00D50867" w:rsidP="00D50867">
            <w:pPr>
              <w:widowControl w:val="0"/>
              <w:autoSpaceDE w:val="0"/>
              <w:autoSpaceDN w:val="0"/>
              <w:adjustRightInd w:val="0"/>
              <w:ind w:left="89"/>
              <w:jc w:val="both"/>
              <w:rPr>
                <w:lang w:eastAsia="en-US"/>
              </w:rPr>
            </w:pPr>
            <w:r w:rsidRPr="00A31DEF">
              <w:rPr>
                <w:lang w:eastAsia="en-US"/>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3F4097B5" w14:textId="77777777" w:rsidR="00D50867" w:rsidRPr="00D50867" w:rsidRDefault="00D50867" w:rsidP="00D50867">
            <w:pPr>
              <w:widowControl w:val="0"/>
              <w:autoSpaceDE w:val="0"/>
              <w:autoSpaceDN w:val="0"/>
              <w:adjustRightInd w:val="0"/>
              <w:ind w:left="89"/>
              <w:jc w:val="both"/>
            </w:pPr>
            <w:r w:rsidRPr="00A31DEF">
              <w:rPr>
                <w:lang w:eastAsia="en-US"/>
              </w:rPr>
              <w:t>направлять пациентов в медицинскую организацию, оказывающую</w:t>
            </w:r>
            <w:r w:rsidRPr="00A31DEF">
              <w:rPr>
                <w:lang w:eastAsia="en-US"/>
              </w:rPr>
              <w:br/>
              <w:t xml:space="preserve">паллиативную медицинскую помощь в стационарных условиях, при наличии </w:t>
            </w:r>
            <w:r w:rsidRPr="00D50867">
              <w:rPr>
                <w:lang w:eastAsia="en-US"/>
              </w:rPr>
              <w:t>медицинских показаний;</w:t>
            </w:r>
          </w:p>
          <w:p w14:paraId="2C08E0BC" w14:textId="77777777" w:rsidR="00D50867" w:rsidRPr="00D50867" w:rsidRDefault="00D50867" w:rsidP="00D50867">
            <w:pPr>
              <w:pStyle w:val="a5"/>
              <w:ind w:left="89"/>
              <w:jc w:val="both"/>
            </w:pPr>
            <w:r w:rsidRPr="00D50867">
              <w:t>обучать пациентов (их законных представителей) и лиц, осуществляющих уход, навыкам ухода;</w:t>
            </w:r>
          </w:p>
          <w:p w14:paraId="6BA247F0" w14:textId="77777777" w:rsidR="00D50867" w:rsidRPr="00A31DEF" w:rsidRDefault="00D50867" w:rsidP="00D50867">
            <w:pPr>
              <w:widowControl w:val="0"/>
              <w:tabs>
                <w:tab w:val="left" w:pos="2835"/>
              </w:tabs>
              <w:autoSpaceDE w:val="0"/>
              <w:autoSpaceDN w:val="0"/>
              <w:adjustRightInd w:val="0"/>
              <w:ind w:left="89"/>
              <w:jc w:val="both"/>
            </w:pPr>
            <w:r w:rsidRPr="00D50867">
              <w:t>Определять медицинские</w:t>
            </w:r>
            <w:r w:rsidRPr="00A31DEF">
              <w:t xml:space="preserve"> показания для проведения мероприятий медицинской реабилитации, в том числе при реализации индивидуальной программы реабилитации или абилитации инвалидов, с учетом возрастных особенностей в соответствии с действующим порядком организации медицинской реабилитации;</w:t>
            </w:r>
          </w:p>
          <w:p w14:paraId="4BAEB281" w14:textId="77777777" w:rsidR="00D50867" w:rsidRPr="00A31DEF" w:rsidRDefault="00D50867" w:rsidP="00D50867">
            <w:pPr>
              <w:widowControl w:val="0"/>
              <w:tabs>
                <w:tab w:val="left" w:pos="2835"/>
              </w:tabs>
              <w:autoSpaceDE w:val="0"/>
              <w:autoSpaceDN w:val="0"/>
              <w:adjustRightInd w:val="0"/>
              <w:ind w:left="89"/>
              <w:jc w:val="both"/>
            </w:pPr>
            <w:r w:rsidRPr="00A31DEF">
              <w:t>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реабилитации;</w:t>
            </w:r>
          </w:p>
          <w:p w14:paraId="6D5466BA" w14:textId="0802E37F" w:rsidR="00B43EBF" w:rsidRPr="00C13371" w:rsidRDefault="00D50867" w:rsidP="00D50867">
            <w:pPr>
              <w:rPr>
                <w:bCs/>
              </w:rPr>
            </w:pPr>
            <w:r w:rsidRPr="00A31DEF">
              <w:t>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абилитации инвалидов, с учетом диагноза, возрастных особенностей.</w:t>
            </w:r>
          </w:p>
        </w:tc>
        <w:tc>
          <w:tcPr>
            <w:tcW w:w="2833" w:type="dxa"/>
            <w:tcBorders>
              <w:top w:val="single" w:sz="4" w:space="0" w:color="auto"/>
              <w:left w:val="single" w:sz="4" w:space="0" w:color="auto"/>
              <w:right w:val="single" w:sz="4" w:space="0" w:color="auto"/>
            </w:tcBorders>
            <w:shd w:val="clear" w:color="auto" w:fill="auto"/>
          </w:tcPr>
          <w:p w14:paraId="1FAB9A30" w14:textId="77777777" w:rsidR="00D50867" w:rsidRPr="00A31DEF" w:rsidRDefault="00D50867" w:rsidP="00D50867">
            <w:pPr>
              <w:ind w:left="89"/>
              <w:jc w:val="both"/>
            </w:pPr>
            <w:r w:rsidRPr="00A31DEF">
              <w:t>порядок организации медицинской реабилитации;</w:t>
            </w:r>
          </w:p>
          <w:p w14:paraId="1546E7DA" w14:textId="77777777" w:rsidR="00D50867" w:rsidRPr="00A31DEF" w:rsidRDefault="00D50867" w:rsidP="00D50867">
            <w:pPr>
              <w:ind w:left="89"/>
              <w:jc w:val="both"/>
            </w:pPr>
            <w:r w:rsidRPr="00A31DEF">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p w14:paraId="5C394373" w14:textId="77777777" w:rsidR="00D50867" w:rsidRPr="00A31DEF" w:rsidRDefault="00D50867" w:rsidP="00D50867">
            <w:pPr>
              <w:ind w:left="89"/>
              <w:jc w:val="both"/>
            </w:pPr>
            <w:r w:rsidRPr="00A31DEF">
              <w:t>методы определения реабилитационного потенциала пациента и правила формулировки реабилитационного диагноза;</w:t>
            </w:r>
          </w:p>
          <w:p w14:paraId="1BDD87E5" w14:textId="77777777" w:rsidR="00D50867" w:rsidRPr="00A31DEF" w:rsidRDefault="00D50867" w:rsidP="00D50867">
            <w:pPr>
              <w:ind w:left="89"/>
              <w:jc w:val="both"/>
            </w:pPr>
            <w:r w:rsidRPr="00A31DEF">
              <w:t>правила составления, оформления и реализации индивидуальных программ реабилитации;</w:t>
            </w:r>
          </w:p>
          <w:p w14:paraId="1CB30C00" w14:textId="6E39D98A" w:rsidR="00D50867" w:rsidRPr="00D50867" w:rsidRDefault="00D50867" w:rsidP="00D50867">
            <w:pPr>
              <w:ind w:left="89"/>
              <w:jc w:val="both"/>
            </w:pPr>
            <w:r w:rsidRPr="00A31DEF">
              <w:t xml:space="preserve">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w:t>
            </w:r>
            <w:r w:rsidRPr="00D50867">
              <w:t>по вопросам оказания медицинской помощи, с учетом стандартов медицинской помощи;</w:t>
            </w:r>
          </w:p>
          <w:p w14:paraId="1BE00B22" w14:textId="77777777" w:rsidR="00D50867" w:rsidRPr="00D50867" w:rsidRDefault="00D50867" w:rsidP="00D50867">
            <w:pPr>
              <w:pStyle w:val="a5"/>
              <w:ind w:left="89"/>
              <w:jc w:val="both"/>
            </w:pPr>
            <w:r w:rsidRPr="00D50867">
              <w:t xml:space="preserve"> правила оформления и выдачи медицинских документов при направлении пациентов на санаторно-курортное лечение и на медико-социальную экспертизу;</w:t>
            </w:r>
          </w:p>
          <w:p w14:paraId="7D17D47D" w14:textId="77777777" w:rsidR="00D50867" w:rsidRPr="00A31DEF" w:rsidRDefault="00D50867" w:rsidP="00D50867">
            <w:pPr>
              <w:widowControl w:val="0"/>
              <w:tabs>
                <w:tab w:val="left" w:pos="2835"/>
              </w:tabs>
              <w:autoSpaceDE w:val="0"/>
              <w:autoSpaceDN w:val="0"/>
              <w:adjustRightInd w:val="0"/>
              <w:ind w:left="89"/>
              <w:jc w:val="both"/>
            </w:pPr>
            <w:r w:rsidRPr="00D50867">
              <w:t>технологии выявления и оценки уровня боли</w:t>
            </w:r>
            <w:r w:rsidRPr="00A31DEF">
              <w:t xml:space="preserve"> у взрослых и детей; правила, виды, методы и средства лечения хронического болевого синдрома; правила оказания симптоматической помощи при тягостных расстройствах;</w:t>
            </w:r>
          </w:p>
          <w:p w14:paraId="163FC802" w14:textId="2DEBB0D5" w:rsidR="00D50867" w:rsidRPr="00A31DEF" w:rsidRDefault="00D50867" w:rsidP="00D50867">
            <w:pPr>
              <w:widowControl w:val="0"/>
              <w:tabs>
                <w:tab w:val="left" w:pos="2835"/>
              </w:tabs>
              <w:autoSpaceDE w:val="0"/>
              <w:autoSpaceDN w:val="0"/>
              <w:adjustRightInd w:val="0"/>
              <w:ind w:left="89"/>
              <w:jc w:val="both"/>
            </w:pPr>
            <w:r w:rsidRPr="00A31DEF">
              <w:t>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w:t>
            </w:r>
            <w:r w:rsidR="00C11186">
              <w:t xml:space="preserve"> </w:t>
            </w:r>
            <w:r w:rsidRPr="00A31DEF">
              <w:t>показания для направления пациентов в медицинскую организацию, оказывающую паллиативную медицинскую помощь в стационарных условиях;</w:t>
            </w:r>
          </w:p>
          <w:p w14:paraId="27E8AD4D" w14:textId="77777777" w:rsidR="00D50867" w:rsidRPr="00A31DEF" w:rsidRDefault="00D50867" w:rsidP="00D50867">
            <w:pPr>
              <w:widowControl w:val="0"/>
              <w:tabs>
                <w:tab w:val="left" w:pos="2835"/>
              </w:tabs>
              <w:autoSpaceDE w:val="0"/>
              <w:autoSpaceDN w:val="0"/>
              <w:adjustRightInd w:val="0"/>
              <w:ind w:left="89"/>
              <w:jc w:val="both"/>
            </w:pPr>
            <w:r w:rsidRPr="00A31DEF">
              <w:t>правила и методы лечения хронического болевого синдрома;</w:t>
            </w:r>
          </w:p>
          <w:p w14:paraId="244D1BC5" w14:textId="77777777" w:rsidR="00D50867" w:rsidRPr="00D50867" w:rsidRDefault="00D50867" w:rsidP="00D50867">
            <w:pPr>
              <w:widowControl w:val="0"/>
              <w:tabs>
                <w:tab w:val="left" w:pos="2835"/>
              </w:tabs>
              <w:autoSpaceDE w:val="0"/>
              <w:autoSpaceDN w:val="0"/>
              <w:adjustRightInd w:val="0"/>
              <w:ind w:left="89"/>
              <w:jc w:val="both"/>
            </w:pPr>
            <w:r w:rsidRPr="00A31DEF">
              <w:t xml:space="preserve">методы и средства обучения пациентов (их законных представителей) и лиц, осуществляющих уход, </w:t>
            </w:r>
            <w:r w:rsidRPr="00D50867">
              <w:t>навыкам ухода;</w:t>
            </w:r>
          </w:p>
          <w:p w14:paraId="3D2F2244" w14:textId="77777777" w:rsidR="00D50867" w:rsidRPr="00D50867" w:rsidRDefault="00D50867" w:rsidP="00D50867">
            <w:pPr>
              <w:pStyle w:val="a5"/>
              <w:ind w:left="89"/>
              <w:jc w:val="both"/>
            </w:pPr>
            <w:r w:rsidRPr="00D50867">
              <w:t>перечень показаний для оказания паллиативной медицинской помощи, в том числе детям;</w:t>
            </w:r>
          </w:p>
          <w:p w14:paraId="54427267" w14:textId="77777777" w:rsidR="00D50867" w:rsidRPr="00A31DEF" w:rsidRDefault="00D50867" w:rsidP="00D50867">
            <w:pPr>
              <w:widowControl w:val="0"/>
              <w:tabs>
                <w:tab w:val="left" w:pos="2835"/>
              </w:tabs>
              <w:autoSpaceDE w:val="0"/>
              <w:autoSpaceDN w:val="0"/>
              <w:adjustRightInd w:val="0"/>
              <w:ind w:left="89"/>
              <w:jc w:val="both"/>
            </w:pPr>
            <w:r w:rsidRPr="00D50867">
              <w:t>мероприятия по медицинской</w:t>
            </w:r>
            <w:r w:rsidRPr="00A31DEF">
              <w:t xml:space="preserve"> реабилитации пациента;</w:t>
            </w:r>
          </w:p>
          <w:p w14:paraId="142BC23F" w14:textId="77777777" w:rsidR="00D50867" w:rsidRPr="00A31DEF" w:rsidRDefault="00D50867" w:rsidP="00D50867">
            <w:pPr>
              <w:widowControl w:val="0"/>
              <w:tabs>
                <w:tab w:val="left" w:pos="2835"/>
              </w:tabs>
              <w:autoSpaceDE w:val="0"/>
              <w:autoSpaceDN w:val="0"/>
              <w:adjustRightInd w:val="0"/>
              <w:ind w:left="89"/>
              <w:jc w:val="both"/>
            </w:pPr>
            <w:r w:rsidRPr="00A31DEF">
              <w:t>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6DC7A2C8" w14:textId="77777777" w:rsidR="00D50867" w:rsidRPr="00A31DEF" w:rsidRDefault="00D50867" w:rsidP="00D50867">
            <w:pPr>
              <w:widowControl w:val="0"/>
              <w:tabs>
                <w:tab w:val="left" w:pos="2835"/>
              </w:tabs>
              <w:autoSpaceDE w:val="0"/>
              <w:autoSpaceDN w:val="0"/>
              <w:adjustRightInd w:val="0"/>
              <w:ind w:left="89"/>
              <w:jc w:val="both"/>
            </w:pPr>
            <w:r w:rsidRPr="00A31DEF">
              <w:t>средства и методы медицинской реабилитации;</w:t>
            </w:r>
          </w:p>
          <w:p w14:paraId="1EBCBFD4" w14:textId="77777777" w:rsidR="00D50867" w:rsidRPr="00A31DEF" w:rsidRDefault="00D50867" w:rsidP="00D50867">
            <w:pPr>
              <w:widowControl w:val="0"/>
              <w:tabs>
                <w:tab w:val="left" w:pos="2835"/>
              </w:tabs>
              <w:autoSpaceDE w:val="0"/>
              <w:autoSpaceDN w:val="0"/>
              <w:adjustRightInd w:val="0"/>
              <w:ind w:left="89"/>
              <w:jc w:val="both"/>
            </w:pPr>
            <w:r w:rsidRPr="00A31DEF">
              <w:t>п</w:t>
            </w:r>
            <w:r w:rsidRPr="00A31DEF">
              <w:rPr>
                <w:shd w:val="clear" w:color="auto" w:fill="FFFFFF"/>
              </w:rPr>
              <w:t>равила составления, оформления и реализации индивидуальных программ реабилитации;</w:t>
            </w:r>
          </w:p>
          <w:p w14:paraId="0E1AF512" w14:textId="4A17F484" w:rsidR="00B43EBF" w:rsidRPr="00C13371" w:rsidRDefault="00D50867" w:rsidP="00D50867">
            <w:pPr>
              <w:rPr>
                <w:bCs/>
                <w:i/>
              </w:rPr>
            </w:pPr>
            <w:r w:rsidRPr="00A31DEF">
              <w:t>правила контроля эффективности и безопасности реабилитационных мероприятий.</w:t>
            </w:r>
          </w:p>
        </w:tc>
        <w:tc>
          <w:tcPr>
            <w:tcW w:w="2833" w:type="dxa"/>
            <w:tcBorders>
              <w:top w:val="single" w:sz="4" w:space="0" w:color="auto"/>
              <w:left w:val="single" w:sz="4" w:space="0" w:color="auto"/>
              <w:right w:val="single" w:sz="4" w:space="0" w:color="auto"/>
            </w:tcBorders>
          </w:tcPr>
          <w:p w14:paraId="75D445E1" w14:textId="77777777" w:rsidR="00D50867" w:rsidRPr="00A31DEF" w:rsidRDefault="00B43EBF" w:rsidP="00D50867">
            <w:pPr>
              <w:widowControl w:val="0"/>
              <w:tabs>
                <w:tab w:val="left" w:pos="2835"/>
              </w:tabs>
              <w:autoSpaceDE w:val="0"/>
              <w:autoSpaceDN w:val="0"/>
              <w:adjustRightInd w:val="0"/>
              <w:ind w:left="89"/>
              <w:jc w:val="both"/>
              <w:rPr>
                <w:lang w:val="x-none" w:eastAsia="x-none"/>
              </w:rPr>
            </w:pPr>
            <w:r w:rsidRPr="00C13371">
              <w:rPr>
                <w:bCs/>
                <w:i/>
              </w:rPr>
              <w:t>-</w:t>
            </w:r>
            <w:r w:rsidRPr="00A31DEF">
              <w:rPr>
                <w:bCs/>
              </w:rPr>
              <w:t xml:space="preserve"> </w:t>
            </w:r>
            <w:r w:rsidR="00D50867" w:rsidRPr="00A31DEF">
              <w:rPr>
                <w:lang w:val="x-none" w:eastAsia="x-none"/>
              </w:rPr>
              <w:t xml:space="preserve">проведение доврачебного функционального обследования и оценки функциональных возможностей пациентов, в том числе инвалидов, с последствиями травм, </w:t>
            </w:r>
            <w:r w:rsidR="00D50867" w:rsidRPr="00A31DEF">
              <w:rPr>
                <w:lang w:eastAsia="x-none"/>
              </w:rPr>
              <w:t>оп</w:t>
            </w:r>
            <w:r w:rsidR="00D50867" w:rsidRPr="00A31DEF">
              <w:rPr>
                <w:lang w:val="x-none" w:eastAsia="x-none"/>
              </w:rPr>
              <w:t>ераций, хронических заболеваний на этапах реабилитации;</w:t>
            </w:r>
          </w:p>
          <w:p w14:paraId="6B89B768" w14:textId="77777777" w:rsidR="00D50867" w:rsidRPr="00D50867" w:rsidRDefault="00D50867" w:rsidP="00D50867">
            <w:pPr>
              <w:widowControl w:val="0"/>
              <w:tabs>
                <w:tab w:val="left" w:pos="2835"/>
              </w:tabs>
              <w:autoSpaceDE w:val="0"/>
              <w:autoSpaceDN w:val="0"/>
              <w:adjustRightInd w:val="0"/>
              <w:ind w:left="89"/>
              <w:jc w:val="both"/>
              <w:rPr>
                <w:lang w:val="x-none" w:eastAsia="x-none"/>
              </w:rPr>
            </w:pPr>
            <w:r w:rsidRPr="00A31DEF">
              <w:rPr>
                <w:lang w:val="x-none" w:eastAsia="x-none"/>
              </w:rPr>
              <w:t>направление пациентов, нуждающихся в медицинской реабилитации, к врачам-специалистам для назначения и проведения мероприятий медицинской реабилитации, в том числе при реализации индивидуальной</w:t>
            </w:r>
            <w:r w:rsidRPr="00A31DEF">
              <w:rPr>
                <w:lang w:val="x-none" w:eastAsia="x-none"/>
              </w:rPr>
              <w:br/>
              <w:t xml:space="preserve">программы реабилитации или </w:t>
            </w:r>
            <w:r w:rsidRPr="00D50867">
              <w:rPr>
                <w:lang w:val="x-none" w:eastAsia="x-none"/>
              </w:rPr>
              <w:t>абилитации инвалидов;</w:t>
            </w:r>
          </w:p>
          <w:p w14:paraId="1D4DF590" w14:textId="77777777" w:rsidR="00D50867" w:rsidRPr="00D50867" w:rsidRDefault="00D50867" w:rsidP="00D50867">
            <w:pPr>
              <w:pStyle w:val="a5"/>
              <w:ind w:left="89"/>
              <w:jc w:val="both"/>
            </w:pPr>
            <w:r w:rsidRPr="00D50867">
              <w:t>направление пациента, нуждающегося в медицинской реабилитации, к врачу-специалисту для назначения и проведения санаторно-курортного лечения, в том числе при реализации индивидуальной программы реабилитации или абилитации инвалидов, с учетом возрастных особенностей;</w:t>
            </w:r>
          </w:p>
          <w:p w14:paraId="52D254A0" w14:textId="77777777" w:rsidR="00D50867" w:rsidRPr="00D50867" w:rsidRDefault="00D50867" w:rsidP="00D50867">
            <w:pPr>
              <w:widowControl w:val="0"/>
              <w:tabs>
                <w:tab w:val="left" w:pos="2835"/>
              </w:tabs>
              <w:autoSpaceDE w:val="0"/>
              <w:autoSpaceDN w:val="0"/>
              <w:adjustRightInd w:val="0"/>
              <w:ind w:left="89"/>
              <w:jc w:val="both"/>
              <w:rPr>
                <w:lang w:val="x-none" w:eastAsia="x-none"/>
              </w:rPr>
            </w:pPr>
            <w:r w:rsidRPr="00D50867">
              <w:rPr>
                <w:lang w:val="x-none" w:eastAsia="x-none"/>
              </w:rPr>
              <w:t>оказания паллиативной медицинской помощи;</w:t>
            </w:r>
          </w:p>
          <w:p w14:paraId="6A056A9E" w14:textId="77777777" w:rsidR="00D50867" w:rsidRPr="00D50867" w:rsidRDefault="00D50867" w:rsidP="00D50867">
            <w:pPr>
              <w:widowControl w:val="0"/>
              <w:tabs>
                <w:tab w:val="left" w:pos="2835"/>
              </w:tabs>
              <w:autoSpaceDE w:val="0"/>
              <w:autoSpaceDN w:val="0"/>
              <w:adjustRightInd w:val="0"/>
              <w:ind w:left="89" w:right="170"/>
              <w:jc w:val="both"/>
              <w:rPr>
                <w:lang w:val="x-none" w:eastAsia="x-none"/>
              </w:rPr>
            </w:pPr>
            <w:r w:rsidRPr="00D50867">
              <w:rPr>
                <w:lang w:val="x-none" w:eastAsia="x-none"/>
              </w:rPr>
              <w:t>оказание паллиативной медицинской помощи пациентам, в том числе пациентам с онкологическими заболеваниями, нуждающимся в наркотических и сильнодействующих лекарственных средствах в соответствии с рекомендациями врачей-специалистов;</w:t>
            </w:r>
          </w:p>
          <w:p w14:paraId="6CD83033" w14:textId="77777777" w:rsidR="00D50867" w:rsidRPr="00D50867" w:rsidRDefault="00D50867" w:rsidP="00D50867">
            <w:pPr>
              <w:pStyle w:val="a5"/>
              <w:ind w:left="89"/>
              <w:jc w:val="both"/>
            </w:pPr>
            <w:r w:rsidRPr="00D50867">
              <w:t>определение медицинских показаний для оказания паллиативной медицинской помощи;</w:t>
            </w:r>
          </w:p>
          <w:p w14:paraId="3CBDF795" w14:textId="77777777" w:rsidR="00D50867" w:rsidRPr="00D50867" w:rsidRDefault="00D50867" w:rsidP="00D50867">
            <w:pPr>
              <w:widowControl w:val="0"/>
              <w:tabs>
                <w:tab w:val="left" w:pos="2835"/>
              </w:tabs>
              <w:autoSpaceDE w:val="0"/>
              <w:autoSpaceDN w:val="0"/>
              <w:adjustRightInd w:val="0"/>
              <w:ind w:left="89"/>
              <w:jc w:val="both"/>
              <w:rPr>
                <w:lang w:val="x-none" w:eastAsia="x-none"/>
              </w:rPr>
            </w:pPr>
            <w:r w:rsidRPr="00D50867">
              <w:rPr>
                <w:lang w:val="x-none" w:eastAsia="x-none"/>
              </w:rPr>
              <w:t>выполнение назначений врачей-специалистов по медицинской реабилитации в соответствии с индивидуальной программой реабилитации пациента или абилитации инвалидов с учетом возрастных особенностей и плана реабилитации;</w:t>
            </w:r>
          </w:p>
          <w:p w14:paraId="1597DD63" w14:textId="5ECFEE10" w:rsidR="00B43EBF" w:rsidRPr="00B47197" w:rsidRDefault="00D50867" w:rsidP="00D50867">
            <w:pPr>
              <w:rPr>
                <w:bCs/>
                <w:i/>
              </w:rPr>
            </w:pPr>
            <w:r w:rsidRPr="00D50867">
              <w:t>проведение оценки</w:t>
            </w:r>
            <w:r w:rsidRPr="00A31DEF">
              <w:t xml:space="preserve"> эффективности и безопасности мероприятий медицинской реабилитации.</w:t>
            </w:r>
          </w:p>
        </w:tc>
      </w:tr>
    </w:tbl>
    <w:p w14:paraId="02526E46" w14:textId="77777777" w:rsidR="00B43EBF" w:rsidRDefault="00B43EBF" w:rsidP="00B43EBF">
      <w:pPr>
        <w:ind w:firstLine="709"/>
      </w:pPr>
    </w:p>
    <w:p w14:paraId="2F5D34B2" w14:textId="77777777" w:rsidR="00B43EBF" w:rsidRDefault="00B43EBF" w:rsidP="00B43EBF">
      <w:r>
        <w:br w:type="page"/>
      </w:r>
    </w:p>
    <w:p w14:paraId="25BB4C29" w14:textId="77777777" w:rsidR="00B43EBF" w:rsidRDefault="00B43EBF" w:rsidP="00B43EBF">
      <w:pPr>
        <w:ind w:firstLine="709"/>
      </w:pPr>
    </w:p>
    <w:p w14:paraId="1D6593EB" w14:textId="77777777" w:rsidR="00B43EBF" w:rsidRPr="00E11160" w:rsidRDefault="00B43EBF" w:rsidP="00B43EBF">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5CE85BBC" w14:textId="77777777" w:rsidR="00B43EBF" w:rsidRPr="00E11160" w:rsidRDefault="00B43EBF" w:rsidP="00B43EBF">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43EBF" w:rsidRPr="000E591D" w14:paraId="5D7C7C90" w14:textId="77777777" w:rsidTr="0054004E">
        <w:trPr>
          <w:trHeight w:val="23"/>
        </w:trPr>
        <w:tc>
          <w:tcPr>
            <w:tcW w:w="2460" w:type="pct"/>
            <w:vAlign w:val="center"/>
          </w:tcPr>
          <w:p w14:paraId="5914326F" w14:textId="77777777" w:rsidR="00B43EBF" w:rsidRPr="00C13371" w:rsidRDefault="00B43EBF" w:rsidP="0054004E">
            <w:pPr>
              <w:jc w:val="center"/>
              <w:rPr>
                <w:b/>
              </w:rPr>
            </w:pPr>
            <w:r w:rsidRPr="00C13371">
              <w:rPr>
                <w:b/>
              </w:rPr>
              <w:t>Наименование составных частей модуля</w:t>
            </w:r>
          </w:p>
        </w:tc>
        <w:tc>
          <w:tcPr>
            <w:tcW w:w="1195" w:type="pct"/>
            <w:vAlign w:val="center"/>
          </w:tcPr>
          <w:p w14:paraId="76DF9ED1" w14:textId="77777777" w:rsidR="00B43EBF" w:rsidRPr="00C13371" w:rsidRDefault="00B43EBF" w:rsidP="0054004E">
            <w:pPr>
              <w:jc w:val="center"/>
              <w:rPr>
                <w:b/>
                <w:iCs/>
              </w:rPr>
            </w:pPr>
            <w:r w:rsidRPr="00C13371">
              <w:rPr>
                <w:b/>
                <w:iCs/>
              </w:rPr>
              <w:t>Объем в часах</w:t>
            </w:r>
          </w:p>
        </w:tc>
        <w:tc>
          <w:tcPr>
            <w:tcW w:w="1345" w:type="pct"/>
          </w:tcPr>
          <w:p w14:paraId="7BDCB79A" w14:textId="77777777" w:rsidR="00B43EBF" w:rsidRPr="00C13371" w:rsidRDefault="00B43EBF" w:rsidP="0054004E">
            <w:pPr>
              <w:jc w:val="center"/>
              <w:rPr>
                <w:b/>
                <w:iCs/>
              </w:rPr>
            </w:pPr>
            <w:r w:rsidRPr="00C13371">
              <w:rPr>
                <w:b/>
              </w:rPr>
              <w:t>В т.ч. в форме практ. подготовки</w:t>
            </w:r>
          </w:p>
        </w:tc>
      </w:tr>
      <w:tr w:rsidR="00B43EBF" w:rsidRPr="000E591D" w14:paraId="2FD9236A" w14:textId="77777777" w:rsidTr="0054004E">
        <w:trPr>
          <w:trHeight w:val="23"/>
        </w:trPr>
        <w:tc>
          <w:tcPr>
            <w:tcW w:w="2460" w:type="pct"/>
            <w:vAlign w:val="center"/>
          </w:tcPr>
          <w:p w14:paraId="0BC396A1" w14:textId="77777777" w:rsidR="00B43EBF" w:rsidRPr="00C13371" w:rsidRDefault="00B43EBF" w:rsidP="0054004E">
            <w:pPr>
              <w:jc w:val="both"/>
              <w:rPr>
                <w:bCs/>
              </w:rPr>
            </w:pPr>
            <w:r w:rsidRPr="00C13371">
              <w:rPr>
                <w:bCs/>
              </w:rPr>
              <w:t>Учебные занятия</w:t>
            </w:r>
          </w:p>
        </w:tc>
        <w:tc>
          <w:tcPr>
            <w:tcW w:w="1195" w:type="pct"/>
            <w:vAlign w:val="center"/>
          </w:tcPr>
          <w:p w14:paraId="69764AB2" w14:textId="1B7E27D2" w:rsidR="00B43EBF" w:rsidRPr="00436DD1" w:rsidRDefault="00C140C0" w:rsidP="0054004E">
            <w:pPr>
              <w:jc w:val="center"/>
              <w:rPr>
                <w:bCs/>
              </w:rPr>
            </w:pPr>
            <w:r>
              <w:rPr>
                <w:bCs/>
                <w:lang w:val="en-US"/>
              </w:rPr>
              <w:t>128</w:t>
            </w:r>
          </w:p>
        </w:tc>
        <w:tc>
          <w:tcPr>
            <w:tcW w:w="1345" w:type="pct"/>
            <w:vAlign w:val="center"/>
          </w:tcPr>
          <w:p w14:paraId="7A1C6EF2" w14:textId="05C62BF8" w:rsidR="00B43EBF" w:rsidRPr="00BD46CF" w:rsidRDefault="00C140C0" w:rsidP="0054004E">
            <w:pPr>
              <w:jc w:val="center"/>
              <w:rPr>
                <w:bCs/>
                <w:lang w:val="en-US"/>
              </w:rPr>
            </w:pPr>
            <w:r>
              <w:rPr>
                <w:bCs/>
                <w:lang w:val="en-US"/>
              </w:rPr>
              <w:t>90</w:t>
            </w:r>
          </w:p>
        </w:tc>
      </w:tr>
      <w:tr w:rsidR="00B43EBF" w:rsidRPr="000E591D" w14:paraId="616FEA62" w14:textId="77777777" w:rsidTr="0054004E">
        <w:trPr>
          <w:trHeight w:val="23"/>
        </w:trPr>
        <w:tc>
          <w:tcPr>
            <w:tcW w:w="2460" w:type="pct"/>
            <w:vAlign w:val="center"/>
          </w:tcPr>
          <w:p w14:paraId="383069C2" w14:textId="77777777" w:rsidR="00B43EBF" w:rsidRPr="00C13371" w:rsidRDefault="00B43EBF" w:rsidP="0054004E">
            <w:pPr>
              <w:jc w:val="both"/>
              <w:rPr>
                <w:bCs/>
              </w:rPr>
            </w:pPr>
            <w:r w:rsidRPr="00C13371">
              <w:rPr>
                <w:bCs/>
              </w:rPr>
              <w:t>Курсовая работа (проект)</w:t>
            </w:r>
          </w:p>
        </w:tc>
        <w:tc>
          <w:tcPr>
            <w:tcW w:w="1195" w:type="pct"/>
            <w:vAlign w:val="center"/>
          </w:tcPr>
          <w:p w14:paraId="3455FF8F" w14:textId="4FA51165" w:rsidR="00B43EBF" w:rsidRPr="00C13371" w:rsidRDefault="00B43EBF" w:rsidP="0054004E">
            <w:pPr>
              <w:jc w:val="center"/>
              <w:rPr>
                <w:bCs/>
              </w:rPr>
            </w:pPr>
          </w:p>
        </w:tc>
        <w:tc>
          <w:tcPr>
            <w:tcW w:w="1345" w:type="pct"/>
            <w:vAlign w:val="center"/>
          </w:tcPr>
          <w:p w14:paraId="6239E0BF" w14:textId="298ADF4B" w:rsidR="00B43EBF" w:rsidRPr="00C13371" w:rsidRDefault="00B43EBF" w:rsidP="0054004E">
            <w:pPr>
              <w:jc w:val="center"/>
              <w:rPr>
                <w:bCs/>
              </w:rPr>
            </w:pPr>
          </w:p>
        </w:tc>
      </w:tr>
      <w:tr w:rsidR="00B43EBF" w:rsidRPr="000E591D" w14:paraId="4F2BA48C" w14:textId="77777777" w:rsidTr="0054004E">
        <w:trPr>
          <w:trHeight w:val="23"/>
        </w:trPr>
        <w:tc>
          <w:tcPr>
            <w:tcW w:w="2460" w:type="pct"/>
            <w:vAlign w:val="center"/>
          </w:tcPr>
          <w:p w14:paraId="1D7F9A21" w14:textId="77777777" w:rsidR="00B43EBF" w:rsidRPr="00C13371" w:rsidRDefault="00B43EBF" w:rsidP="0054004E">
            <w:pPr>
              <w:jc w:val="both"/>
              <w:rPr>
                <w:bCs/>
              </w:rPr>
            </w:pPr>
            <w:r w:rsidRPr="00C13371">
              <w:rPr>
                <w:bCs/>
              </w:rPr>
              <w:t>Самостоятельная работа</w:t>
            </w:r>
          </w:p>
        </w:tc>
        <w:tc>
          <w:tcPr>
            <w:tcW w:w="1195" w:type="pct"/>
            <w:vAlign w:val="center"/>
          </w:tcPr>
          <w:p w14:paraId="4348A660" w14:textId="77777777" w:rsidR="00B43EBF" w:rsidRPr="00C13371" w:rsidRDefault="00B43EBF" w:rsidP="0054004E">
            <w:pPr>
              <w:jc w:val="center"/>
              <w:rPr>
                <w:bCs/>
              </w:rPr>
            </w:pPr>
            <w:r w:rsidRPr="00C13371">
              <w:rPr>
                <w:bCs/>
              </w:rPr>
              <w:t>-</w:t>
            </w:r>
          </w:p>
        </w:tc>
        <w:tc>
          <w:tcPr>
            <w:tcW w:w="1345" w:type="pct"/>
            <w:vAlign w:val="center"/>
          </w:tcPr>
          <w:p w14:paraId="5523882A" w14:textId="77777777" w:rsidR="00B43EBF" w:rsidRPr="00C13371" w:rsidRDefault="00B43EBF" w:rsidP="0054004E">
            <w:pPr>
              <w:jc w:val="center"/>
              <w:rPr>
                <w:bCs/>
              </w:rPr>
            </w:pPr>
            <w:r w:rsidRPr="00C13371">
              <w:rPr>
                <w:bCs/>
              </w:rPr>
              <w:t>-</w:t>
            </w:r>
          </w:p>
        </w:tc>
      </w:tr>
      <w:tr w:rsidR="00C02864" w:rsidRPr="000E591D" w14:paraId="6AEEE19A" w14:textId="77777777" w:rsidTr="0054004E">
        <w:trPr>
          <w:trHeight w:val="23"/>
        </w:trPr>
        <w:tc>
          <w:tcPr>
            <w:tcW w:w="2460" w:type="pct"/>
            <w:vAlign w:val="center"/>
          </w:tcPr>
          <w:p w14:paraId="58548146" w14:textId="77777777" w:rsidR="00C02864" w:rsidRPr="00C13371" w:rsidRDefault="00C02864" w:rsidP="00C02864">
            <w:pPr>
              <w:jc w:val="both"/>
              <w:rPr>
                <w:bCs/>
              </w:rPr>
            </w:pPr>
            <w:r w:rsidRPr="00C13371">
              <w:rPr>
                <w:bCs/>
              </w:rPr>
              <w:t>Практика, в т.ч.:</w:t>
            </w:r>
          </w:p>
        </w:tc>
        <w:tc>
          <w:tcPr>
            <w:tcW w:w="1195" w:type="pct"/>
            <w:vAlign w:val="center"/>
          </w:tcPr>
          <w:p w14:paraId="3CF04248" w14:textId="69DCA294" w:rsidR="00C02864" w:rsidRPr="00BD46CF" w:rsidRDefault="00C140C0" w:rsidP="00C02864">
            <w:pPr>
              <w:jc w:val="center"/>
              <w:rPr>
                <w:bCs/>
                <w:lang w:val="en-US"/>
              </w:rPr>
            </w:pPr>
            <w:r>
              <w:rPr>
                <w:bCs/>
                <w:lang w:val="en-US"/>
              </w:rPr>
              <w:t>36</w:t>
            </w:r>
          </w:p>
        </w:tc>
        <w:tc>
          <w:tcPr>
            <w:tcW w:w="1345" w:type="pct"/>
            <w:vAlign w:val="center"/>
          </w:tcPr>
          <w:p w14:paraId="682B948D" w14:textId="05AAE8F5" w:rsidR="00C02864" w:rsidRPr="00BD46CF" w:rsidRDefault="00C140C0" w:rsidP="00C02864">
            <w:pPr>
              <w:jc w:val="center"/>
              <w:rPr>
                <w:bCs/>
                <w:lang w:val="en-US"/>
              </w:rPr>
            </w:pPr>
            <w:r>
              <w:rPr>
                <w:bCs/>
                <w:lang w:val="en-US"/>
              </w:rPr>
              <w:t>36</w:t>
            </w:r>
          </w:p>
        </w:tc>
      </w:tr>
      <w:tr w:rsidR="00C02864" w:rsidRPr="000E591D" w14:paraId="4407F9C2" w14:textId="77777777" w:rsidTr="0054004E">
        <w:trPr>
          <w:trHeight w:val="23"/>
        </w:trPr>
        <w:tc>
          <w:tcPr>
            <w:tcW w:w="2460" w:type="pct"/>
            <w:vAlign w:val="center"/>
          </w:tcPr>
          <w:p w14:paraId="6951BEDD" w14:textId="77777777" w:rsidR="00C02864" w:rsidRPr="00C13371" w:rsidRDefault="00C02864" w:rsidP="00C02864">
            <w:pPr>
              <w:jc w:val="both"/>
              <w:rPr>
                <w:bCs/>
              </w:rPr>
            </w:pPr>
            <w:r w:rsidRPr="00C13371">
              <w:rPr>
                <w:bCs/>
              </w:rPr>
              <w:t>учебная</w:t>
            </w:r>
          </w:p>
        </w:tc>
        <w:tc>
          <w:tcPr>
            <w:tcW w:w="1195" w:type="pct"/>
            <w:vAlign w:val="center"/>
          </w:tcPr>
          <w:p w14:paraId="0014101C" w14:textId="13E45682" w:rsidR="00C02864" w:rsidRPr="00C13371" w:rsidRDefault="00C02864" w:rsidP="00C02864">
            <w:pPr>
              <w:jc w:val="center"/>
              <w:rPr>
                <w:bCs/>
                <w:i/>
                <w:iCs/>
              </w:rPr>
            </w:pPr>
            <w:r>
              <w:rPr>
                <w:bCs/>
                <w:i/>
                <w:iCs/>
              </w:rPr>
              <w:t>36</w:t>
            </w:r>
          </w:p>
        </w:tc>
        <w:tc>
          <w:tcPr>
            <w:tcW w:w="1345" w:type="pct"/>
            <w:vAlign w:val="center"/>
          </w:tcPr>
          <w:p w14:paraId="1CBAC443" w14:textId="6AD968D0" w:rsidR="00C02864" w:rsidRPr="00C13371" w:rsidRDefault="00C02864" w:rsidP="00C02864">
            <w:pPr>
              <w:jc w:val="center"/>
              <w:rPr>
                <w:bCs/>
                <w:i/>
                <w:iCs/>
              </w:rPr>
            </w:pPr>
            <w:r>
              <w:rPr>
                <w:bCs/>
                <w:i/>
                <w:iCs/>
              </w:rPr>
              <w:t>36</w:t>
            </w:r>
          </w:p>
        </w:tc>
      </w:tr>
      <w:tr w:rsidR="00C02864" w:rsidRPr="000E591D" w14:paraId="2E960ECF" w14:textId="77777777" w:rsidTr="0054004E">
        <w:trPr>
          <w:trHeight w:val="23"/>
        </w:trPr>
        <w:tc>
          <w:tcPr>
            <w:tcW w:w="2460" w:type="pct"/>
            <w:vAlign w:val="center"/>
          </w:tcPr>
          <w:p w14:paraId="01057088" w14:textId="77777777" w:rsidR="00C02864" w:rsidRPr="00C13371" w:rsidRDefault="00C02864" w:rsidP="00C02864">
            <w:pPr>
              <w:jc w:val="both"/>
              <w:rPr>
                <w:bCs/>
              </w:rPr>
            </w:pPr>
            <w:r w:rsidRPr="00C13371">
              <w:rPr>
                <w:bCs/>
              </w:rPr>
              <w:t>производственная</w:t>
            </w:r>
          </w:p>
        </w:tc>
        <w:tc>
          <w:tcPr>
            <w:tcW w:w="1195" w:type="pct"/>
            <w:vAlign w:val="center"/>
          </w:tcPr>
          <w:p w14:paraId="48BAB7D8" w14:textId="0BD370EE" w:rsidR="00C02864" w:rsidRPr="00BD46CF" w:rsidRDefault="00C140C0" w:rsidP="00C02864">
            <w:pPr>
              <w:jc w:val="center"/>
              <w:rPr>
                <w:bCs/>
                <w:i/>
                <w:iCs/>
                <w:lang w:val="en-US"/>
              </w:rPr>
            </w:pPr>
            <w:r>
              <w:rPr>
                <w:bCs/>
                <w:i/>
                <w:iCs/>
                <w:lang w:val="en-US"/>
              </w:rPr>
              <w:t>-</w:t>
            </w:r>
          </w:p>
        </w:tc>
        <w:tc>
          <w:tcPr>
            <w:tcW w:w="1345" w:type="pct"/>
            <w:vAlign w:val="center"/>
          </w:tcPr>
          <w:p w14:paraId="3E2BBA47" w14:textId="1C4F0158" w:rsidR="00C02864" w:rsidRPr="00BD46CF" w:rsidRDefault="00C140C0" w:rsidP="00C02864">
            <w:pPr>
              <w:jc w:val="center"/>
              <w:rPr>
                <w:bCs/>
                <w:i/>
                <w:iCs/>
                <w:lang w:val="en-US"/>
              </w:rPr>
            </w:pPr>
            <w:r>
              <w:rPr>
                <w:bCs/>
                <w:i/>
                <w:iCs/>
                <w:lang w:val="en-US"/>
              </w:rPr>
              <w:t>-</w:t>
            </w:r>
          </w:p>
        </w:tc>
      </w:tr>
      <w:tr w:rsidR="00B43EBF" w:rsidRPr="000E591D" w14:paraId="3577FEE6" w14:textId="77777777" w:rsidTr="0054004E">
        <w:trPr>
          <w:trHeight w:val="23"/>
        </w:trPr>
        <w:tc>
          <w:tcPr>
            <w:tcW w:w="2460" w:type="pct"/>
            <w:vAlign w:val="center"/>
          </w:tcPr>
          <w:p w14:paraId="4DC2ECF2" w14:textId="77777777" w:rsidR="00B43EBF" w:rsidRPr="00C13371" w:rsidRDefault="00B43EBF" w:rsidP="0054004E">
            <w:pPr>
              <w:jc w:val="both"/>
              <w:rPr>
                <w:bCs/>
              </w:rPr>
            </w:pPr>
            <w:r w:rsidRPr="00C13371">
              <w:rPr>
                <w:bCs/>
              </w:rPr>
              <w:t xml:space="preserve">Промежуточная аттестация </w:t>
            </w:r>
          </w:p>
        </w:tc>
        <w:tc>
          <w:tcPr>
            <w:tcW w:w="1195" w:type="pct"/>
            <w:vAlign w:val="center"/>
          </w:tcPr>
          <w:p w14:paraId="4A08E046" w14:textId="446612E6" w:rsidR="00B43EBF" w:rsidRPr="00C140C0" w:rsidRDefault="00B43EBF" w:rsidP="0054004E">
            <w:pPr>
              <w:jc w:val="center"/>
              <w:rPr>
                <w:bCs/>
                <w:lang w:val="en-US"/>
              </w:rPr>
            </w:pPr>
          </w:p>
        </w:tc>
        <w:tc>
          <w:tcPr>
            <w:tcW w:w="1345" w:type="pct"/>
            <w:vAlign w:val="center"/>
          </w:tcPr>
          <w:p w14:paraId="5190A788" w14:textId="77777777" w:rsidR="00B43EBF" w:rsidRPr="00C13371" w:rsidRDefault="00B43EBF" w:rsidP="0054004E">
            <w:pPr>
              <w:jc w:val="center"/>
              <w:rPr>
                <w:bCs/>
              </w:rPr>
            </w:pPr>
            <w:r w:rsidRPr="00C13371">
              <w:rPr>
                <w:bCs/>
              </w:rPr>
              <w:t>ХХ</w:t>
            </w:r>
          </w:p>
        </w:tc>
      </w:tr>
      <w:tr w:rsidR="00B43EBF" w:rsidRPr="00257255" w14:paraId="58EF6988" w14:textId="77777777" w:rsidTr="0054004E">
        <w:trPr>
          <w:trHeight w:val="23"/>
        </w:trPr>
        <w:tc>
          <w:tcPr>
            <w:tcW w:w="2460" w:type="pct"/>
            <w:vAlign w:val="center"/>
          </w:tcPr>
          <w:p w14:paraId="577A8602" w14:textId="77777777" w:rsidR="00B43EBF" w:rsidRPr="00C13371" w:rsidRDefault="00B43EBF" w:rsidP="0054004E">
            <w:pPr>
              <w:jc w:val="both"/>
              <w:rPr>
                <w:bCs/>
              </w:rPr>
            </w:pPr>
            <w:r w:rsidRPr="00C13371">
              <w:rPr>
                <w:bCs/>
              </w:rPr>
              <w:t>Всего</w:t>
            </w:r>
          </w:p>
        </w:tc>
        <w:tc>
          <w:tcPr>
            <w:tcW w:w="1195" w:type="pct"/>
            <w:vAlign w:val="center"/>
          </w:tcPr>
          <w:p w14:paraId="1273ED5F" w14:textId="3EFE7F4A" w:rsidR="00B43EBF" w:rsidRPr="00C13371" w:rsidRDefault="00C11186" w:rsidP="0054004E">
            <w:pPr>
              <w:jc w:val="center"/>
              <w:rPr>
                <w:b/>
              </w:rPr>
            </w:pPr>
            <w:r>
              <w:rPr>
                <w:b/>
              </w:rPr>
              <w:t>1</w:t>
            </w:r>
            <w:r w:rsidR="00595841">
              <w:rPr>
                <w:b/>
              </w:rPr>
              <w:t>64</w:t>
            </w:r>
          </w:p>
        </w:tc>
        <w:tc>
          <w:tcPr>
            <w:tcW w:w="1345" w:type="pct"/>
            <w:vAlign w:val="center"/>
          </w:tcPr>
          <w:p w14:paraId="0466058B" w14:textId="62F14D22" w:rsidR="00B43EBF" w:rsidRPr="00BD46CF" w:rsidRDefault="00BD46CF" w:rsidP="0054004E">
            <w:pPr>
              <w:jc w:val="center"/>
              <w:rPr>
                <w:b/>
                <w:lang w:val="en-US"/>
              </w:rPr>
            </w:pPr>
            <w:r>
              <w:rPr>
                <w:b/>
                <w:lang w:val="en-US"/>
              </w:rPr>
              <w:t>126</w:t>
            </w:r>
          </w:p>
        </w:tc>
      </w:tr>
    </w:tbl>
    <w:p w14:paraId="73B05D8C" w14:textId="77777777" w:rsidR="00B43EBF" w:rsidRDefault="00B43EBF" w:rsidP="00B43EBF">
      <w:pPr>
        <w:rPr>
          <w:i/>
        </w:rPr>
      </w:pPr>
    </w:p>
    <w:p w14:paraId="5001A737" w14:textId="77777777" w:rsidR="00B43EBF" w:rsidRDefault="00B43EBF" w:rsidP="00B43EBF">
      <w:pPr>
        <w:rPr>
          <w:i/>
        </w:rPr>
      </w:pPr>
    </w:p>
    <w:p w14:paraId="6A78BD6C" w14:textId="77777777" w:rsidR="00B43EBF" w:rsidRDefault="00B43EBF" w:rsidP="00B43EBF">
      <w:pPr>
        <w:rPr>
          <w:i/>
        </w:rPr>
      </w:pPr>
    </w:p>
    <w:p w14:paraId="3507CD46" w14:textId="77777777" w:rsidR="00B43EBF" w:rsidRPr="000156CF" w:rsidRDefault="00B43EBF" w:rsidP="00B43EBF">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8"/>
        <w:gridCol w:w="3973"/>
        <w:gridCol w:w="991"/>
        <w:gridCol w:w="706"/>
        <w:gridCol w:w="708"/>
        <w:gridCol w:w="567"/>
        <w:gridCol w:w="284"/>
        <w:gridCol w:w="285"/>
        <w:gridCol w:w="614"/>
        <w:gridCol w:w="18"/>
        <w:gridCol w:w="502"/>
      </w:tblGrid>
      <w:tr w:rsidR="00BD46CF" w:rsidRPr="00C63897" w14:paraId="1A7CD9FE" w14:textId="77777777" w:rsidTr="00595841">
        <w:trPr>
          <w:cantSplit/>
          <w:trHeight w:val="3271"/>
        </w:trPr>
        <w:tc>
          <w:tcPr>
            <w:tcW w:w="577" w:type="pct"/>
            <w:tcBorders>
              <w:bottom w:val="single" w:sz="4" w:space="0" w:color="auto"/>
            </w:tcBorders>
          </w:tcPr>
          <w:p w14:paraId="075AC5A2" w14:textId="77777777" w:rsidR="00B43EBF" w:rsidRPr="00C13371" w:rsidRDefault="00B43EBF" w:rsidP="0054004E">
            <w:pPr>
              <w:suppressAutoHyphens/>
              <w:jc w:val="center"/>
            </w:pPr>
            <w:r w:rsidRPr="00C13371">
              <w:t>Код ОК, ПК</w:t>
            </w:r>
          </w:p>
        </w:tc>
        <w:tc>
          <w:tcPr>
            <w:tcW w:w="2032" w:type="pct"/>
            <w:tcBorders>
              <w:bottom w:val="single" w:sz="4" w:space="0" w:color="auto"/>
            </w:tcBorders>
            <w:vAlign w:val="center"/>
          </w:tcPr>
          <w:p w14:paraId="405C8B1A" w14:textId="77777777" w:rsidR="00B43EBF" w:rsidRPr="00C13371" w:rsidRDefault="00B43EBF" w:rsidP="0054004E">
            <w:pPr>
              <w:suppressAutoHyphens/>
              <w:jc w:val="center"/>
            </w:pPr>
            <w:r w:rsidRPr="00C13371">
              <w:t>Наименования разделов профессионального модуля</w:t>
            </w:r>
          </w:p>
        </w:tc>
        <w:tc>
          <w:tcPr>
            <w:tcW w:w="507" w:type="pct"/>
            <w:tcBorders>
              <w:bottom w:val="single" w:sz="4" w:space="0" w:color="auto"/>
            </w:tcBorders>
            <w:vAlign w:val="center"/>
          </w:tcPr>
          <w:p w14:paraId="39514794" w14:textId="77777777" w:rsidR="00B43EBF" w:rsidRPr="00C13371" w:rsidRDefault="00B43EBF" w:rsidP="0054004E">
            <w:pPr>
              <w:jc w:val="center"/>
            </w:pPr>
            <w:r w:rsidRPr="00C13371">
              <w:rPr>
                <w:iCs/>
              </w:rPr>
              <w:t>Всего, час.</w:t>
            </w:r>
          </w:p>
        </w:tc>
        <w:tc>
          <w:tcPr>
            <w:tcW w:w="361" w:type="pct"/>
            <w:tcBorders>
              <w:bottom w:val="single" w:sz="4" w:space="0" w:color="auto"/>
            </w:tcBorders>
            <w:textDirection w:val="btLr"/>
            <w:vAlign w:val="center"/>
          </w:tcPr>
          <w:p w14:paraId="7E33B827" w14:textId="77777777" w:rsidR="00B43EBF" w:rsidRPr="00C13371" w:rsidRDefault="00B43EBF" w:rsidP="0054004E">
            <w:pPr>
              <w:jc w:val="center"/>
            </w:pPr>
            <w:r w:rsidRPr="00C13371">
              <w:rPr>
                <w:iCs/>
              </w:rPr>
              <w:t>В т.ч. в форме практической подготовки</w:t>
            </w:r>
          </w:p>
        </w:tc>
        <w:tc>
          <w:tcPr>
            <w:tcW w:w="362" w:type="pct"/>
            <w:shd w:val="clear" w:color="auto" w:fill="D9D9D9" w:themeFill="background1" w:themeFillShade="D9"/>
            <w:textDirection w:val="btLr"/>
            <w:vAlign w:val="center"/>
          </w:tcPr>
          <w:p w14:paraId="212CA3A2" w14:textId="77777777" w:rsidR="00B43EBF" w:rsidRPr="00C13371" w:rsidRDefault="00B43EBF" w:rsidP="0054004E">
            <w:pPr>
              <w:suppressAutoHyphens/>
              <w:ind w:left="113" w:right="113"/>
              <w:jc w:val="center"/>
            </w:pPr>
            <w:r w:rsidRPr="00C13371">
              <w:t>Обучение по МДК, в т.ч.:</w:t>
            </w:r>
          </w:p>
        </w:tc>
        <w:tc>
          <w:tcPr>
            <w:tcW w:w="290" w:type="pct"/>
            <w:textDirection w:val="btLr"/>
            <w:vAlign w:val="center"/>
          </w:tcPr>
          <w:p w14:paraId="488E543E" w14:textId="77777777" w:rsidR="00B43EBF" w:rsidRPr="00C13371" w:rsidRDefault="00B43EBF" w:rsidP="0054004E">
            <w:pPr>
              <w:suppressAutoHyphens/>
              <w:jc w:val="center"/>
            </w:pPr>
            <w:r w:rsidRPr="00C13371">
              <w:rPr>
                <w:bCs/>
              </w:rPr>
              <w:t>Учебные занятия</w:t>
            </w:r>
          </w:p>
        </w:tc>
        <w:tc>
          <w:tcPr>
            <w:tcW w:w="145" w:type="pct"/>
            <w:textDirection w:val="btLr"/>
            <w:vAlign w:val="center"/>
          </w:tcPr>
          <w:p w14:paraId="1742B8ED" w14:textId="77777777" w:rsidR="00B43EBF" w:rsidRPr="00C63897" w:rsidRDefault="00B43EBF" w:rsidP="0054004E">
            <w:pPr>
              <w:suppressAutoHyphens/>
              <w:jc w:val="center"/>
            </w:pPr>
            <w:r w:rsidRPr="00C63897">
              <w:t>Курсовая работа (проект)</w:t>
            </w:r>
          </w:p>
        </w:tc>
        <w:tc>
          <w:tcPr>
            <w:tcW w:w="146" w:type="pct"/>
            <w:textDirection w:val="btLr"/>
            <w:vAlign w:val="center"/>
          </w:tcPr>
          <w:p w14:paraId="75BD0CDF" w14:textId="77777777" w:rsidR="00B43EBF" w:rsidRPr="00C63897" w:rsidRDefault="00B43EBF" w:rsidP="0054004E">
            <w:pPr>
              <w:suppressAutoHyphens/>
              <w:jc w:val="center"/>
            </w:pPr>
            <w:r w:rsidRPr="00C63897">
              <w:t>Самостоятельная работа</w:t>
            </w:r>
            <w:r w:rsidRPr="00C63897">
              <w:rPr>
                <w:i/>
                <w:vertAlign w:val="superscript"/>
              </w:rPr>
              <w:footnoteReference w:id="10"/>
            </w:r>
          </w:p>
        </w:tc>
        <w:tc>
          <w:tcPr>
            <w:tcW w:w="314" w:type="pct"/>
            <w:shd w:val="clear" w:color="auto" w:fill="D9D9D9" w:themeFill="background1" w:themeFillShade="D9"/>
            <w:textDirection w:val="btLr"/>
            <w:vAlign w:val="center"/>
          </w:tcPr>
          <w:p w14:paraId="70A3D0BA" w14:textId="77777777" w:rsidR="00B43EBF" w:rsidRPr="00C63897" w:rsidRDefault="00B43EBF" w:rsidP="0054004E">
            <w:pPr>
              <w:suppressAutoHyphens/>
              <w:jc w:val="center"/>
            </w:pPr>
            <w:r>
              <w:t>Учебная п</w:t>
            </w:r>
            <w:r w:rsidRPr="00C63897">
              <w:t>рактик</w:t>
            </w:r>
            <w:r>
              <w:t>а</w:t>
            </w:r>
          </w:p>
        </w:tc>
        <w:tc>
          <w:tcPr>
            <w:tcW w:w="266" w:type="pct"/>
            <w:gridSpan w:val="2"/>
            <w:shd w:val="clear" w:color="auto" w:fill="D9D9D9" w:themeFill="background1" w:themeFillShade="D9"/>
            <w:textDirection w:val="btLr"/>
          </w:tcPr>
          <w:p w14:paraId="578B6A60" w14:textId="77777777" w:rsidR="00B43EBF" w:rsidRPr="00C63897" w:rsidRDefault="00B43EBF" w:rsidP="0054004E">
            <w:pPr>
              <w:suppressAutoHyphens/>
              <w:jc w:val="center"/>
            </w:pPr>
            <w:r>
              <w:t>Производственная практика</w:t>
            </w:r>
          </w:p>
        </w:tc>
      </w:tr>
      <w:tr w:rsidR="00BD46CF" w:rsidRPr="005643D7" w14:paraId="5A0CE807" w14:textId="77777777" w:rsidTr="00595841">
        <w:trPr>
          <w:cantSplit/>
          <w:trHeight w:val="73"/>
        </w:trPr>
        <w:tc>
          <w:tcPr>
            <w:tcW w:w="577" w:type="pct"/>
            <w:tcBorders>
              <w:bottom w:val="single" w:sz="4" w:space="0" w:color="auto"/>
            </w:tcBorders>
            <w:vAlign w:val="center"/>
          </w:tcPr>
          <w:p w14:paraId="42C39514" w14:textId="77777777" w:rsidR="00B43EBF" w:rsidRPr="00C13371" w:rsidRDefault="00B43EBF" w:rsidP="0054004E">
            <w:pPr>
              <w:suppressAutoHyphens/>
              <w:jc w:val="center"/>
              <w:rPr>
                <w:sz w:val="16"/>
                <w:szCs w:val="16"/>
              </w:rPr>
            </w:pPr>
            <w:r w:rsidRPr="00C13371">
              <w:rPr>
                <w:sz w:val="16"/>
                <w:szCs w:val="16"/>
              </w:rPr>
              <w:t>1</w:t>
            </w:r>
          </w:p>
        </w:tc>
        <w:tc>
          <w:tcPr>
            <w:tcW w:w="2032" w:type="pct"/>
            <w:tcBorders>
              <w:bottom w:val="single" w:sz="4" w:space="0" w:color="auto"/>
            </w:tcBorders>
            <w:vAlign w:val="center"/>
          </w:tcPr>
          <w:p w14:paraId="643AF5C2" w14:textId="77777777" w:rsidR="00B43EBF" w:rsidRPr="00C13371" w:rsidRDefault="00B43EBF" w:rsidP="0054004E">
            <w:pPr>
              <w:suppressAutoHyphens/>
              <w:jc w:val="center"/>
              <w:rPr>
                <w:sz w:val="16"/>
                <w:szCs w:val="16"/>
              </w:rPr>
            </w:pPr>
            <w:r w:rsidRPr="00C13371">
              <w:rPr>
                <w:iCs/>
                <w:sz w:val="16"/>
                <w:szCs w:val="16"/>
              </w:rPr>
              <w:t>2</w:t>
            </w:r>
          </w:p>
        </w:tc>
        <w:tc>
          <w:tcPr>
            <w:tcW w:w="507" w:type="pct"/>
            <w:tcBorders>
              <w:bottom w:val="single" w:sz="4" w:space="0" w:color="auto"/>
            </w:tcBorders>
            <w:vAlign w:val="center"/>
          </w:tcPr>
          <w:p w14:paraId="44F2F6FB" w14:textId="77777777" w:rsidR="00B43EBF" w:rsidRPr="00C13371" w:rsidRDefault="00B43EBF" w:rsidP="0054004E">
            <w:pPr>
              <w:jc w:val="center"/>
              <w:rPr>
                <w:iCs/>
                <w:sz w:val="16"/>
                <w:szCs w:val="16"/>
              </w:rPr>
            </w:pPr>
            <w:r w:rsidRPr="00C13371">
              <w:rPr>
                <w:iCs/>
                <w:sz w:val="16"/>
                <w:szCs w:val="16"/>
              </w:rPr>
              <w:t>3</w:t>
            </w:r>
          </w:p>
        </w:tc>
        <w:tc>
          <w:tcPr>
            <w:tcW w:w="361" w:type="pct"/>
            <w:tcBorders>
              <w:bottom w:val="single" w:sz="4" w:space="0" w:color="auto"/>
            </w:tcBorders>
            <w:vAlign w:val="center"/>
          </w:tcPr>
          <w:p w14:paraId="37F9DD6A" w14:textId="77777777" w:rsidR="00B43EBF" w:rsidRPr="00C13371" w:rsidRDefault="00B43EBF" w:rsidP="0054004E">
            <w:pPr>
              <w:jc w:val="center"/>
              <w:rPr>
                <w:iCs/>
                <w:sz w:val="16"/>
                <w:szCs w:val="16"/>
              </w:rPr>
            </w:pPr>
            <w:r w:rsidRPr="00C13371">
              <w:rPr>
                <w:sz w:val="16"/>
                <w:szCs w:val="16"/>
              </w:rPr>
              <w:t>4</w:t>
            </w:r>
          </w:p>
        </w:tc>
        <w:tc>
          <w:tcPr>
            <w:tcW w:w="362" w:type="pct"/>
            <w:shd w:val="clear" w:color="auto" w:fill="D9D9D9" w:themeFill="background1" w:themeFillShade="D9"/>
            <w:vAlign w:val="center"/>
          </w:tcPr>
          <w:p w14:paraId="07B00A5F" w14:textId="77777777" w:rsidR="00B43EBF" w:rsidRPr="00C13371" w:rsidRDefault="00B43EBF" w:rsidP="0054004E">
            <w:pPr>
              <w:suppressAutoHyphens/>
              <w:jc w:val="center"/>
              <w:rPr>
                <w:sz w:val="16"/>
                <w:szCs w:val="16"/>
              </w:rPr>
            </w:pPr>
            <w:r w:rsidRPr="00C13371">
              <w:rPr>
                <w:sz w:val="16"/>
                <w:szCs w:val="16"/>
              </w:rPr>
              <w:t>5</w:t>
            </w:r>
          </w:p>
        </w:tc>
        <w:tc>
          <w:tcPr>
            <w:tcW w:w="290" w:type="pct"/>
            <w:vAlign w:val="center"/>
          </w:tcPr>
          <w:p w14:paraId="078A9058" w14:textId="77777777" w:rsidR="00B43EBF" w:rsidRPr="00C13371" w:rsidRDefault="00B43EBF" w:rsidP="0054004E">
            <w:pPr>
              <w:suppressAutoHyphens/>
              <w:jc w:val="center"/>
              <w:rPr>
                <w:sz w:val="16"/>
                <w:szCs w:val="16"/>
              </w:rPr>
            </w:pPr>
            <w:r w:rsidRPr="00C13371">
              <w:rPr>
                <w:color w:val="000000"/>
                <w:sz w:val="16"/>
                <w:szCs w:val="16"/>
              </w:rPr>
              <w:t>6</w:t>
            </w:r>
          </w:p>
        </w:tc>
        <w:tc>
          <w:tcPr>
            <w:tcW w:w="145" w:type="pct"/>
            <w:vAlign w:val="center"/>
          </w:tcPr>
          <w:p w14:paraId="69D02B6D" w14:textId="77777777" w:rsidR="00B43EBF" w:rsidRPr="005643D7" w:rsidRDefault="00B43EBF" w:rsidP="0054004E">
            <w:pPr>
              <w:suppressAutoHyphens/>
              <w:jc w:val="center"/>
              <w:rPr>
                <w:sz w:val="16"/>
                <w:szCs w:val="16"/>
              </w:rPr>
            </w:pPr>
            <w:r>
              <w:rPr>
                <w:sz w:val="16"/>
                <w:szCs w:val="16"/>
              </w:rPr>
              <w:t>7</w:t>
            </w:r>
          </w:p>
        </w:tc>
        <w:tc>
          <w:tcPr>
            <w:tcW w:w="146" w:type="pct"/>
            <w:vAlign w:val="center"/>
          </w:tcPr>
          <w:p w14:paraId="721EDBEC" w14:textId="77777777" w:rsidR="00B43EBF" w:rsidRPr="005643D7" w:rsidRDefault="00B43EBF" w:rsidP="0054004E">
            <w:pPr>
              <w:suppressAutoHyphens/>
              <w:jc w:val="center"/>
              <w:rPr>
                <w:sz w:val="16"/>
                <w:szCs w:val="16"/>
              </w:rPr>
            </w:pPr>
            <w:r>
              <w:rPr>
                <w:sz w:val="16"/>
                <w:szCs w:val="16"/>
              </w:rPr>
              <w:t>8</w:t>
            </w:r>
          </w:p>
        </w:tc>
        <w:tc>
          <w:tcPr>
            <w:tcW w:w="314" w:type="pct"/>
            <w:shd w:val="clear" w:color="auto" w:fill="D9D9D9" w:themeFill="background1" w:themeFillShade="D9"/>
          </w:tcPr>
          <w:p w14:paraId="24E7D915" w14:textId="77777777" w:rsidR="00B43EBF" w:rsidRPr="005643D7" w:rsidRDefault="00B43EBF" w:rsidP="0054004E">
            <w:pPr>
              <w:suppressAutoHyphens/>
              <w:jc w:val="center"/>
              <w:rPr>
                <w:sz w:val="16"/>
                <w:szCs w:val="16"/>
              </w:rPr>
            </w:pPr>
            <w:r>
              <w:rPr>
                <w:sz w:val="16"/>
                <w:szCs w:val="16"/>
              </w:rPr>
              <w:t>9</w:t>
            </w:r>
          </w:p>
        </w:tc>
        <w:tc>
          <w:tcPr>
            <w:tcW w:w="266" w:type="pct"/>
            <w:gridSpan w:val="2"/>
            <w:shd w:val="clear" w:color="auto" w:fill="D9D9D9" w:themeFill="background1" w:themeFillShade="D9"/>
          </w:tcPr>
          <w:p w14:paraId="6D7FC747" w14:textId="77777777" w:rsidR="00B43EBF" w:rsidRPr="005643D7" w:rsidRDefault="00B43EBF" w:rsidP="0054004E">
            <w:pPr>
              <w:suppressAutoHyphens/>
              <w:jc w:val="center"/>
              <w:rPr>
                <w:sz w:val="16"/>
                <w:szCs w:val="16"/>
              </w:rPr>
            </w:pPr>
            <w:r>
              <w:rPr>
                <w:sz w:val="16"/>
                <w:szCs w:val="16"/>
              </w:rPr>
              <w:t>10</w:t>
            </w:r>
          </w:p>
        </w:tc>
      </w:tr>
      <w:tr w:rsidR="00D829AB" w:rsidRPr="00C63897" w14:paraId="1F143CF2" w14:textId="77777777" w:rsidTr="00595841">
        <w:tc>
          <w:tcPr>
            <w:tcW w:w="577" w:type="pct"/>
          </w:tcPr>
          <w:p w14:paraId="46F7941F" w14:textId="77777777" w:rsidR="00D829AB" w:rsidRPr="00A31DEF" w:rsidRDefault="00D829AB" w:rsidP="00D829AB">
            <w:r w:rsidRPr="00A31DEF">
              <w:t>ПК 3.3</w:t>
            </w:r>
          </w:p>
          <w:p w14:paraId="22FA455A" w14:textId="77777777" w:rsidR="00D829AB" w:rsidRPr="00A31DEF" w:rsidRDefault="00D829AB" w:rsidP="00D829AB">
            <w:r w:rsidRPr="00A31DEF">
              <w:t xml:space="preserve">ОК 01, ОК 02, </w:t>
            </w:r>
          </w:p>
          <w:p w14:paraId="4D45A1CE" w14:textId="76434A3C" w:rsidR="00D829AB" w:rsidRPr="00C13371" w:rsidRDefault="00D829AB" w:rsidP="00D829AB">
            <w:pPr>
              <w:rPr>
                <w:bCs/>
              </w:rPr>
            </w:pPr>
            <w:r w:rsidRPr="00A31DEF">
              <w:t>ОК 04, ОК 05, ОК 09</w:t>
            </w:r>
          </w:p>
        </w:tc>
        <w:tc>
          <w:tcPr>
            <w:tcW w:w="2032" w:type="pct"/>
          </w:tcPr>
          <w:p w14:paraId="035D42B7" w14:textId="63E28617" w:rsidR="00D829AB" w:rsidRPr="00C13371" w:rsidRDefault="00D829AB" w:rsidP="00D829AB">
            <w:r w:rsidRPr="00A31DEF">
              <w:t xml:space="preserve">Раздел 1. </w:t>
            </w:r>
            <w:r w:rsidR="00595841" w:rsidRPr="00A31DEF">
              <w:t>Проведение мероприятий по  медицинской реабилитации и абилитации</w:t>
            </w:r>
          </w:p>
        </w:tc>
        <w:tc>
          <w:tcPr>
            <w:tcW w:w="507" w:type="pct"/>
          </w:tcPr>
          <w:p w14:paraId="2BD52905" w14:textId="6405F702" w:rsidR="00D829AB" w:rsidRPr="00C13371" w:rsidRDefault="00595841" w:rsidP="00D829AB">
            <w:pPr>
              <w:jc w:val="center"/>
              <w:rPr>
                <w:b/>
                <w:bCs/>
              </w:rPr>
            </w:pPr>
            <w:r>
              <w:rPr>
                <w:b/>
                <w:bCs/>
              </w:rPr>
              <w:t>128</w:t>
            </w:r>
            <w:r w:rsidR="00D829AB" w:rsidRPr="00C13371">
              <w:rPr>
                <w:rStyle w:val="af4"/>
                <w:b/>
                <w:bCs/>
              </w:rPr>
              <w:footnoteReference w:id="11"/>
            </w:r>
          </w:p>
        </w:tc>
        <w:tc>
          <w:tcPr>
            <w:tcW w:w="361" w:type="pct"/>
          </w:tcPr>
          <w:p w14:paraId="2B9363AF" w14:textId="567BCF6F" w:rsidR="00D829AB" w:rsidRPr="00595841" w:rsidRDefault="00595841" w:rsidP="00D829AB">
            <w:pPr>
              <w:rPr>
                <w:b/>
              </w:rPr>
            </w:pPr>
            <w:r>
              <w:rPr>
                <w:b/>
              </w:rPr>
              <w:t>90</w:t>
            </w:r>
          </w:p>
        </w:tc>
        <w:tc>
          <w:tcPr>
            <w:tcW w:w="362" w:type="pct"/>
            <w:shd w:val="clear" w:color="auto" w:fill="D9D9D9" w:themeFill="background1" w:themeFillShade="D9"/>
          </w:tcPr>
          <w:p w14:paraId="5063F342" w14:textId="08C0C04F" w:rsidR="00D829AB" w:rsidRPr="00595841" w:rsidRDefault="00595841" w:rsidP="00D829AB">
            <w:pPr>
              <w:rPr>
                <w:b/>
                <w:bCs/>
              </w:rPr>
            </w:pPr>
            <w:r>
              <w:rPr>
                <w:b/>
                <w:bCs/>
              </w:rPr>
              <w:t>128</w:t>
            </w:r>
          </w:p>
        </w:tc>
        <w:tc>
          <w:tcPr>
            <w:tcW w:w="290" w:type="pct"/>
          </w:tcPr>
          <w:p w14:paraId="25781E25" w14:textId="3E33B1BD" w:rsidR="00D829AB" w:rsidRPr="00595841" w:rsidRDefault="00595841" w:rsidP="00D829AB">
            <w:pPr>
              <w:jc w:val="center"/>
            </w:pPr>
            <w:r>
              <w:t>90</w:t>
            </w:r>
          </w:p>
        </w:tc>
        <w:tc>
          <w:tcPr>
            <w:tcW w:w="145" w:type="pct"/>
          </w:tcPr>
          <w:p w14:paraId="0C292BE4" w14:textId="7EF79380" w:rsidR="00D829AB" w:rsidRPr="00C63897" w:rsidRDefault="00D829AB" w:rsidP="00D829AB">
            <w:pPr>
              <w:jc w:val="center"/>
              <w:rPr>
                <w:b/>
                <w:bCs/>
              </w:rPr>
            </w:pPr>
            <w:r w:rsidRPr="005643D7">
              <w:t>х</w:t>
            </w:r>
          </w:p>
        </w:tc>
        <w:tc>
          <w:tcPr>
            <w:tcW w:w="146" w:type="pct"/>
          </w:tcPr>
          <w:p w14:paraId="22857105" w14:textId="77777777" w:rsidR="00D829AB" w:rsidRPr="00C63897" w:rsidRDefault="00D829AB" w:rsidP="00D829AB">
            <w:pPr>
              <w:jc w:val="center"/>
              <w:rPr>
                <w:b/>
                <w:bCs/>
              </w:rPr>
            </w:pPr>
            <w:r>
              <w:rPr>
                <w:b/>
                <w:bCs/>
              </w:rPr>
              <w:t>-</w:t>
            </w:r>
          </w:p>
        </w:tc>
        <w:tc>
          <w:tcPr>
            <w:tcW w:w="314" w:type="pct"/>
            <w:shd w:val="clear" w:color="auto" w:fill="D9D9D9" w:themeFill="background1" w:themeFillShade="D9"/>
          </w:tcPr>
          <w:p w14:paraId="744D8037" w14:textId="77777777" w:rsidR="00D829AB" w:rsidRPr="00C63897" w:rsidRDefault="00D829AB" w:rsidP="00D829AB">
            <w:pPr>
              <w:jc w:val="center"/>
              <w:rPr>
                <w:b/>
                <w:bCs/>
              </w:rPr>
            </w:pPr>
          </w:p>
        </w:tc>
        <w:tc>
          <w:tcPr>
            <w:tcW w:w="266" w:type="pct"/>
            <w:gridSpan w:val="2"/>
            <w:shd w:val="clear" w:color="auto" w:fill="D9D9D9" w:themeFill="background1" w:themeFillShade="D9"/>
          </w:tcPr>
          <w:p w14:paraId="5C3CAF0C" w14:textId="77777777" w:rsidR="00D829AB" w:rsidRPr="00C63897" w:rsidRDefault="00D829AB" w:rsidP="00D829AB">
            <w:pPr>
              <w:jc w:val="center"/>
              <w:rPr>
                <w:b/>
                <w:bCs/>
              </w:rPr>
            </w:pPr>
          </w:p>
        </w:tc>
      </w:tr>
      <w:tr w:rsidR="00BD46CF" w:rsidRPr="00C63897" w14:paraId="1FFDD885" w14:textId="77777777" w:rsidTr="00D829AB">
        <w:trPr>
          <w:trHeight w:val="314"/>
        </w:trPr>
        <w:tc>
          <w:tcPr>
            <w:tcW w:w="577" w:type="pct"/>
          </w:tcPr>
          <w:p w14:paraId="5E662267" w14:textId="77777777" w:rsidR="00B43EBF" w:rsidRPr="00C63897" w:rsidRDefault="00B43EBF" w:rsidP="0054004E">
            <w:pPr>
              <w:rPr>
                <w:bCs/>
              </w:rPr>
            </w:pPr>
          </w:p>
        </w:tc>
        <w:tc>
          <w:tcPr>
            <w:tcW w:w="2032" w:type="pct"/>
          </w:tcPr>
          <w:p w14:paraId="0F42BBFD" w14:textId="77777777" w:rsidR="00B43EBF" w:rsidRPr="00C63897" w:rsidRDefault="00B43EBF" w:rsidP="0054004E">
            <w:pPr>
              <w:rPr>
                <w:bCs/>
              </w:rPr>
            </w:pPr>
            <w:r w:rsidRPr="00C63897">
              <w:rPr>
                <w:bCs/>
              </w:rPr>
              <w:t>Учебная практика</w:t>
            </w:r>
          </w:p>
        </w:tc>
        <w:tc>
          <w:tcPr>
            <w:tcW w:w="507" w:type="pct"/>
          </w:tcPr>
          <w:p w14:paraId="0E3281F9" w14:textId="419D7936" w:rsidR="00B43EBF" w:rsidRPr="00BD46CF" w:rsidRDefault="00BD46CF" w:rsidP="0054004E">
            <w:pPr>
              <w:jc w:val="center"/>
              <w:rPr>
                <w:b/>
                <w:bCs/>
                <w:lang w:val="en-US"/>
              </w:rPr>
            </w:pPr>
            <w:r>
              <w:rPr>
                <w:b/>
                <w:bCs/>
                <w:lang w:val="en-US"/>
              </w:rPr>
              <w:t>36</w:t>
            </w:r>
          </w:p>
        </w:tc>
        <w:tc>
          <w:tcPr>
            <w:tcW w:w="361" w:type="pct"/>
          </w:tcPr>
          <w:p w14:paraId="42B0F59D" w14:textId="1D904FB1" w:rsidR="00B43EBF" w:rsidRPr="00BD46CF" w:rsidRDefault="00BD46CF" w:rsidP="0054004E">
            <w:pPr>
              <w:jc w:val="center"/>
              <w:rPr>
                <w:b/>
                <w:lang w:val="en-US"/>
              </w:rPr>
            </w:pPr>
            <w:r>
              <w:rPr>
                <w:b/>
                <w:bCs/>
                <w:lang w:val="en-US"/>
              </w:rPr>
              <w:t>36</w:t>
            </w:r>
          </w:p>
        </w:tc>
        <w:tc>
          <w:tcPr>
            <w:tcW w:w="362" w:type="pct"/>
            <w:shd w:val="clear" w:color="auto" w:fill="D9D9D9" w:themeFill="background1" w:themeFillShade="D9"/>
          </w:tcPr>
          <w:p w14:paraId="19CB5ECE" w14:textId="77777777" w:rsidR="00B43EBF" w:rsidRPr="00C63897" w:rsidRDefault="00B43EBF" w:rsidP="0054004E">
            <w:pPr>
              <w:jc w:val="center"/>
              <w:rPr>
                <w:b/>
                <w:bCs/>
              </w:rPr>
            </w:pPr>
          </w:p>
        </w:tc>
        <w:tc>
          <w:tcPr>
            <w:tcW w:w="581" w:type="pct"/>
            <w:gridSpan w:val="3"/>
            <w:shd w:val="clear" w:color="auto" w:fill="auto"/>
          </w:tcPr>
          <w:p w14:paraId="2A00C55A" w14:textId="77777777" w:rsidR="00B43EBF" w:rsidRPr="00C63897" w:rsidRDefault="00B43EBF" w:rsidP="0054004E">
            <w:pPr>
              <w:jc w:val="center"/>
              <w:rPr>
                <w:b/>
                <w:bCs/>
              </w:rPr>
            </w:pPr>
          </w:p>
        </w:tc>
        <w:tc>
          <w:tcPr>
            <w:tcW w:w="323" w:type="pct"/>
            <w:gridSpan w:val="2"/>
            <w:shd w:val="clear" w:color="auto" w:fill="D9D9D9" w:themeFill="background1" w:themeFillShade="D9"/>
          </w:tcPr>
          <w:p w14:paraId="7A9FD03A" w14:textId="0FE0EF35" w:rsidR="00B43EBF" w:rsidRPr="00BD46CF" w:rsidRDefault="00BD46CF" w:rsidP="0054004E">
            <w:pPr>
              <w:jc w:val="center"/>
              <w:rPr>
                <w:b/>
                <w:bCs/>
                <w:lang w:val="en-US"/>
              </w:rPr>
            </w:pPr>
            <w:r>
              <w:rPr>
                <w:b/>
                <w:bCs/>
                <w:lang w:val="en-US"/>
              </w:rPr>
              <w:t>36</w:t>
            </w:r>
          </w:p>
        </w:tc>
        <w:tc>
          <w:tcPr>
            <w:tcW w:w="257" w:type="pct"/>
            <w:shd w:val="clear" w:color="auto" w:fill="D9D9D9" w:themeFill="background1" w:themeFillShade="D9"/>
          </w:tcPr>
          <w:p w14:paraId="60044CA9" w14:textId="77777777" w:rsidR="00B43EBF" w:rsidRPr="00C63897" w:rsidRDefault="00B43EBF" w:rsidP="0054004E">
            <w:pPr>
              <w:jc w:val="center"/>
              <w:rPr>
                <w:b/>
                <w:bCs/>
              </w:rPr>
            </w:pPr>
          </w:p>
        </w:tc>
      </w:tr>
      <w:tr w:rsidR="00BD46CF" w:rsidRPr="00C63897" w14:paraId="77B2BB1B" w14:textId="77777777" w:rsidTr="00D829AB">
        <w:trPr>
          <w:trHeight w:val="314"/>
        </w:trPr>
        <w:tc>
          <w:tcPr>
            <w:tcW w:w="577" w:type="pct"/>
          </w:tcPr>
          <w:p w14:paraId="68683A16" w14:textId="77777777" w:rsidR="00B43EBF" w:rsidRPr="00C63897" w:rsidRDefault="00B43EBF" w:rsidP="0054004E"/>
        </w:tc>
        <w:tc>
          <w:tcPr>
            <w:tcW w:w="2032" w:type="pct"/>
          </w:tcPr>
          <w:p w14:paraId="01893AAF" w14:textId="77777777" w:rsidR="00B43EBF" w:rsidRPr="00C63897" w:rsidRDefault="00B43EBF" w:rsidP="0054004E">
            <w:pPr>
              <w:rPr>
                <w:b/>
                <w:bCs/>
                <w:u w:val="single"/>
              </w:rPr>
            </w:pPr>
            <w:r w:rsidRPr="00C63897">
              <w:t>Производственная практика</w:t>
            </w:r>
          </w:p>
        </w:tc>
        <w:tc>
          <w:tcPr>
            <w:tcW w:w="507" w:type="pct"/>
          </w:tcPr>
          <w:p w14:paraId="089CF324" w14:textId="59FDFE32" w:rsidR="00B43EBF" w:rsidRPr="00BD46CF" w:rsidRDefault="00B43EBF" w:rsidP="0054004E">
            <w:pPr>
              <w:jc w:val="center"/>
              <w:rPr>
                <w:b/>
                <w:bCs/>
                <w:lang w:val="en-US"/>
              </w:rPr>
            </w:pPr>
          </w:p>
        </w:tc>
        <w:tc>
          <w:tcPr>
            <w:tcW w:w="361" w:type="pct"/>
          </w:tcPr>
          <w:p w14:paraId="08285BF6" w14:textId="000DBB3B" w:rsidR="00B43EBF" w:rsidRPr="00BD46CF" w:rsidRDefault="00B43EBF" w:rsidP="0054004E">
            <w:pPr>
              <w:jc w:val="center"/>
              <w:rPr>
                <w:b/>
                <w:lang w:val="en-US"/>
              </w:rPr>
            </w:pPr>
          </w:p>
        </w:tc>
        <w:tc>
          <w:tcPr>
            <w:tcW w:w="362" w:type="pct"/>
            <w:shd w:val="clear" w:color="auto" w:fill="D9D9D9" w:themeFill="background1" w:themeFillShade="D9"/>
          </w:tcPr>
          <w:p w14:paraId="0F5CADF8" w14:textId="77777777" w:rsidR="00B43EBF" w:rsidRPr="00C63897" w:rsidRDefault="00B43EBF" w:rsidP="0054004E">
            <w:pPr>
              <w:jc w:val="center"/>
              <w:rPr>
                <w:b/>
                <w:bCs/>
              </w:rPr>
            </w:pPr>
          </w:p>
        </w:tc>
        <w:tc>
          <w:tcPr>
            <w:tcW w:w="581" w:type="pct"/>
            <w:gridSpan w:val="3"/>
            <w:shd w:val="clear" w:color="auto" w:fill="auto"/>
          </w:tcPr>
          <w:p w14:paraId="718ACAC3" w14:textId="77777777" w:rsidR="00B43EBF" w:rsidRPr="00C63897" w:rsidRDefault="00B43EBF" w:rsidP="0054004E">
            <w:pPr>
              <w:jc w:val="center"/>
              <w:rPr>
                <w:b/>
                <w:bCs/>
              </w:rPr>
            </w:pPr>
          </w:p>
        </w:tc>
        <w:tc>
          <w:tcPr>
            <w:tcW w:w="323" w:type="pct"/>
            <w:gridSpan w:val="2"/>
            <w:shd w:val="clear" w:color="auto" w:fill="D9D9D9" w:themeFill="background1" w:themeFillShade="D9"/>
          </w:tcPr>
          <w:p w14:paraId="74917DDB" w14:textId="77777777" w:rsidR="00B43EBF" w:rsidRPr="00C63897" w:rsidRDefault="00B43EBF" w:rsidP="0054004E">
            <w:pPr>
              <w:jc w:val="center"/>
              <w:rPr>
                <w:b/>
                <w:bCs/>
              </w:rPr>
            </w:pPr>
          </w:p>
        </w:tc>
        <w:tc>
          <w:tcPr>
            <w:tcW w:w="257" w:type="pct"/>
            <w:shd w:val="clear" w:color="auto" w:fill="D9D9D9" w:themeFill="background1" w:themeFillShade="D9"/>
          </w:tcPr>
          <w:p w14:paraId="0C962915" w14:textId="29D46B9A" w:rsidR="00B43EBF" w:rsidRPr="00BD46CF" w:rsidRDefault="00B43EBF" w:rsidP="0054004E">
            <w:pPr>
              <w:jc w:val="center"/>
              <w:rPr>
                <w:b/>
                <w:bCs/>
                <w:lang w:val="en-US"/>
              </w:rPr>
            </w:pPr>
          </w:p>
        </w:tc>
      </w:tr>
      <w:tr w:rsidR="00BD46CF" w:rsidRPr="00C63897" w14:paraId="7F7596B0" w14:textId="77777777" w:rsidTr="00D829AB">
        <w:tc>
          <w:tcPr>
            <w:tcW w:w="577" w:type="pct"/>
          </w:tcPr>
          <w:p w14:paraId="1EC0E8A8" w14:textId="77777777" w:rsidR="00B43EBF" w:rsidRPr="00C63897" w:rsidRDefault="00B43EBF" w:rsidP="0054004E">
            <w:pPr>
              <w:suppressAutoHyphens/>
            </w:pPr>
          </w:p>
        </w:tc>
        <w:tc>
          <w:tcPr>
            <w:tcW w:w="2032" w:type="pct"/>
          </w:tcPr>
          <w:p w14:paraId="69AA3398" w14:textId="77777777" w:rsidR="00B43EBF" w:rsidRPr="00C63897" w:rsidRDefault="00B43EBF" w:rsidP="0054004E">
            <w:pPr>
              <w:suppressAutoHyphens/>
            </w:pPr>
            <w:r w:rsidRPr="00C63897">
              <w:t>Промежуточная аттестация</w:t>
            </w:r>
          </w:p>
        </w:tc>
        <w:tc>
          <w:tcPr>
            <w:tcW w:w="507" w:type="pct"/>
          </w:tcPr>
          <w:p w14:paraId="418A41C2" w14:textId="2AEEBDFD" w:rsidR="00B43EBF" w:rsidRPr="00595841" w:rsidRDefault="00B43EBF" w:rsidP="0054004E">
            <w:pPr>
              <w:suppressAutoHyphens/>
              <w:jc w:val="center"/>
              <w:rPr>
                <w:b/>
                <w:bCs/>
              </w:rPr>
            </w:pPr>
          </w:p>
        </w:tc>
        <w:tc>
          <w:tcPr>
            <w:tcW w:w="361" w:type="pct"/>
            <w:shd w:val="clear" w:color="auto" w:fill="auto"/>
          </w:tcPr>
          <w:p w14:paraId="70098CC2" w14:textId="77777777" w:rsidR="00B43EBF" w:rsidRPr="00C63897" w:rsidRDefault="00B43EBF" w:rsidP="0054004E">
            <w:pPr>
              <w:jc w:val="center"/>
              <w:rPr>
                <w:b/>
              </w:rPr>
            </w:pPr>
          </w:p>
        </w:tc>
        <w:tc>
          <w:tcPr>
            <w:tcW w:w="362" w:type="pct"/>
            <w:shd w:val="clear" w:color="auto" w:fill="D9D9D9" w:themeFill="background1" w:themeFillShade="D9"/>
          </w:tcPr>
          <w:p w14:paraId="3969F426" w14:textId="77777777" w:rsidR="00B43EBF" w:rsidRPr="00C63897" w:rsidRDefault="00B43EBF" w:rsidP="0054004E">
            <w:pPr>
              <w:jc w:val="center"/>
              <w:rPr>
                <w:i/>
              </w:rPr>
            </w:pPr>
          </w:p>
        </w:tc>
        <w:tc>
          <w:tcPr>
            <w:tcW w:w="581" w:type="pct"/>
            <w:gridSpan w:val="3"/>
            <w:shd w:val="clear" w:color="auto" w:fill="auto"/>
          </w:tcPr>
          <w:p w14:paraId="30C83171" w14:textId="77777777" w:rsidR="00B43EBF" w:rsidRPr="00C63897" w:rsidRDefault="00B43EBF" w:rsidP="0054004E">
            <w:pPr>
              <w:jc w:val="center"/>
              <w:rPr>
                <w:i/>
              </w:rPr>
            </w:pPr>
          </w:p>
        </w:tc>
        <w:tc>
          <w:tcPr>
            <w:tcW w:w="323" w:type="pct"/>
            <w:gridSpan w:val="2"/>
            <w:shd w:val="clear" w:color="auto" w:fill="D9D9D9" w:themeFill="background1" w:themeFillShade="D9"/>
          </w:tcPr>
          <w:p w14:paraId="0B1D9B83" w14:textId="77777777" w:rsidR="00B43EBF" w:rsidRPr="00C63897" w:rsidRDefault="00B43EBF" w:rsidP="0054004E">
            <w:pPr>
              <w:jc w:val="center"/>
              <w:rPr>
                <w:i/>
              </w:rPr>
            </w:pPr>
          </w:p>
        </w:tc>
        <w:tc>
          <w:tcPr>
            <w:tcW w:w="257" w:type="pct"/>
            <w:shd w:val="clear" w:color="auto" w:fill="D9D9D9" w:themeFill="background1" w:themeFillShade="D9"/>
          </w:tcPr>
          <w:p w14:paraId="09E3B3CE" w14:textId="77777777" w:rsidR="00B43EBF" w:rsidRPr="00C63897" w:rsidRDefault="00B43EBF" w:rsidP="0054004E">
            <w:pPr>
              <w:jc w:val="center"/>
              <w:rPr>
                <w:i/>
              </w:rPr>
            </w:pPr>
          </w:p>
        </w:tc>
      </w:tr>
      <w:tr w:rsidR="00BD46CF" w:rsidRPr="00C63897" w14:paraId="3776DA49" w14:textId="77777777" w:rsidTr="00595841">
        <w:trPr>
          <w:trHeight w:val="217"/>
        </w:trPr>
        <w:tc>
          <w:tcPr>
            <w:tcW w:w="577" w:type="pct"/>
          </w:tcPr>
          <w:p w14:paraId="5D22C842" w14:textId="77777777" w:rsidR="00B43EBF" w:rsidRPr="00C63897" w:rsidRDefault="00B43EBF" w:rsidP="0054004E">
            <w:pPr>
              <w:rPr>
                <w:b/>
                <w:i/>
              </w:rPr>
            </w:pPr>
          </w:p>
        </w:tc>
        <w:tc>
          <w:tcPr>
            <w:tcW w:w="2032" w:type="pct"/>
          </w:tcPr>
          <w:p w14:paraId="1A698297" w14:textId="77777777" w:rsidR="00B43EBF" w:rsidRPr="00C63897" w:rsidRDefault="00B43EBF" w:rsidP="0054004E">
            <w:pPr>
              <w:rPr>
                <w:b/>
                <w:i/>
              </w:rPr>
            </w:pPr>
            <w:r w:rsidRPr="00C63897">
              <w:rPr>
                <w:b/>
                <w:i/>
              </w:rPr>
              <w:t xml:space="preserve">Всего: </w:t>
            </w:r>
          </w:p>
        </w:tc>
        <w:tc>
          <w:tcPr>
            <w:tcW w:w="507" w:type="pct"/>
          </w:tcPr>
          <w:p w14:paraId="5CC3A2EF" w14:textId="2010347F" w:rsidR="00B43EBF" w:rsidRPr="00595841" w:rsidRDefault="003F6280" w:rsidP="0054004E">
            <w:pPr>
              <w:jc w:val="center"/>
              <w:rPr>
                <w:b/>
                <w:bCs/>
              </w:rPr>
            </w:pPr>
            <w:r>
              <w:rPr>
                <w:b/>
                <w:bCs/>
                <w:lang w:val="en-US"/>
              </w:rPr>
              <w:t>1</w:t>
            </w:r>
            <w:r w:rsidR="00595841">
              <w:rPr>
                <w:b/>
                <w:bCs/>
              </w:rPr>
              <w:t>64</w:t>
            </w:r>
          </w:p>
        </w:tc>
        <w:tc>
          <w:tcPr>
            <w:tcW w:w="361" w:type="pct"/>
          </w:tcPr>
          <w:p w14:paraId="584EA0FC" w14:textId="19106400" w:rsidR="00B43EBF" w:rsidRPr="003F6280" w:rsidRDefault="003F6280" w:rsidP="0054004E">
            <w:pPr>
              <w:jc w:val="center"/>
              <w:rPr>
                <w:b/>
                <w:lang w:val="en-US"/>
              </w:rPr>
            </w:pPr>
            <w:r>
              <w:rPr>
                <w:b/>
                <w:lang w:val="en-US"/>
              </w:rPr>
              <w:t>126</w:t>
            </w:r>
          </w:p>
        </w:tc>
        <w:tc>
          <w:tcPr>
            <w:tcW w:w="362" w:type="pct"/>
            <w:shd w:val="clear" w:color="auto" w:fill="D9D9D9" w:themeFill="background1" w:themeFillShade="D9"/>
          </w:tcPr>
          <w:p w14:paraId="5B82CE8B" w14:textId="1E95EF4A" w:rsidR="00B43EBF" w:rsidRPr="00C140C0" w:rsidRDefault="00C140C0" w:rsidP="0054004E">
            <w:pPr>
              <w:jc w:val="center"/>
              <w:rPr>
                <w:b/>
                <w:i/>
                <w:lang w:val="en-US"/>
              </w:rPr>
            </w:pPr>
            <w:r>
              <w:rPr>
                <w:b/>
                <w:i/>
                <w:lang w:val="en-US"/>
              </w:rPr>
              <w:t>128</w:t>
            </w:r>
          </w:p>
        </w:tc>
        <w:tc>
          <w:tcPr>
            <w:tcW w:w="290" w:type="pct"/>
          </w:tcPr>
          <w:p w14:paraId="443A9305" w14:textId="237EA456" w:rsidR="00B43EBF" w:rsidRPr="00C140C0" w:rsidRDefault="00C140C0" w:rsidP="0054004E">
            <w:pPr>
              <w:jc w:val="center"/>
              <w:rPr>
                <w:b/>
                <w:i/>
                <w:lang w:val="en-US"/>
              </w:rPr>
            </w:pPr>
            <w:r>
              <w:rPr>
                <w:b/>
                <w:i/>
                <w:lang w:val="en-US"/>
              </w:rPr>
              <w:t>90</w:t>
            </w:r>
          </w:p>
        </w:tc>
        <w:tc>
          <w:tcPr>
            <w:tcW w:w="145" w:type="pct"/>
          </w:tcPr>
          <w:p w14:paraId="16270F92" w14:textId="7AE29420" w:rsidR="00B43EBF" w:rsidRPr="00C63897" w:rsidRDefault="00B43EBF" w:rsidP="0054004E">
            <w:pPr>
              <w:jc w:val="center"/>
              <w:rPr>
                <w:b/>
                <w:i/>
              </w:rPr>
            </w:pPr>
          </w:p>
        </w:tc>
        <w:tc>
          <w:tcPr>
            <w:tcW w:w="146" w:type="pct"/>
          </w:tcPr>
          <w:p w14:paraId="738D04F7" w14:textId="77777777" w:rsidR="00B43EBF" w:rsidRPr="00C63897" w:rsidRDefault="00B43EBF" w:rsidP="0054004E">
            <w:pPr>
              <w:jc w:val="center"/>
              <w:rPr>
                <w:b/>
                <w:i/>
              </w:rPr>
            </w:pPr>
            <w:r w:rsidRPr="00C63897">
              <w:rPr>
                <w:b/>
                <w:i/>
              </w:rPr>
              <w:t>Х</w:t>
            </w:r>
          </w:p>
        </w:tc>
        <w:tc>
          <w:tcPr>
            <w:tcW w:w="314" w:type="pct"/>
            <w:shd w:val="clear" w:color="auto" w:fill="D9D9D9" w:themeFill="background1" w:themeFillShade="D9"/>
          </w:tcPr>
          <w:p w14:paraId="04046907" w14:textId="24C043D9" w:rsidR="00B43EBF" w:rsidRPr="00C63897" w:rsidRDefault="00BD46CF" w:rsidP="0054004E">
            <w:pPr>
              <w:jc w:val="center"/>
              <w:rPr>
                <w:b/>
              </w:rPr>
            </w:pPr>
            <w:r>
              <w:rPr>
                <w:b/>
                <w:lang w:val="en-US"/>
              </w:rPr>
              <w:t>3</w:t>
            </w:r>
            <w:r w:rsidR="00B43EBF">
              <w:rPr>
                <w:b/>
              </w:rPr>
              <w:t>6</w:t>
            </w:r>
          </w:p>
        </w:tc>
        <w:tc>
          <w:tcPr>
            <w:tcW w:w="266" w:type="pct"/>
            <w:gridSpan w:val="2"/>
            <w:shd w:val="clear" w:color="auto" w:fill="D9D9D9" w:themeFill="background1" w:themeFillShade="D9"/>
          </w:tcPr>
          <w:p w14:paraId="383DD73C" w14:textId="6C08E9AF" w:rsidR="00B43EBF" w:rsidRPr="00BD46CF" w:rsidRDefault="00B43EBF" w:rsidP="0054004E">
            <w:pPr>
              <w:jc w:val="center"/>
              <w:rPr>
                <w:b/>
                <w:lang w:val="en-US"/>
              </w:rPr>
            </w:pPr>
          </w:p>
        </w:tc>
      </w:tr>
    </w:tbl>
    <w:p w14:paraId="65A0F2EA" w14:textId="77777777" w:rsidR="00B43EBF" w:rsidRDefault="00B43EBF" w:rsidP="00B43EBF">
      <w:pPr>
        <w:spacing w:after="200" w:line="276" w:lineRule="auto"/>
        <w:rPr>
          <w:b/>
          <w:i/>
          <w:color w:val="0070C0"/>
        </w:rPr>
      </w:pPr>
    </w:p>
    <w:p w14:paraId="6A93F763" w14:textId="77777777" w:rsidR="00B43EBF" w:rsidRPr="00782EFC" w:rsidRDefault="00B43EBF" w:rsidP="00B43EBF">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4876"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2"/>
        <w:gridCol w:w="14"/>
        <w:gridCol w:w="23"/>
        <w:gridCol w:w="7190"/>
      </w:tblGrid>
      <w:tr w:rsidR="00C76C4F" w:rsidRPr="00A31DEF" w14:paraId="04B2184E" w14:textId="77777777" w:rsidTr="00C76C4F">
        <w:trPr>
          <w:trHeight w:val="1204"/>
        </w:trPr>
        <w:tc>
          <w:tcPr>
            <w:tcW w:w="1171" w:type="pct"/>
            <w:gridSpan w:val="3"/>
            <w:vAlign w:val="center"/>
          </w:tcPr>
          <w:p w14:paraId="7C980EA2" w14:textId="77777777" w:rsidR="00C76C4F" w:rsidRPr="00A31DEF" w:rsidRDefault="00C76C4F" w:rsidP="0054004E">
            <w:pPr>
              <w:jc w:val="center"/>
              <w:rPr>
                <w:b/>
              </w:rPr>
            </w:pPr>
            <w:r w:rsidRPr="005134F1">
              <w:t>Наименование разделов</w:t>
            </w:r>
          </w:p>
        </w:tc>
        <w:tc>
          <w:tcPr>
            <w:tcW w:w="3829" w:type="pct"/>
            <w:vAlign w:val="center"/>
          </w:tcPr>
          <w:p w14:paraId="707647EC" w14:textId="77777777" w:rsidR="00C76C4F" w:rsidRPr="00A31DEF" w:rsidRDefault="00C76C4F" w:rsidP="0054004E">
            <w:pPr>
              <w:suppressAutoHyphens/>
              <w:jc w:val="center"/>
              <w:rPr>
                <w:b/>
              </w:rPr>
            </w:pPr>
            <w:r w:rsidRPr="005134F1">
              <w:t>Примерное содержание учебного материала, практических и лабораторных занятия</w:t>
            </w:r>
          </w:p>
        </w:tc>
      </w:tr>
      <w:tr w:rsidR="00C76C4F" w:rsidRPr="00A31DEF" w14:paraId="27F2ED75" w14:textId="77777777" w:rsidTr="00C76C4F">
        <w:tc>
          <w:tcPr>
            <w:tcW w:w="5000" w:type="pct"/>
            <w:gridSpan w:val="4"/>
          </w:tcPr>
          <w:p w14:paraId="3F5B2DA5" w14:textId="77777777" w:rsidR="00C76C4F" w:rsidRPr="00A31DEF" w:rsidRDefault="00C76C4F" w:rsidP="0054004E">
            <w:pPr>
              <w:rPr>
                <w:b/>
                <w:bCs/>
              </w:rPr>
            </w:pPr>
            <w:r w:rsidRPr="00A31DEF">
              <w:rPr>
                <w:b/>
                <w:bCs/>
              </w:rPr>
              <w:t>Раздел 1. Организация и осуществление медицинской реабилитации</w:t>
            </w:r>
            <w:r>
              <w:rPr>
                <w:b/>
                <w:bCs/>
              </w:rPr>
              <w:t xml:space="preserve">                                                                 32 ак.ч.</w:t>
            </w:r>
          </w:p>
        </w:tc>
      </w:tr>
      <w:tr w:rsidR="00C76C4F" w:rsidRPr="00A31DEF" w14:paraId="7E11D6EB" w14:textId="77777777" w:rsidTr="00C76C4F">
        <w:trPr>
          <w:trHeight w:val="256"/>
        </w:trPr>
        <w:tc>
          <w:tcPr>
            <w:tcW w:w="5000" w:type="pct"/>
            <w:gridSpan w:val="4"/>
          </w:tcPr>
          <w:p w14:paraId="2D8C652A" w14:textId="77777777" w:rsidR="00C76C4F" w:rsidRPr="00A31DEF" w:rsidRDefault="00C76C4F" w:rsidP="0054004E">
            <w:r w:rsidRPr="00A31DEF">
              <w:rPr>
                <w:b/>
                <w:bCs/>
              </w:rPr>
              <w:t>МДК 01.03. Проведение мероприятий по медицинской реабилитации и абилитации</w:t>
            </w:r>
          </w:p>
        </w:tc>
      </w:tr>
      <w:tr w:rsidR="00C76C4F" w:rsidRPr="00A31DEF" w14:paraId="02AF4432" w14:textId="77777777" w:rsidTr="00C76C4F">
        <w:trPr>
          <w:trHeight w:val="232"/>
        </w:trPr>
        <w:tc>
          <w:tcPr>
            <w:tcW w:w="1159" w:type="pct"/>
            <w:gridSpan w:val="2"/>
            <w:vMerge w:val="restart"/>
          </w:tcPr>
          <w:p w14:paraId="0D6EED56" w14:textId="77777777" w:rsidR="00C76C4F" w:rsidRPr="00A31DEF" w:rsidRDefault="00C76C4F" w:rsidP="0054004E">
            <w:pPr>
              <w:rPr>
                <w:b/>
                <w:bCs/>
              </w:rPr>
            </w:pPr>
            <w:r w:rsidRPr="00A31DEF">
              <w:rPr>
                <w:b/>
                <w:bCs/>
              </w:rPr>
              <w:t>Тема 1.1. Организационно-методические основы медицинской реабилитации и абилитации</w:t>
            </w:r>
          </w:p>
        </w:tc>
        <w:tc>
          <w:tcPr>
            <w:tcW w:w="3841" w:type="pct"/>
            <w:gridSpan w:val="2"/>
          </w:tcPr>
          <w:p w14:paraId="7393A85F" w14:textId="77777777" w:rsidR="00C76C4F" w:rsidRPr="00A31DEF" w:rsidRDefault="00C76C4F" w:rsidP="0054004E">
            <w:pPr>
              <w:rPr>
                <w:b/>
              </w:rPr>
            </w:pPr>
            <w:r w:rsidRPr="00A31DEF">
              <w:rPr>
                <w:b/>
                <w:bCs/>
              </w:rPr>
              <w:t xml:space="preserve">Содержание </w:t>
            </w:r>
          </w:p>
        </w:tc>
      </w:tr>
      <w:tr w:rsidR="00C76C4F" w:rsidRPr="00A31DEF" w14:paraId="0ED6696E" w14:textId="77777777" w:rsidTr="00C76C4F">
        <w:trPr>
          <w:trHeight w:val="5334"/>
        </w:trPr>
        <w:tc>
          <w:tcPr>
            <w:tcW w:w="1159" w:type="pct"/>
            <w:gridSpan w:val="2"/>
            <w:vMerge/>
          </w:tcPr>
          <w:p w14:paraId="18D7D30F" w14:textId="77777777" w:rsidR="00C76C4F" w:rsidRPr="00A31DEF" w:rsidRDefault="00C76C4F" w:rsidP="0054004E">
            <w:pPr>
              <w:rPr>
                <w:b/>
                <w:bCs/>
              </w:rPr>
            </w:pPr>
          </w:p>
        </w:tc>
        <w:tc>
          <w:tcPr>
            <w:tcW w:w="3841" w:type="pct"/>
            <w:gridSpan w:val="2"/>
          </w:tcPr>
          <w:p w14:paraId="2AC8B654" w14:textId="77777777" w:rsidR="00C76C4F" w:rsidRPr="00A31DEF" w:rsidRDefault="00C76C4F" w:rsidP="0054004E">
            <w:pPr>
              <w:pStyle w:val="a5"/>
              <w:suppressAutoHyphens/>
              <w:ind w:left="0" w:firstLine="247"/>
              <w:jc w:val="both"/>
              <w:rPr>
                <w:bCs/>
              </w:rPr>
            </w:pPr>
            <w:r w:rsidRPr="00A31DEF">
              <w:rPr>
                <w:bCs/>
              </w:rPr>
              <w:t>Нормативно-правовая база организации медицинской реабилитации и абилитации</w:t>
            </w:r>
          </w:p>
          <w:p w14:paraId="710770C1" w14:textId="77777777" w:rsidR="00C76C4F" w:rsidRPr="00A31DEF" w:rsidRDefault="00C76C4F" w:rsidP="0054004E">
            <w:pPr>
              <w:pStyle w:val="a5"/>
              <w:suppressAutoHyphens/>
              <w:ind w:left="0" w:firstLine="247"/>
              <w:jc w:val="both"/>
              <w:rPr>
                <w:bCs/>
              </w:rPr>
            </w:pPr>
            <w:r w:rsidRPr="00A31DEF">
              <w:rPr>
                <w:bCs/>
              </w:rPr>
              <w:t xml:space="preserve">Определение понятия «реабилитация», «абилитация» </w:t>
            </w:r>
          </w:p>
          <w:p w14:paraId="457D9DD0" w14:textId="77777777" w:rsidR="00C76C4F" w:rsidRPr="00A31DEF" w:rsidRDefault="00C76C4F" w:rsidP="0054004E">
            <w:pPr>
              <w:pStyle w:val="a5"/>
              <w:suppressAutoHyphens/>
              <w:ind w:left="0" w:firstLine="247"/>
              <w:jc w:val="both"/>
              <w:rPr>
                <w:bCs/>
              </w:rPr>
            </w:pPr>
            <w:r w:rsidRPr="00A31DEF">
              <w:rPr>
                <w:bCs/>
              </w:rPr>
              <w:t>Медицинский, физический, психологический, профессиональный и социальный аспекты реабилитации</w:t>
            </w:r>
          </w:p>
          <w:p w14:paraId="7F1C1E95" w14:textId="77777777" w:rsidR="00C76C4F" w:rsidRPr="00A31DEF" w:rsidRDefault="00C76C4F" w:rsidP="0054004E">
            <w:pPr>
              <w:pStyle w:val="a5"/>
              <w:suppressAutoHyphens/>
              <w:ind w:left="0" w:firstLine="247"/>
              <w:jc w:val="both"/>
              <w:rPr>
                <w:bCs/>
              </w:rPr>
            </w:pPr>
            <w:r w:rsidRPr="00A31DEF">
              <w:rPr>
                <w:bCs/>
              </w:rPr>
              <w:t>Методы медицинской реабилитации</w:t>
            </w:r>
          </w:p>
          <w:p w14:paraId="74CE3B27" w14:textId="77777777" w:rsidR="00C76C4F" w:rsidRPr="00A31DEF" w:rsidRDefault="00C76C4F" w:rsidP="0054004E">
            <w:pPr>
              <w:pStyle w:val="a5"/>
              <w:suppressAutoHyphens/>
              <w:ind w:left="0" w:firstLine="247"/>
              <w:jc w:val="both"/>
              <w:rPr>
                <w:bCs/>
              </w:rPr>
            </w:pPr>
            <w:r w:rsidRPr="00A31DEF">
              <w:rPr>
                <w:bCs/>
              </w:rPr>
              <w:t>Принципы реабилитации: раннее начало проведения реабилитационных мероприятий; этапность, непрерывность, преемственность; мультидисциплинарный подход (комплексность); индивидуализация программ; социальная направленность реабилитационных мероприятий; использование методов контроля адекватности нагрузок и эффективности проведения реабилитационных мероприятий</w:t>
            </w:r>
          </w:p>
          <w:p w14:paraId="26C03F48" w14:textId="77777777" w:rsidR="00C76C4F" w:rsidRPr="00A31DEF" w:rsidRDefault="00C76C4F" w:rsidP="0054004E">
            <w:pPr>
              <w:pStyle w:val="a5"/>
              <w:suppressAutoHyphens/>
              <w:ind w:left="0" w:firstLine="247"/>
              <w:jc w:val="both"/>
              <w:rPr>
                <w:bCs/>
              </w:rPr>
            </w:pPr>
            <w:r w:rsidRPr="00A31DEF">
              <w:rPr>
                <w:bCs/>
              </w:rPr>
              <w:t>Модель организации реабилитационных мероприятий, основанная на принципе работы мультидисциплинарной реабилитационной команды (МРДК)</w:t>
            </w:r>
          </w:p>
          <w:p w14:paraId="3848673A" w14:textId="77777777" w:rsidR="00C76C4F" w:rsidRPr="00A31DEF" w:rsidRDefault="00C76C4F" w:rsidP="0054004E">
            <w:pPr>
              <w:pStyle w:val="a5"/>
              <w:suppressAutoHyphens/>
              <w:ind w:left="0" w:firstLine="247"/>
              <w:jc w:val="both"/>
              <w:rPr>
                <w:bCs/>
              </w:rPr>
            </w:pPr>
            <w:r w:rsidRPr="00A31DEF">
              <w:rPr>
                <w:bCs/>
              </w:rPr>
              <w:t>Понятие о реабилитационном процессе, реабилитационном диагнозе, реабилитационном потенциале, реабилитационном эпикризе</w:t>
            </w:r>
          </w:p>
          <w:p w14:paraId="4CACED24" w14:textId="77777777" w:rsidR="00C76C4F" w:rsidRPr="00A31DEF" w:rsidRDefault="00C76C4F" w:rsidP="0054004E">
            <w:pPr>
              <w:pStyle w:val="a5"/>
              <w:suppressAutoHyphens/>
              <w:ind w:left="0" w:firstLine="247"/>
              <w:jc w:val="both"/>
              <w:rPr>
                <w:bCs/>
              </w:rPr>
            </w:pPr>
            <w:r w:rsidRPr="00A31DEF">
              <w:rPr>
                <w:bCs/>
              </w:rPr>
              <w:t>Три этапа процесса медицинской реабилитации</w:t>
            </w:r>
          </w:p>
          <w:p w14:paraId="21126C73" w14:textId="77777777" w:rsidR="00C76C4F" w:rsidRPr="00A31DEF" w:rsidRDefault="00C76C4F" w:rsidP="0054004E">
            <w:pPr>
              <w:pStyle w:val="a5"/>
              <w:suppressAutoHyphens/>
              <w:ind w:left="0" w:firstLine="247"/>
              <w:jc w:val="both"/>
              <w:rPr>
                <w:bCs/>
              </w:rPr>
            </w:pPr>
            <w:r w:rsidRPr="00A31DEF">
              <w:rPr>
                <w:bCs/>
              </w:rPr>
              <w:t>Шкала реабилитационной маршрутизации (ШРМ) при заболеваниях или состояниях центральной нервной систем, при заболеваниях или состояниях опорно-двигательного аппарата и периферической нервной системы, при соматических заболеваниях</w:t>
            </w:r>
          </w:p>
          <w:p w14:paraId="5AD7409B" w14:textId="77777777" w:rsidR="00C76C4F" w:rsidRPr="00A31DEF" w:rsidRDefault="00C76C4F" w:rsidP="0054004E">
            <w:pPr>
              <w:pStyle w:val="a5"/>
              <w:suppressAutoHyphens/>
              <w:ind w:left="0" w:firstLine="247"/>
              <w:jc w:val="both"/>
              <w:rPr>
                <w:bCs/>
              </w:rPr>
            </w:pPr>
            <w:r w:rsidRPr="00A31DEF">
              <w:rPr>
                <w:bCs/>
              </w:rPr>
              <w:t>Этапы составления индивидуального плана медицинской реабилитации пациента</w:t>
            </w:r>
          </w:p>
        </w:tc>
      </w:tr>
      <w:tr w:rsidR="00C76C4F" w:rsidRPr="00A31DEF" w14:paraId="5E1589ED" w14:textId="77777777" w:rsidTr="00C76C4F">
        <w:tc>
          <w:tcPr>
            <w:tcW w:w="1159" w:type="pct"/>
            <w:gridSpan w:val="2"/>
            <w:vMerge w:val="restart"/>
          </w:tcPr>
          <w:p w14:paraId="529762BF" w14:textId="77777777" w:rsidR="00C76C4F" w:rsidRPr="00A31DEF" w:rsidRDefault="00C76C4F" w:rsidP="0054004E">
            <w:pPr>
              <w:rPr>
                <w:b/>
                <w:bCs/>
              </w:rPr>
            </w:pPr>
            <w:r w:rsidRPr="00A31DEF">
              <w:rPr>
                <w:b/>
                <w:bCs/>
              </w:rPr>
              <w:t>Тема 1.2. Медико-социальная экспертиза</w:t>
            </w:r>
          </w:p>
        </w:tc>
        <w:tc>
          <w:tcPr>
            <w:tcW w:w="3841" w:type="pct"/>
            <w:gridSpan w:val="2"/>
          </w:tcPr>
          <w:p w14:paraId="14B425A9" w14:textId="77777777" w:rsidR="00C76C4F" w:rsidRPr="00A31DEF" w:rsidRDefault="00C76C4F" w:rsidP="0054004E">
            <w:pPr>
              <w:rPr>
                <w:b/>
              </w:rPr>
            </w:pPr>
            <w:r w:rsidRPr="00A31DEF">
              <w:rPr>
                <w:b/>
                <w:bCs/>
              </w:rPr>
              <w:t xml:space="preserve">Содержание </w:t>
            </w:r>
          </w:p>
        </w:tc>
      </w:tr>
      <w:tr w:rsidR="00C76C4F" w:rsidRPr="00A31DEF" w14:paraId="295A5CA4" w14:textId="77777777" w:rsidTr="00C76C4F">
        <w:trPr>
          <w:trHeight w:val="3392"/>
        </w:trPr>
        <w:tc>
          <w:tcPr>
            <w:tcW w:w="1159" w:type="pct"/>
            <w:gridSpan w:val="2"/>
            <w:vMerge/>
          </w:tcPr>
          <w:p w14:paraId="7B593883" w14:textId="77777777" w:rsidR="00C76C4F" w:rsidRPr="00A31DEF" w:rsidRDefault="00C76C4F" w:rsidP="0054004E">
            <w:pPr>
              <w:rPr>
                <w:b/>
                <w:bCs/>
              </w:rPr>
            </w:pPr>
          </w:p>
        </w:tc>
        <w:tc>
          <w:tcPr>
            <w:tcW w:w="3841" w:type="pct"/>
            <w:gridSpan w:val="2"/>
            <w:tcBorders>
              <w:top w:val="single" w:sz="4" w:space="0" w:color="auto"/>
              <w:left w:val="single" w:sz="4" w:space="0" w:color="auto"/>
              <w:right w:val="single" w:sz="4" w:space="0" w:color="auto"/>
            </w:tcBorders>
          </w:tcPr>
          <w:p w14:paraId="28D9FD9E" w14:textId="77777777" w:rsidR="00C76C4F" w:rsidRPr="00A31DEF" w:rsidRDefault="00C76C4F" w:rsidP="0054004E">
            <w:pPr>
              <w:pStyle w:val="a5"/>
              <w:suppressAutoHyphens/>
              <w:ind w:left="0" w:firstLine="175"/>
              <w:jc w:val="both"/>
              <w:rPr>
                <w:bCs/>
              </w:rPr>
            </w:pPr>
            <w:r w:rsidRPr="00A31DEF">
              <w:rPr>
                <w:bCs/>
              </w:rPr>
              <w:t>Определение понятия «инвалидность», «ограничение жизнедеятельности»</w:t>
            </w:r>
          </w:p>
          <w:p w14:paraId="4DE34BF9" w14:textId="77777777" w:rsidR="00C76C4F" w:rsidRPr="00A31DEF" w:rsidRDefault="00C76C4F" w:rsidP="0054004E">
            <w:pPr>
              <w:pStyle w:val="a5"/>
              <w:suppressAutoHyphens/>
              <w:ind w:left="0" w:firstLine="175"/>
              <w:jc w:val="both"/>
              <w:rPr>
                <w:bCs/>
              </w:rPr>
            </w:pPr>
            <w:r w:rsidRPr="00A31DEF">
              <w:rPr>
                <w:bCs/>
              </w:rPr>
              <w:t>Цели использования и область применения Международная классификации функционирования, ограничений жизнедеятельности здоровья (МКФ)</w:t>
            </w:r>
          </w:p>
          <w:p w14:paraId="23E6646E" w14:textId="77777777" w:rsidR="00C76C4F" w:rsidRPr="00A31DEF" w:rsidRDefault="00C76C4F" w:rsidP="0054004E">
            <w:pPr>
              <w:pStyle w:val="a5"/>
              <w:suppressAutoHyphens/>
              <w:ind w:left="0" w:firstLine="175"/>
              <w:jc w:val="both"/>
              <w:rPr>
                <w:bCs/>
              </w:rPr>
            </w:pPr>
            <w:r w:rsidRPr="00A31DEF">
              <w:rPr>
                <w:bCs/>
              </w:rPr>
              <w:t>Разделы МКФ: функции организма, структуры организма, активность и участие, факторы окружающей среды</w:t>
            </w:r>
          </w:p>
          <w:p w14:paraId="58A782B0" w14:textId="77777777" w:rsidR="00C76C4F" w:rsidRPr="00A31DEF" w:rsidRDefault="00C76C4F" w:rsidP="0054004E">
            <w:pPr>
              <w:pStyle w:val="a5"/>
              <w:suppressAutoHyphens/>
              <w:ind w:left="0" w:firstLine="175"/>
              <w:jc w:val="both"/>
              <w:rPr>
                <w:bCs/>
              </w:rPr>
            </w:pPr>
            <w:r w:rsidRPr="00A31DEF">
              <w:rPr>
                <w:bCs/>
              </w:rPr>
              <w:t>Причины, сроки, время наступления инвалидности</w:t>
            </w:r>
          </w:p>
          <w:p w14:paraId="2D4D72A7" w14:textId="77777777" w:rsidR="00C76C4F" w:rsidRPr="00A31DEF" w:rsidRDefault="00C76C4F" w:rsidP="0054004E">
            <w:pPr>
              <w:pStyle w:val="a5"/>
              <w:suppressAutoHyphens/>
              <w:ind w:left="0" w:firstLine="175"/>
              <w:jc w:val="both"/>
              <w:rPr>
                <w:bCs/>
              </w:rPr>
            </w:pPr>
            <w:r w:rsidRPr="00A31DEF">
              <w:rPr>
                <w:bCs/>
              </w:rPr>
              <w:t>Степени утраты профессиональной трудоспособности и группы инвалидности</w:t>
            </w:r>
          </w:p>
          <w:p w14:paraId="0F344CE8" w14:textId="77777777" w:rsidR="00C76C4F" w:rsidRPr="00A31DEF" w:rsidRDefault="00C76C4F" w:rsidP="0054004E">
            <w:pPr>
              <w:pStyle w:val="a5"/>
              <w:suppressAutoHyphens/>
              <w:ind w:left="0" w:firstLine="175"/>
              <w:jc w:val="both"/>
              <w:rPr>
                <w:bCs/>
              </w:rPr>
            </w:pPr>
            <w:r w:rsidRPr="00A31DEF">
              <w:rPr>
                <w:bCs/>
              </w:rPr>
              <w:t xml:space="preserve">Медицинские показания для обеспечения инвалидов специальными транспортными средствами и средствами передвижения. </w:t>
            </w:r>
          </w:p>
          <w:p w14:paraId="64772AC2" w14:textId="77777777" w:rsidR="00C76C4F" w:rsidRPr="00A31DEF" w:rsidRDefault="00C76C4F" w:rsidP="0054004E">
            <w:pPr>
              <w:pStyle w:val="a5"/>
              <w:suppressAutoHyphens/>
              <w:ind w:left="0" w:firstLine="175"/>
              <w:jc w:val="both"/>
              <w:rPr>
                <w:bCs/>
              </w:rPr>
            </w:pPr>
            <w:r w:rsidRPr="00A31DEF">
              <w:rPr>
                <w:bCs/>
              </w:rPr>
              <w:t>Медицинская документация для Определения стойкой утраты трудоспособности</w:t>
            </w:r>
          </w:p>
          <w:p w14:paraId="4AB04372" w14:textId="77777777" w:rsidR="00C76C4F" w:rsidRPr="00A31DEF" w:rsidRDefault="00C76C4F" w:rsidP="0054004E">
            <w:pPr>
              <w:pStyle w:val="a5"/>
              <w:suppressAutoHyphens/>
              <w:ind w:left="0" w:firstLine="175"/>
              <w:jc w:val="both"/>
              <w:rPr>
                <w:bCs/>
              </w:rPr>
            </w:pPr>
            <w:r w:rsidRPr="00A31DEF">
              <w:rPr>
                <w:bCs/>
              </w:rPr>
              <w:t>Порядок и показания для направления пациента на МСЭ</w:t>
            </w:r>
          </w:p>
          <w:p w14:paraId="671846A0" w14:textId="77777777" w:rsidR="00C76C4F" w:rsidRPr="00A31DEF" w:rsidRDefault="00C76C4F" w:rsidP="0054004E">
            <w:pPr>
              <w:pStyle w:val="a5"/>
              <w:suppressAutoHyphens/>
              <w:ind w:left="0" w:firstLine="175"/>
              <w:jc w:val="both"/>
              <w:rPr>
                <w:bCs/>
              </w:rPr>
            </w:pPr>
            <w:r w:rsidRPr="00A31DEF">
              <w:rPr>
                <w:bCs/>
              </w:rPr>
              <w:t>Индивидуальная программа реабилитации/абилитации инвалида (ИПРА)</w:t>
            </w:r>
          </w:p>
        </w:tc>
      </w:tr>
      <w:tr w:rsidR="00C76C4F" w:rsidRPr="00A31DEF" w14:paraId="312E059C" w14:textId="77777777" w:rsidTr="00C76C4F">
        <w:tc>
          <w:tcPr>
            <w:tcW w:w="1159" w:type="pct"/>
            <w:gridSpan w:val="2"/>
            <w:vMerge/>
          </w:tcPr>
          <w:p w14:paraId="0AA0C45E" w14:textId="77777777" w:rsidR="00C76C4F" w:rsidRPr="00A31DEF" w:rsidRDefault="00C76C4F" w:rsidP="0054004E">
            <w:pPr>
              <w:rPr>
                <w:b/>
                <w:bCs/>
              </w:rPr>
            </w:pPr>
          </w:p>
        </w:tc>
        <w:tc>
          <w:tcPr>
            <w:tcW w:w="3841" w:type="pct"/>
            <w:gridSpan w:val="2"/>
          </w:tcPr>
          <w:p w14:paraId="5499F3E2" w14:textId="77777777" w:rsidR="00C76C4F" w:rsidRPr="00A31DEF" w:rsidRDefault="00C76C4F" w:rsidP="0054004E">
            <w:pPr>
              <w:rPr>
                <w:b/>
              </w:rPr>
            </w:pPr>
            <w:r w:rsidRPr="00A31DEF">
              <w:rPr>
                <w:b/>
                <w:bCs/>
              </w:rPr>
              <w:t>В том числе практических занятий и лабораторных работ</w:t>
            </w:r>
          </w:p>
        </w:tc>
      </w:tr>
      <w:tr w:rsidR="00C76C4F" w:rsidRPr="00A31DEF" w14:paraId="4D6A605A" w14:textId="77777777" w:rsidTr="00C76C4F">
        <w:tc>
          <w:tcPr>
            <w:tcW w:w="1159" w:type="pct"/>
            <w:gridSpan w:val="2"/>
            <w:vMerge/>
          </w:tcPr>
          <w:p w14:paraId="4D9A09B6" w14:textId="77777777" w:rsidR="00C76C4F" w:rsidRPr="00A31DEF" w:rsidRDefault="00C76C4F" w:rsidP="0054004E">
            <w:pPr>
              <w:rPr>
                <w:b/>
                <w:bCs/>
              </w:rPr>
            </w:pPr>
          </w:p>
        </w:tc>
        <w:tc>
          <w:tcPr>
            <w:tcW w:w="3841" w:type="pct"/>
            <w:gridSpan w:val="2"/>
          </w:tcPr>
          <w:p w14:paraId="2973755E" w14:textId="77777777" w:rsidR="00C76C4F" w:rsidRPr="00A31DEF" w:rsidRDefault="00C76C4F" w:rsidP="0054004E">
            <w:pPr>
              <w:ind w:left="720"/>
              <w:rPr>
                <w:bCs/>
              </w:rPr>
            </w:pPr>
            <w:r w:rsidRPr="00A31DEF">
              <w:rPr>
                <w:bCs/>
              </w:rPr>
              <w:t>1. Оформление медицинских документов при направлении пациентов на МСЭ</w:t>
            </w:r>
          </w:p>
        </w:tc>
      </w:tr>
      <w:tr w:rsidR="00C76C4F" w:rsidRPr="00A31DEF" w14:paraId="21E08B88" w14:textId="77777777" w:rsidTr="00C76C4F">
        <w:trPr>
          <w:trHeight w:val="58"/>
        </w:trPr>
        <w:tc>
          <w:tcPr>
            <w:tcW w:w="1159" w:type="pct"/>
            <w:gridSpan w:val="2"/>
            <w:vMerge w:val="restart"/>
          </w:tcPr>
          <w:p w14:paraId="04FF484C" w14:textId="77777777" w:rsidR="00C76C4F" w:rsidRPr="00A31DEF" w:rsidRDefault="00C76C4F" w:rsidP="0054004E">
            <w:pPr>
              <w:rPr>
                <w:b/>
                <w:bCs/>
              </w:rPr>
            </w:pPr>
            <w:r w:rsidRPr="00A31DEF">
              <w:rPr>
                <w:b/>
                <w:bCs/>
              </w:rPr>
              <w:t xml:space="preserve">Тема 1.3. Психосоциальная реабилитация </w:t>
            </w:r>
          </w:p>
        </w:tc>
        <w:tc>
          <w:tcPr>
            <w:tcW w:w="3841" w:type="pct"/>
            <w:gridSpan w:val="2"/>
          </w:tcPr>
          <w:p w14:paraId="508538CA" w14:textId="77777777" w:rsidR="00C76C4F" w:rsidRPr="00A31DEF" w:rsidRDefault="00C76C4F" w:rsidP="0054004E">
            <w:pPr>
              <w:rPr>
                <w:b/>
              </w:rPr>
            </w:pPr>
            <w:r w:rsidRPr="00A31DEF">
              <w:rPr>
                <w:b/>
                <w:bCs/>
              </w:rPr>
              <w:t xml:space="preserve">Содержание </w:t>
            </w:r>
          </w:p>
        </w:tc>
      </w:tr>
      <w:tr w:rsidR="00C76C4F" w:rsidRPr="00A31DEF" w14:paraId="7177D0B5" w14:textId="77777777" w:rsidTr="00C76C4F">
        <w:trPr>
          <w:trHeight w:val="1134"/>
        </w:trPr>
        <w:tc>
          <w:tcPr>
            <w:tcW w:w="1159" w:type="pct"/>
            <w:gridSpan w:val="2"/>
            <w:vMerge/>
          </w:tcPr>
          <w:p w14:paraId="3E559455" w14:textId="77777777" w:rsidR="00C76C4F" w:rsidRPr="00A31DEF" w:rsidRDefault="00C76C4F" w:rsidP="0054004E">
            <w:pPr>
              <w:rPr>
                <w:b/>
                <w:bCs/>
              </w:rPr>
            </w:pPr>
          </w:p>
        </w:tc>
        <w:tc>
          <w:tcPr>
            <w:tcW w:w="3841" w:type="pct"/>
            <w:gridSpan w:val="2"/>
            <w:tcBorders>
              <w:top w:val="single" w:sz="4" w:space="0" w:color="auto"/>
              <w:left w:val="single" w:sz="4" w:space="0" w:color="auto"/>
              <w:right w:val="single" w:sz="4" w:space="0" w:color="auto"/>
            </w:tcBorders>
          </w:tcPr>
          <w:p w14:paraId="742855FF" w14:textId="77777777" w:rsidR="00C76C4F" w:rsidRPr="00A31DEF" w:rsidRDefault="00C76C4F" w:rsidP="0054004E">
            <w:pPr>
              <w:pStyle w:val="a5"/>
              <w:suppressAutoHyphens/>
              <w:ind w:left="0" w:firstLine="175"/>
              <w:jc w:val="both"/>
              <w:rPr>
                <w:bCs/>
              </w:rPr>
            </w:pPr>
            <w:r w:rsidRPr="00A31DEF">
              <w:rPr>
                <w:bCs/>
              </w:rPr>
              <w:t xml:space="preserve">Психосоциальная реабилитация: задачи, функции, этапы. </w:t>
            </w:r>
          </w:p>
          <w:p w14:paraId="4A77FEAA" w14:textId="77777777" w:rsidR="00C76C4F" w:rsidRPr="00A31DEF" w:rsidRDefault="00C76C4F" w:rsidP="0054004E">
            <w:pPr>
              <w:pStyle w:val="a5"/>
              <w:suppressAutoHyphens/>
              <w:ind w:left="0" w:firstLine="175"/>
              <w:jc w:val="both"/>
              <w:rPr>
                <w:bCs/>
              </w:rPr>
            </w:pPr>
            <w:r w:rsidRPr="00A31DEF">
              <w:rPr>
                <w:bCs/>
              </w:rPr>
              <w:t>Категории населения, нуждающиеся в психосоциальной реабилитации.</w:t>
            </w:r>
          </w:p>
          <w:p w14:paraId="7871904D" w14:textId="77777777" w:rsidR="00C76C4F" w:rsidRPr="00A31DEF" w:rsidRDefault="00C76C4F" w:rsidP="0054004E">
            <w:pPr>
              <w:pStyle w:val="a5"/>
              <w:suppressAutoHyphens/>
              <w:ind w:left="0" w:firstLine="175"/>
              <w:jc w:val="both"/>
              <w:rPr>
                <w:bCs/>
              </w:rPr>
            </w:pPr>
            <w:r w:rsidRPr="00A31DEF">
              <w:rPr>
                <w:bCs/>
              </w:rPr>
              <w:t>Средства, способы и формы реализации психосоциальной реабилитации</w:t>
            </w:r>
          </w:p>
          <w:p w14:paraId="37B9E44B" w14:textId="77777777" w:rsidR="00C76C4F" w:rsidRPr="00A31DEF" w:rsidRDefault="00C76C4F" w:rsidP="0054004E">
            <w:pPr>
              <w:pStyle w:val="a5"/>
              <w:suppressAutoHyphens/>
              <w:ind w:left="0" w:firstLine="175"/>
              <w:jc w:val="both"/>
              <w:rPr>
                <w:bCs/>
              </w:rPr>
            </w:pPr>
            <w:r w:rsidRPr="00A31DEF">
              <w:rPr>
                <w:bCs/>
              </w:rPr>
              <w:t xml:space="preserve">Адаптация людей с ограниченными возможностями здоровья в социальной среде </w:t>
            </w:r>
          </w:p>
        </w:tc>
      </w:tr>
      <w:tr w:rsidR="00C76C4F" w:rsidRPr="00A31DEF" w14:paraId="7F677B65" w14:textId="77777777" w:rsidTr="00C76C4F">
        <w:tc>
          <w:tcPr>
            <w:tcW w:w="1159" w:type="pct"/>
            <w:gridSpan w:val="2"/>
            <w:vMerge/>
          </w:tcPr>
          <w:p w14:paraId="1C8EAA30" w14:textId="77777777" w:rsidR="00C76C4F" w:rsidRPr="00A31DEF" w:rsidRDefault="00C76C4F" w:rsidP="0054004E">
            <w:pPr>
              <w:rPr>
                <w:b/>
                <w:bCs/>
              </w:rPr>
            </w:pPr>
          </w:p>
        </w:tc>
        <w:tc>
          <w:tcPr>
            <w:tcW w:w="3841" w:type="pct"/>
            <w:gridSpan w:val="2"/>
          </w:tcPr>
          <w:p w14:paraId="2823C5C9" w14:textId="77777777" w:rsidR="00C76C4F" w:rsidRPr="00A31DEF" w:rsidRDefault="00C76C4F" w:rsidP="0054004E">
            <w:pPr>
              <w:rPr>
                <w:b/>
              </w:rPr>
            </w:pPr>
            <w:r w:rsidRPr="00A31DEF">
              <w:rPr>
                <w:b/>
                <w:bCs/>
              </w:rPr>
              <w:t>В том числе практических занятий и лабораторных работ</w:t>
            </w:r>
          </w:p>
        </w:tc>
      </w:tr>
      <w:tr w:rsidR="00C76C4F" w:rsidRPr="00A31DEF" w14:paraId="2AB535A3" w14:textId="77777777" w:rsidTr="00C76C4F">
        <w:tc>
          <w:tcPr>
            <w:tcW w:w="1159" w:type="pct"/>
            <w:gridSpan w:val="2"/>
            <w:vMerge/>
          </w:tcPr>
          <w:p w14:paraId="3FF5C78E" w14:textId="77777777" w:rsidR="00C76C4F" w:rsidRPr="00A31DEF" w:rsidRDefault="00C76C4F" w:rsidP="0054004E">
            <w:pPr>
              <w:rPr>
                <w:b/>
                <w:bCs/>
              </w:rPr>
            </w:pPr>
          </w:p>
        </w:tc>
        <w:tc>
          <w:tcPr>
            <w:tcW w:w="3841" w:type="pct"/>
            <w:gridSpan w:val="2"/>
            <w:tcBorders>
              <w:top w:val="single" w:sz="4" w:space="0" w:color="auto"/>
              <w:left w:val="single" w:sz="4" w:space="0" w:color="auto"/>
              <w:bottom w:val="single" w:sz="4" w:space="0" w:color="auto"/>
              <w:right w:val="single" w:sz="4" w:space="0" w:color="auto"/>
            </w:tcBorders>
          </w:tcPr>
          <w:p w14:paraId="52F561C9" w14:textId="77777777" w:rsidR="00C76C4F" w:rsidRPr="00A31DEF" w:rsidRDefault="00C76C4F" w:rsidP="00EB4407">
            <w:pPr>
              <w:numPr>
                <w:ilvl w:val="0"/>
                <w:numId w:val="21"/>
              </w:numPr>
              <w:jc w:val="both"/>
            </w:pPr>
            <w:r w:rsidRPr="00A31DEF">
              <w:t>Анализ программ реабилитации и абилитации с включением мероприятий по психосоциальной реабилитации</w:t>
            </w:r>
          </w:p>
        </w:tc>
      </w:tr>
      <w:tr w:rsidR="00C76C4F" w:rsidRPr="00A31DEF" w14:paraId="683A3849" w14:textId="77777777" w:rsidTr="00C76C4F">
        <w:tc>
          <w:tcPr>
            <w:tcW w:w="1159" w:type="pct"/>
            <w:gridSpan w:val="2"/>
            <w:vMerge w:val="restart"/>
          </w:tcPr>
          <w:p w14:paraId="04D76AFC" w14:textId="77777777" w:rsidR="00C76C4F" w:rsidRPr="00A31DEF" w:rsidRDefault="00C76C4F" w:rsidP="0054004E">
            <w:pPr>
              <w:rPr>
                <w:b/>
                <w:bCs/>
              </w:rPr>
            </w:pPr>
            <w:r w:rsidRPr="00A31DEF">
              <w:rPr>
                <w:b/>
                <w:bCs/>
              </w:rPr>
              <w:t>Тема 1.4. Санаторно-курортное лечение</w:t>
            </w:r>
          </w:p>
        </w:tc>
        <w:tc>
          <w:tcPr>
            <w:tcW w:w="3841" w:type="pct"/>
            <w:gridSpan w:val="2"/>
          </w:tcPr>
          <w:p w14:paraId="573004EF" w14:textId="77777777" w:rsidR="00C76C4F" w:rsidRPr="00A31DEF" w:rsidRDefault="00C76C4F" w:rsidP="0054004E">
            <w:pPr>
              <w:rPr>
                <w:b/>
              </w:rPr>
            </w:pPr>
            <w:r w:rsidRPr="00A31DEF">
              <w:rPr>
                <w:b/>
                <w:bCs/>
              </w:rPr>
              <w:t xml:space="preserve">Содержание </w:t>
            </w:r>
          </w:p>
        </w:tc>
      </w:tr>
      <w:tr w:rsidR="00C76C4F" w:rsidRPr="00A31DEF" w14:paraId="57862295" w14:textId="77777777" w:rsidTr="00C76C4F">
        <w:trPr>
          <w:trHeight w:val="2840"/>
        </w:trPr>
        <w:tc>
          <w:tcPr>
            <w:tcW w:w="1159" w:type="pct"/>
            <w:gridSpan w:val="2"/>
            <w:vMerge/>
          </w:tcPr>
          <w:p w14:paraId="1C8E4534" w14:textId="77777777" w:rsidR="00C76C4F" w:rsidRPr="00A31DEF" w:rsidRDefault="00C76C4F" w:rsidP="0054004E">
            <w:pPr>
              <w:rPr>
                <w:b/>
                <w:bCs/>
              </w:rPr>
            </w:pPr>
          </w:p>
        </w:tc>
        <w:tc>
          <w:tcPr>
            <w:tcW w:w="3841" w:type="pct"/>
            <w:gridSpan w:val="2"/>
            <w:tcBorders>
              <w:top w:val="single" w:sz="4" w:space="0" w:color="auto"/>
              <w:left w:val="single" w:sz="4" w:space="0" w:color="auto"/>
              <w:right w:val="single" w:sz="4" w:space="0" w:color="auto"/>
            </w:tcBorders>
          </w:tcPr>
          <w:p w14:paraId="190198F6" w14:textId="77777777" w:rsidR="00C76C4F" w:rsidRPr="00A31DEF" w:rsidRDefault="00C76C4F" w:rsidP="0054004E">
            <w:pPr>
              <w:pStyle w:val="a5"/>
              <w:suppressAutoHyphens/>
              <w:ind w:left="0" w:firstLine="316"/>
              <w:jc w:val="both"/>
              <w:rPr>
                <w:bCs/>
              </w:rPr>
            </w:pPr>
            <w:r w:rsidRPr="00A31DEF">
              <w:rPr>
                <w:bCs/>
              </w:rPr>
              <w:t>Нормативно-правовая основа организации санаторно-курортного лечения</w:t>
            </w:r>
          </w:p>
          <w:p w14:paraId="6D55CA44" w14:textId="77777777" w:rsidR="00C76C4F" w:rsidRPr="00A31DEF" w:rsidRDefault="00C76C4F" w:rsidP="0054004E">
            <w:pPr>
              <w:pStyle w:val="a5"/>
              <w:suppressAutoHyphens/>
              <w:ind w:left="0" w:firstLine="316"/>
              <w:jc w:val="both"/>
              <w:rPr>
                <w:bCs/>
              </w:rPr>
            </w:pPr>
            <w:r w:rsidRPr="00A31DEF">
              <w:rPr>
                <w:bCs/>
              </w:rPr>
              <w:t>Направления санаторно-курортного лечения</w:t>
            </w:r>
          </w:p>
          <w:p w14:paraId="0F3D75B0" w14:textId="77777777" w:rsidR="00C76C4F" w:rsidRPr="00A31DEF" w:rsidRDefault="00C76C4F" w:rsidP="0054004E">
            <w:pPr>
              <w:pStyle w:val="a5"/>
              <w:suppressAutoHyphens/>
              <w:ind w:left="0" w:firstLine="316"/>
              <w:jc w:val="both"/>
              <w:rPr>
                <w:bCs/>
              </w:rPr>
            </w:pPr>
            <w:r w:rsidRPr="00A31DEF">
              <w:rPr>
                <w:bCs/>
              </w:rPr>
              <w:t>Классификация санаторно-курортных организаций</w:t>
            </w:r>
          </w:p>
          <w:p w14:paraId="43D89277" w14:textId="77777777" w:rsidR="00C76C4F" w:rsidRPr="00A31DEF" w:rsidRDefault="00C76C4F" w:rsidP="0054004E">
            <w:pPr>
              <w:pStyle w:val="a5"/>
              <w:suppressAutoHyphens/>
              <w:ind w:left="0" w:firstLine="316"/>
              <w:jc w:val="both"/>
              <w:rPr>
                <w:bCs/>
              </w:rPr>
            </w:pPr>
            <w:r w:rsidRPr="00A31DEF">
              <w:rPr>
                <w:bCs/>
              </w:rPr>
              <w:t>Принципы санаторно-курортного лечения</w:t>
            </w:r>
          </w:p>
          <w:p w14:paraId="6677BB8A" w14:textId="77777777" w:rsidR="00C76C4F" w:rsidRPr="00A31DEF" w:rsidRDefault="00C76C4F" w:rsidP="0054004E">
            <w:pPr>
              <w:pStyle w:val="a5"/>
              <w:suppressAutoHyphens/>
              <w:ind w:left="0" w:firstLine="316"/>
              <w:jc w:val="both"/>
              <w:rPr>
                <w:bCs/>
              </w:rPr>
            </w:pPr>
            <w:r w:rsidRPr="00A31DEF">
              <w:rPr>
                <w:bCs/>
              </w:rPr>
              <w:t xml:space="preserve">Медицинская документация при направлении на санаторно-курортное лечение </w:t>
            </w:r>
          </w:p>
          <w:p w14:paraId="1A6294F2" w14:textId="77777777" w:rsidR="00C76C4F" w:rsidRPr="00A31DEF" w:rsidRDefault="00C76C4F" w:rsidP="0054004E">
            <w:pPr>
              <w:pStyle w:val="a5"/>
              <w:suppressAutoHyphens/>
              <w:ind w:left="0" w:firstLine="316"/>
              <w:jc w:val="both"/>
              <w:rPr>
                <w:bCs/>
              </w:rPr>
            </w:pPr>
            <w:r w:rsidRPr="00A31DEF">
              <w:rPr>
                <w:bCs/>
              </w:rPr>
              <w:t>Структура индивидуальной программы санаторно-курортного лечения</w:t>
            </w:r>
          </w:p>
          <w:p w14:paraId="52F8CC66" w14:textId="77777777" w:rsidR="00C76C4F" w:rsidRPr="00A31DEF" w:rsidRDefault="00C76C4F" w:rsidP="0054004E">
            <w:pPr>
              <w:pStyle w:val="a5"/>
              <w:suppressAutoHyphens/>
              <w:ind w:left="0" w:firstLine="316"/>
              <w:jc w:val="both"/>
              <w:rPr>
                <w:bCs/>
              </w:rPr>
            </w:pPr>
            <w:r w:rsidRPr="00A31DEF">
              <w:rPr>
                <w:bCs/>
              </w:rPr>
              <w:t>Основы курортной климатотерапии.</w:t>
            </w:r>
          </w:p>
          <w:p w14:paraId="2DC63FA5" w14:textId="77777777" w:rsidR="00C76C4F" w:rsidRPr="00A31DEF" w:rsidRDefault="00C76C4F" w:rsidP="0054004E">
            <w:pPr>
              <w:pStyle w:val="a5"/>
              <w:suppressAutoHyphens/>
              <w:ind w:left="0" w:firstLine="316"/>
              <w:jc w:val="both"/>
              <w:rPr>
                <w:bCs/>
              </w:rPr>
            </w:pPr>
            <w:r w:rsidRPr="00A31DEF">
              <w:rPr>
                <w:bCs/>
              </w:rPr>
              <w:t>Основные показания и противопоказания к санаторно-курортному лечению.</w:t>
            </w:r>
          </w:p>
          <w:p w14:paraId="29846792" w14:textId="77777777" w:rsidR="00C76C4F" w:rsidRPr="00A31DEF" w:rsidRDefault="00C76C4F" w:rsidP="0054004E">
            <w:pPr>
              <w:pStyle w:val="a5"/>
              <w:suppressAutoHyphens/>
              <w:ind w:left="0" w:firstLine="316"/>
              <w:jc w:val="both"/>
              <w:rPr>
                <w:bCs/>
              </w:rPr>
            </w:pPr>
            <w:r w:rsidRPr="00A31DEF">
              <w:rPr>
                <w:bCs/>
              </w:rPr>
              <w:t>Перечень документов для приема в медицинскую организацию на санаторно-курортное лечение</w:t>
            </w:r>
          </w:p>
        </w:tc>
      </w:tr>
      <w:tr w:rsidR="00C76C4F" w:rsidRPr="00A31DEF" w14:paraId="0CB8F814" w14:textId="77777777" w:rsidTr="00C76C4F">
        <w:tc>
          <w:tcPr>
            <w:tcW w:w="1159" w:type="pct"/>
            <w:gridSpan w:val="2"/>
            <w:vMerge/>
          </w:tcPr>
          <w:p w14:paraId="4FE9801A" w14:textId="77777777" w:rsidR="00C76C4F" w:rsidRPr="00A31DEF" w:rsidRDefault="00C76C4F" w:rsidP="0054004E">
            <w:pPr>
              <w:rPr>
                <w:b/>
                <w:bCs/>
              </w:rPr>
            </w:pPr>
          </w:p>
        </w:tc>
        <w:tc>
          <w:tcPr>
            <w:tcW w:w="3841" w:type="pct"/>
            <w:gridSpan w:val="2"/>
          </w:tcPr>
          <w:p w14:paraId="4BE43458" w14:textId="77777777" w:rsidR="00C76C4F" w:rsidRPr="00A31DEF" w:rsidRDefault="00C76C4F" w:rsidP="0054004E">
            <w:pPr>
              <w:rPr>
                <w:b/>
              </w:rPr>
            </w:pPr>
            <w:r w:rsidRPr="00A31DEF">
              <w:rPr>
                <w:b/>
                <w:bCs/>
              </w:rPr>
              <w:t>В том числе практических занятий и лабораторных работ</w:t>
            </w:r>
          </w:p>
        </w:tc>
      </w:tr>
      <w:tr w:rsidR="00C76C4F" w:rsidRPr="00A31DEF" w14:paraId="0907846D" w14:textId="77777777" w:rsidTr="00C76C4F">
        <w:tc>
          <w:tcPr>
            <w:tcW w:w="1159" w:type="pct"/>
            <w:gridSpan w:val="2"/>
            <w:vMerge/>
          </w:tcPr>
          <w:p w14:paraId="2F11BE28" w14:textId="77777777" w:rsidR="00C76C4F" w:rsidRPr="00A31DEF" w:rsidRDefault="00C76C4F" w:rsidP="0054004E">
            <w:pPr>
              <w:rPr>
                <w:b/>
                <w:bCs/>
              </w:rPr>
            </w:pPr>
          </w:p>
        </w:tc>
        <w:tc>
          <w:tcPr>
            <w:tcW w:w="3841" w:type="pct"/>
            <w:gridSpan w:val="2"/>
            <w:tcBorders>
              <w:top w:val="single" w:sz="4" w:space="0" w:color="auto"/>
              <w:left w:val="single" w:sz="4" w:space="0" w:color="auto"/>
              <w:bottom w:val="single" w:sz="4" w:space="0" w:color="auto"/>
              <w:right w:val="single" w:sz="4" w:space="0" w:color="auto"/>
            </w:tcBorders>
          </w:tcPr>
          <w:p w14:paraId="56B8C26C" w14:textId="77777777" w:rsidR="00C76C4F" w:rsidRPr="00A31DEF" w:rsidRDefault="00C76C4F" w:rsidP="00EB4407">
            <w:pPr>
              <w:numPr>
                <w:ilvl w:val="0"/>
                <w:numId w:val="22"/>
              </w:numPr>
              <w:rPr>
                <w:bCs/>
              </w:rPr>
            </w:pPr>
            <w:r w:rsidRPr="00A31DEF">
              <w:rPr>
                <w:bCs/>
              </w:rPr>
              <w:t>Оформление медицинских документов при направлении пациентов на санаторно-курортное лечение</w:t>
            </w:r>
          </w:p>
        </w:tc>
      </w:tr>
      <w:tr w:rsidR="00C76C4F" w:rsidRPr="00A31DEF" w14:paraId="09C046A0" w14:textId="77777777" w:rsidTr="00C76C4F">
        <w:tc>
          <w:tcPr>
            <w:tcW w:w="1159" w:type="pct"/>
            <w:gridSpan w:val="2"/>
          </w:tcPr>
          <w:p w14:paraId="006FFF40" w14:textId="77777777" w:rsidR="00C76C4F" w:rsidRPr="00A31DEF" w:rsidRDefault="00C76C4F" w:rsidP="0054004E">
            <w:pPr>
              <w:jc w:val="center"/>
              <w:rPr>
                <w:b/>
              </w:rPr>
            </w:pPr>
          </w:p>
        </w:tc>
        <w:tc>
          <w:tcPr>
            <w:tcW w:w="3841" w:type="pct"/>
            <w:gridSpan w:val="2"/>
          </w:tcPr>
          <w:p w14:paraId="639FEFD2" w14:textId="77777777" w:rsidR="00C76C4F" w:rsidRPr="00A31DEF" w:rsidRDefault="00C76C4F" w:rsidP="0054004E">
            <w:pPr>
              <w:jc w:val="center"/>
              <w:rPr>
                <w:b/>
                <w:bCs/>
              </w:rPr>
            </w:pPr>
            <w:r w:rsidRPr="00A31DEF">
              <w:rPr>
                <w:b/>
                <w:bCs/>
              </w:rPr>
              <w:t>2</w:t>
            </w:r>
          </w:p>
        </w:tc>
      </w:tr>
      <w:tr w:rsidR="00C76C4F" w:rsidRPr="00A31DEF" w14:paraId="74781126" w14:textId="77777777" w:rsidTr="00C76C4F">
        <w:tc>
          <w:tcPr>
            <w:tcW w:w="1159" w:type="pct"/>
            <w:gridSpan w:val="2"/>
            <w:vMerge w:val="restart"/>
          </w:tcPr>
          <w:p w14:paraId="30622651" w14:textId="77777777" w:rsidR="00C76C4F" w:rsidRPr="00A31DEF" w:rsidRDefault="00C76C4F" w:rsidP="0054004E">
            <w:pPr>
              <w:rPr>
                <w:b/>
                <w:bCs/>
              </w:rPr>
            </w:pPr>
            <w:r w:rsidRPr="00A31DEF">
              <w:rPr>
                <w:b/>
                <w:bCs/>
              </w:rPr>
              <w:t>Тема 1.5. Организация медико-социальной реабилитации отдельных категорий населения</w:t>
            </w:r>
          </w:p>
        </w:tc>
        <w:tc>
          <w:tcPr>
            <w:tcW w:w="3841" w:type="pct"/>
            <w:gridSpan w:val="2"/>
          </w:tcPr>
          <w:p w14:paraId="4064C220" w14:textId="77777777" w:rsidR="00C76C4F" w:rsidRPr="00A31DEF" w:rsidRDefault="00C76C4F" w:rsidP="0054004E">
            <w:pPr>
              <w:rPr>
                <w:b/>
                <w:bCs/>
              </w:rPr>
            </w:pPr>
            <w:r w:rsidRPr="00A31DEF">
              <w:rPr>
                <w:b/>
                <w:bCs/>
              </w:rPr>
              <w:t xml:space="preserve">Содержание </w:t>
            </w:r>
          </w:p>
        </w:tc>
      </w:tr>
      <w:tr w:rsidR="00C76C4F" w:rsidRPr="00A31DEF" w14:paraId="15BFD278" w14:textId="77777777" w:rsidTr="00C76C4F">
        <w:trPr>
          <w:trHeight w:val="3352"/>
        </w:trPr>
        <w:tc>
          <w:tcPr>
            <w:tcW w:w="1159" w:type="pct"/>
            <w:gridSpan w:val="2"/>
            <w:vMerge/>
          </w:tcPr>
          <w:p w14:paraId="3D36E29B" w14:textId="77777777" w:rsidR="00C76C4F" w:rsidRPr="00A31DEF" w:rsidRDefault="00C76C4F" w:rsidP="0054004E">
            <w:pPr>
              <w:rPr>
                <w:b/>
                <w:bCs/>
              </w:rPr>
            </w:pPr>
          </w:p>
        </w:tc>
        <w:tc>
          <w:tcPr>
            <w:tcW w:w="3841" w:type="pct"/>
            <w:gridSpan w:val="2"/>
            <w:tcBorders>
              <w:top w:val="single" w:sz="4" w:space="0" w:color="auto"/>
              <w:left w:val="single" w:sz="4" w:space="0" w:color="auto"/>
              <w:right w:val="single" w:sz="4" w:space="0" w:color="auto"/>
            </w:tcBorders>
          </w:tcPr>
          <w:p w14:paraId="7DA01B43" w14:textId="77777777" w:rsidR="00C76C4F" w:rsidRPr="00A31DEF" w:rsidRDefault="00C76C4F" w:rsidP="0054004E">
            <w:pPr>
              <w:pStyle w:val="a5"/>
              <w:suppressAutoHyphens/>
              <w:ind w:left="0" w:firstLine="316"/>
              <w:jc w:val="both"/>
              <w:rPr>
                <w:bCs/>
              </w:rPr>
            </w:pPr>
            <w:r w:rsidRPr="00A31DEF">
              <w:rPr>
                <w:bCs/>
              </w:rPr>
              <w:t>Структура государственных и общественных организаций, занимающихся проблемами медико-социальной реабилитации инвалидов, участников военных действий, одиноких лиц, лиц из групп социального риска, пожилых и престарелых граждан</w:t>
            </w:r>
          </w:p>
          <w:p w14:paraId="0242DA12" w14:textId="77777777" w:rsidR="00C76C4F" w:rsidRPr="00A31DEF" w:rsidRDefault="00C76C4F" w:rsidP="0054004E">
            <w:pPr>
              <w:pStyle w:val="a5"/>
              <w:suppressAutoHyphens/>
              <w:ind w:left="0" w:firstLine="316"/>
              <w:jc w:val="both"/>
              <w:rPr>
                <w:bCs/>
              </w:rPr>
            </w:pPr>
            <w:r w:rsidRPr="00A31DEF">
              <w:rPr>
                <w:bCs/>
              </w:rPr>
              <w:t>Психосоциальная и профессиональная реабилитация лиц с ограниченными возможностями здоровья</w:t>
            </w:r>
          </w:p>
          <w:p w14:paraId="59B49A69" w14:textId="77777777" w:rsidR="00C76C4F" w:rsidRPr="00A31DEF" w:rsidRDefault="00C76C4F" w:rsidP="0054004E">
            <w:pPr>
              <w:pStyle w:val="a5"/>
              <w:suppressAutoHyphens/>
              <w:ind w:left="0" w:firstLine="316"/>
              <w:jc w:val="both"/>
              <w:rPr>
                <w:bCs/>
              </w:rPr>
            </w:pPr>
            <w:r w:rsidRPr="00A31DEF">
              <w:rPr>
                <w:bCs/>
              </w:rPr>
              <w:t>Особенности психосоциальной и профессиональной реабилитации</w:t>
            </w:r>
            <w:r w:rsidRPr="00A31DEF">
              <w:t xml:space="preserve"> </w:t>
            </w:r>
            <w:r w:rsidRPr="00A31DEF">
              <w:rPr>
                <w:bCs/>
              </w:rPr>
              <w:t xml:space="preserve">инвалидов, участников военных действий, одиноких лиц, лиц из групп социального риска, пожилых и престарелых граждан </w:t>
            </w:r>
          </w:p>
          <w:p w14:paraId="00949EFE" w14:textId="77777777" w:rsidR="00C76C4F" w:rsidRPr="00A31DEF" w:rsidRDefault="00C76C4F" w:rsidP="0054004E">
            <w:pPr>
              <w:pStyle w:val="a5"/>
              <w:suppressAutoHyphens/>
              <w:ind w:left="0" w:firstLine="316"/>
              <w:jc w:val="both"/>
              <w:rPr>
                <w:bCs/>
              </w:rPr>
            </w:pPr>
            <w:r w:rsidRPr="00A31DEF">
              <w:rPr>
                <w:bCs/>
              </w:rPr>
              <w:t>Региональные программы реабилитации инвалидов, детей-инвалидов</w:t>
            </w:r>
          </w:p>
          <w:p w14:paraId="60A42F84" w14:textId="77777777" w:rsidR="00C76C4F" w:rsidRPr="00A31DEF" w:rsidRDefault="00C76C4F" w:rsidP="0054004E">
            <w:pPr>
              <w:pStyle w:val="a5"/>
              <w:suppressAutoHyphens/>
              <w:ind w:left="0" w:firstLine="316"/>
              <w:jc w:val="both"/>
              <w:rPr>
                <w:bCs/>
              </w:rPr>
            </w:pPr>
            <w:r w:rsidRPr="00A31DEF">
              <w:rPr>
                <w:bCs/>
              </w:rPr>
              <w:t>Проведение медико-социального патронажа лиц старше трудоспособного возраста, в том числе инвалидов, маломобильных пациентов, пациентов, нуждающихся в оказании паллиативной медицинской помощи</w:t>
            </w:r>
          </w:p>
        </w:tc>
      </w:tr>
      <w:tr w:rsidR="00C76C4F" w:rsidRPr="00A31DEF" w14:paraId="119CB549" w14:textId="77777777" w:rsidTr="00C76C4F">
        <w:tc>
          <w:tcPr>
            <w:tcW w:w="1159" w:type="pct"/>
            <w:gridSpan w:val="2"/>
            <w:vMerge/>
          </w:tcPr>
          <w:p w14:paraId="7AF9F9AA" w14:textId="77777777" w:rsidR="00C76C4F" w:rsidRPr="00A31DEF" w:rsidRDefault="00C76C4F" w:rsidP="0054004E">
            <w:pPr>
              <w:rPr>
                <w:b/>
                <w:bCs/>
              </w:rPr>
            </w:pPr>
          </w:p>
        </w:tc>
        <w:tc>
          <w:tcPr>
            <w:tcW w:w="3841" w:type="pct"/>
            <w:gridSpan w:val="2"/>
          </w:tcPr>
          <w:p w14:paraId="62EBF82D" w14:textId="77777777" w:rsidR="00C76C4F" w:rsidRPr="00A31DEF" w:rsidRDefault="00C76C4F" w:rsidP="0054004E">
            <w:pPr>
              <w:rPr>
                <w:b/>
                <w:bCs/>
              </w:rPr>
            </w:pPr>
            <w:r w:rsidRPr="00A31DEF">
              <w:rPr>
                <w:b/>
                <w:bCs/>
              </w:rPr>
              <w:t>В том числе практических занятий и лабораторных работ</w:t>
            </w:r>
          </w:p>
        </w:tc>
      </w:tr>
      <w:tr w:rsidR="00C76C4F" w:rsidRPr="00A31DEF" w14:paraId="6FB77A53" w14:textId="77777777" w:rsidTr="00C76C4F">
        <w:tc>
          <w:tcPr>
            <w:tcW w:w="1159" w:type="pct"/>
            <w:gridSpan w:val="2"/>
            <w:vMerge/>
          </w:tcPr>
          <w:p w14:paraId="43E36A51" w14:textId="77777777" w:rsidR="00C76C4F" w:rsidRPr="00A31DEF" w:rsidRDefault="00C76C4F" w:rsidP="0054004E">
            <w:pPr>
              <w:rPr>
                <w:b/>
                <w:bCs/>
              </w:rPr>
            </w:pPr>
          </w:p>
        </w:tc>
        <w:tc>
          <w:tcPr>
            <w:tcW w:w="3841" w:type="pct"/>
            <w:gridSpan w:val="2"/>
            <w:tcBorders>
              <w:top w:val="single" w:sz="4" w:space="0" w:color="auto"/>
              <w:left w:val="single" w:sz="4" w:space="0" w:color="auto"/>
              <w:bottom w:val="single" w:sz="4" w:space="0" w:color="auto"/>
              <w:right w:val="single" w:sz="4" w:space="0" w:color="auto"/>
            </w:tcBorders>
          </w:tcPr>
          <w:p w14:paraId="06727321" w14:textId="77777777" w:rsidR="00C76C4F" w:rsidRPr="00A31DEF" w:rsidRDefault="00C76C4F" w:rsidP="00EB4407">
            <w:pPr>
              <w:numPr>
                <w:ilvl w:val="0"/>
                <w:numId w:val="23"/>
              </w:numPr>
              <w:suppressAutoHyphens/>
              <w:jc w:val="both"/>
              <w:rPr>
                <w:b/>
              </w:rPr>
            </w:pPr>
            <w:r w:rsidRPr="00A31DEF">
              <w:rPr>
                <w:bCs/>
              </w:rPr>
              <w:t>Сравнительный анализ программ реабилитации инвалидов, участников военных действий, одиноких лиц, лиц из групп социального риска, пожилых и престарелых граждан</w:t>
            </w:r>
          </w:p>
        </w:tc>
      </w:tr>
      <w:tr w:rsidR="00C76C4F" w:rsidRPr="00A31DEF" w14:paraId="68981727" w14:textId="77777777" w:rsidTr="00C76C4F">
        <w:tc>
          <w:tcPr>
            <w:tcW w:w="5000" w:type="pct"/>
            <w:gridSpan w:val="4"/>
            <w:tcBorders>
              <w:right w:val="single" w:sz="4" w:space="0" w:color="auto"/>
            </w:tcBorders>
          </w:tcPr>
          <w:p w14:paraId="6CDCAAFA" w14:textId="77777777" w:rsidR="00C76C4F" w:rsidRPr="00A31DEF" w:rsidRDefault="00C76C4F" w:rsidP="0054004E">
            <w:pPr>
              <w:rPr>
                <w:b/>
              </w:rPr>
            </w:pPr>
            <w:r w:rsidRPr="00A31DEF">
              <w:rPr>
                <w:b/>
              </w:rPr>
              <w:t xml:space="preserve"> тематика самостоятельной учебной работы при изучении раздела № 1</w:t>
            </w:r>
          </w:p>
        </w:tc>
      </w:tr>
      <w:tr w:rsidR="00C76C4F" w:rsidRPr="00A31DEF" w14:paraId="764FDD37" w14:textId="77777777" w:rsidTr="00C76C4F">
        <w:tc>
          <w:tcPr>
            <w:tcW w:w="5000" w:type="pct"/>
            <w:gridSpan w:val="4"/>
            <w:tcBorders>
              <w:right w:val="single" w:sz="4" w:space="0" w:color="auto"/>
            </w:tcBorders>
          </w:tcPr>
          <w:p w14:paraId="2DBD2762" w14:textId="77777777" w:rsidR="00C76C4F" w:rsidRPr="00A31DEF" w:rsidRDefault="00C76C4F" w:rsidP="0054004E">
            <w:pPr>
              <w:rPr>
                <w:b/>
                <w:bCs/>
              </w:rPr>
            </w:pPr>
            <w:r w:rsidRPr="00A31DEF">
              <w:rPr>
                <w:b/>
                <w:bCs/>
              </w:rPr>
              <w:t>Учебная практика раздела № 1</w:t>
            </w:r>
          </w:p>
          <w:p w14:paraId="4C9CA9E0" w14:textId="77777777" w:rsidR="00C76C4F" w:rsidRPr="00A31DEF" w:rsidRDefault="00C76C4F" w:rsidP="0054004E">
            <w:pPr>
              <w:rPr>
                <w:b/>
                <w:bCs/>
              </w:rPr>
            </w:pPr>
            <w:r w:rsidRPr="00A31DEF">
              <w:rPr>
                <w:b/>
                <w:bCs/>
              </w:rPr>
              <w:t xml:space="preserve">Виды работ </w:t>
            </w:r>
          </w:p>
          <w:p w14:paraId="312DD6F5" w14:textId="77777777" w:rsidR="00C76C4F" w:rsidRPr="00A31DEF" w:rsidRDefault="00C76C4F" w:rsidP="0054004E">
            <w:pPr>
              <w:pStyle w:val="a5"/>
              <w:ind w:left="0" w:firstLine="289"/>
              <w:jc w:val="both"/>
            </w:pPr>
            <w:r w:rsidRPr="00A31DEF">
              <w:t>Оформление документов по направлению пациентов, нуждающихся в медицинской реабилитации, к врачу-специалисту для назначения и проведения мероприятий медицинской реабилитации</w:t>
            </w:r>
          </w:p>
          <w:p w14:paraId="469C5403" w14:textId="77777777" w:rsidR="00C76C4F" w:rsidRPr="00A31DEF" w:rsidRDefault="00C76C4F" w:rsidP="0054004E">
            <w:pPr>
              <w:pStyle w:val="a5"/>
              <w:ind w:left="0" w:firstLine="289"/>
              <w:jc w:val="both"/>
            </w:pPr>
            <w:r w:rsidRPr="00A31DEF">
              <w:t>Проведение медико-социальной реабилитации инвалидов, одиноких лиц, участников военных действий и лиц из группы социального риска</w:t>
            </w:r>
          </w:p>
        </w:tc>
      </w:tr>
      <w:tr w:rsidR="00C76C4F" w:rsidRPr="00A31DEF" w14:paraId="546D23F5" w14:textId="77777777" w:rsidTr="00C76C4F">
        <w:tc>
          <w:tcPr>
            <w:tcW w:w="5000" w:type="pct"/>
            <w:gridSpan w:val="4"/>
            <w:tcBorders>
              <w:right w:val="single" w:sz="4" w:space="0" w:color="auto"/>
            </w:tcBorders>
          </w:tcPr>
          <w:p w14:paraId="70E676EC" w14:textId="77777777" w:rsidR="00C76C4F" w:rsidRPr="00A31DEF" w:rsidRDefault="00C76C4F" w:rsidP="0054004E">
            <w:pPr>
              <w:rPr>
                <w:b/>
              </w:rPr>
            </w:pPr>
            <w:r w:rsidRPr="00A31DEF">
              <w:rPr>
                <w:b/>
              </w:rPr>
              <w:t>Раздел 2. Осуществление медицинской реабилитации и абилитации пациентов с различной патологией</w:t>
            </w:r>
            <w:r>
              <w:rPr>
                <w:b/>
              </w:rPr>
              <w:t xml:space="preserve">  92 ак.ч.</w:t>
            </w:r>
          </w:p>
        </w:tc>
      </w:tr>
      <w:tr w:rsidR="00C76C4F" w:rsidRPr="00A31DEF" w14:paraId="54E74F2B" w14:textId="77777777" w:rsidTr="00C76C4F">
        <w:tc>
          <w:tcPr>
            <w:tcW w:w="5000" w:type="pct"/>
            <w:gridSpan w:val="4"/>
            <w:tcBorders>
              <w:right w:val="single" w:sz="4" w:space="0" w:color="auto"/>
            </w:tcBorders>
          </w:tcPr>
          <w:p w14:paraId="7A096151" w14:textId="77777777" w:rsidR="00C76C4F" w:rsidRPr="00A31DEF" w:rsidRDefault="00C76C4F" w:rsidP="0054004E">
            <w:pPr>
              <w:rPr>
                <w:b/>
              </w:rPr>
            </w:pPr>
            <w:r w:rsidRPr="00A31DEF">
              <w:rPr>
                <w:b/>
              </w:rPr>
              <w:t>МДК 01.03. Проведение мероприятий по медицинской реабилитации и абилитации</w:t>
            </w:r>
          </w:p>
        </w:tc>
      </w:tr>
      <w:tr w:rsidR="00C76C4F" w:rsidRPr="00A31DEF" w14:paraId="4EFABB48" w14:textId="77777777" w:rsidTr="00C76C4F">
        <w:tc>
          <w:tcPr>
            <w:tcW w:w="1151" w:type="pct"/>
            <w:vMerge w:val="restart"/>
          </w:tcPr>
          <w:p w14:paraId="48D51071" w14:textId="77777777" w:rsidR="00C76C4F" w:rsidRPr="00A31DEF" w:rsidRDefault="00C76C4F" w:rsidP="0054004E">
            <w:pPr>
              <w:rPr>
                <w:b/>
                <w:bCs/>
              </w:rPr>
            </w:pPr>
            <w:r w:rsidRPr="00A31DEF">
              <w:rPr>
                <w:b/>
                <w:bCs/>
              </w:rPr>
              <w:t>Тема 2.1 Медицинская реабилитация пациентов с заболеваниями сердечно-сосудистой системы</w:t>
            </w:r>
          </w:p>
        </w:tc>
        <w:tc>
          <w:tcPr>
            <w:tcW w:w="3849" w:type="pct"/>
            <w:gridSpan w:val="3"/>
          </w:tcPr>
          <w:p w14:paraId="30E4A781" w14:textId="77777777" w:rsidR="00C76C4F" w:rsidRPr="00A31DEF" w:rsidRDefault="00C76C4F" w:rsidP="0054004E">
            <w:pPr>
              <w:rPr>
                <w:b/>
              </w:rPr>
            </w:pPr>
            <w:r w:rsidRPr="00A31DEF">
              <w:rPr>
                <w:b/>
                <w:bCs/>
              </w:rPr>
              <w:t xml:space="preserve">Содержание </w:t>
            </w:r>
          </w:p>
        </w:tc>
      </w:tr>
      <w:tr w:rsidR="00C76C4F" w:rsidRPr="00A31DEF" w14:paraId="0B4FD6CE" w14:textId="77777777" w:rsidTr="00C76C4F">
        <w:trPr>
          <w:trHeight w:val="4190"/>
        </w:trPr>
        <w:tc>
          <w:tcPr>
            <w:tcW w:w="1151" w:type="pct"/>
            <w:vMerge/>
          </w:tcPr>
          <w:p w14:paraId="03EF9493" w14:textId="77777777" w:rsidR="00C76C4F" w:rsidRPr="00A31DEF" w:rsidRDefault="00C76C4F" w:rsidP="0054004E">
            <w:pPr>
              <w:rPr>
                <w:b/>
                <w:bCs/>
              </w:rPr>
            </w:pPr>
          </w:p>
        </w:tc>
        <w:tc>
          <w:tcPr>
            <w:tcW w:w="3849" w:type="pct"/>
            <w:gridSpan w:val="3"/>
          </w:tcPr>
          <w:p w14:paraId="19236F98" w14:textId="77777777" w:rsidR="00C76C4F" w:rsidRPr="00A31DEF" w:rsidRDefault="00C76C4F" w:rsidP="0054004E">
            <w:pPr>
              <w:pStyle w:val="a5"/>
              <w:suppressAutoHyphens/>
              <w:ind w:left="0" w:firstLine="175"/>
              <w:jc w:val="both"/>
              <w:rPr>
                <w:bCs/>
              </w:rPr>
            </w:pPr>
            <w:r w:rsidRPr="00A31DEF">
              <w:rPr>
                <w:bCs/>
              </w:rPr>
              <w:t>Мероприятия по медицинской реабилитации и абилитации при заболеваниях сердечно-сосудистой системы: инфаркт миокарда, гипертоническая болезнь, стенокардия, хроническая сердечная недостаточность</w:t>
            </w:r>
          </w:p>
          <w:p w14:paraId="7F7CE9CA" w14:textId="77777777" w:rsidR="00C76C4F" w:rsidRPr="00A31DEF" w:rsidRDefault="00C76C4F" w:rsidP="0054004E">
            <w:pPr>
              <w:pStyle w:val="a5"/>
              <w:suppressAutoHyphens/>
              <w:ind w:left="0" w:firstLine="175"/>
              <w:jc w:val="both"/>
              <w:rPr>
                <w:bCs/>
              </w:rPr>
            </w:pPr>
            <w:r w:rsidRPr="00A31DEF">
              <w:rPr>
                <w:bCs/>
              </w:rPr>
              <w:t>Медицинские показания и противопоказания к проведению медицинской реабилитации при заболеваниях сердечно-сосудистой системы</w:t>
            </w:r>
          </w:p>
          <w:p w14:paraId="7621E6D6" w14:textId="77777777" w:rsidR="00C76C4F" w:rsidRPr="00A31DEF" w:rsidRDefault="00C76C4F" w:rsidP="0054004E">
            <w:pPr>
              <w:pStyle w:val="a5"/>
              <w:suppressAutoHyphens/>
              <w:ind w:left="0" w:firstLine="175"/>
              <w:jc w:val="both"/>
              <w:rPr>
                <w:bCs/>
              </w:rPr>
            </w:pPr>
            <w:r w:rsidRPr="00A31DEF">
              <w:rPr>
                <w:bCs/>
              </w:rPr>
              <w:t>Организация мероприятий медицинской реабилитации в соответствии с действующими порядками оказания медицинской помощи при заболеваниях сердечно-сосудистой системы, порядком медицинской реабилитации, клиническими рекомендациями (протоколами лечения), с учетом стандартов медицинской помощи</w:t>
            </w:r>
          </w:p>
          <w:p w14:paraId="0DA194B5" w14:textId="77777777" w:rsidR="00C76C4F" w:rsidRPr="00A31DEF" w:rsidRDefault="00C76C4F" w:rsidP="0054004E">
            <w:pPr>
              <w:pStyle w:val="a5"/>
              <w:suppressAutoHyphens/>
              <w:ind w:left="0" w:firstLine="175"/>
              <w:jc w:val="both"/>
              <w:rPr>
                <w:bCs/>
              </w:rPr>
            </w:pPr>
            <w:r w:rsidRPr="00A31DEF">
              <w:rPr>
                <w:bCs/>
              </w:rPr>
              <w:t>Врачи-специалисты для проведения реабилитационных мероприятий при заболеваниях сердечно-сосудистой системы</w:t>
            </w:r>
          </w:p>
          <w:p w14:paraId="0AD2AC10" w14:textId="77777777" w:rsidR="00C76C4F" w:rsidRPr="00A31DEF" w:rsidRDefault="00C76C4F" w:rsidP="0054004E">
            <w:pPr>
              <w:pStyle w:val="a5"/>
              <w:suppressAutoHyphens/>
              <w:ind w:left="0" w:firstLine="175"/>
              <w:jc w:val="both"/>
              <w:rPr>
                <w:bCs/>
              </w:rPr>
            </w:pPr>
            <w:r w:rsidRPr="00A31DEF">
              <w:rPr>
                <w:bCs/>
              </w:rPr>
              <w:t>Показания и противопоказания к санаторно-курортному лечению при заболевания сердечно-сосудистой системы</w:t>
            </w:r>
          </w:p>
          <w:p w14:paraId="4F1FA027" w14:textId="77777777" w:rsidR="00C76C4F" w:rsidRPr="00A31DEF" w:rsidRDefault="00C76C4F" w:rsidP="0054004E">
            <w:pPr>
              <w:pStyle w:val="a5"/>
              <w:ind w:left="0" w:firstLine="175"/>
              <w:jc w:val="both"/>
              <w:rPr>
                <w:bCs/>
              </w:rPr>
            </w:pPr>
            <w:r w:rsidRPr="00A31DEF">
              <w:rPr>
                <w:bCs/>
              </w:rPr>
              <w:t>Контроль, оценка эффективности и безопасности реабилитационных мероприятий при заболеваниях сердечно-сосудистой системы, с учетом диагноза, возрастных особенностей</w:t>
            </w:r>
          </w:p>
        </w:tc>
      </w:tr>
      <w:tr w:rsidR="00C76C4F" w:rsidRPr="00A31DEF" w14:paraId="6D87F29D" w14:textId="77777777" w:rsidTr="00C76C4F">
        <w:tc>
          <w:tcPr>
            <w:tcW w:w="1151" w:type="pct"/>
            <w:vMerge/>
          </w:tcPr>
          <w:p w14:paraId="10F06020" w14:textId="77777777" w:rsidR="00C76C4F" w:rsidRPr="00A31DEF" w:rsidRDefault="00C76C4F" w:rsidP="0054004E">
            <w:pPr>
              <w:rPr>
                <w:b/>
                <w:bCs/>
              </w:rPr>
            </w:pPr>
          </w:p>
        </w:tc>
        <w:tc>
          <w:tcPr>
            <w:tcW w:w="3849" w:type="pct"/>
            <w:gridSpan w:val="3"/>
          </w:tcPr>
          <w:p w14:paraId="70A46372" w14:textId="77777777" w:rsidR="00C76C4F" w:rsidRPr="00A31DEF" w:rsidRDefault="00C76C4F" w:rsidP="0054004E">
            <w:pPr>
              <w:rPr>
                <w:b/>
              </w:rPr>
            </w:pPr>
            <w:r w:rsidRPr="00A31DEF">
              <w:rPr>
                <w:b/>
              </w:rPr>
              <w:t>В том числе практических занятий и лабораторных работ</w:t>
            </w:r>
          </w:p>
        </w:tc>
      </w:tr>
      <w:tr w:rsidR="00C76C4F" w:rsidRPr="00A31DEF" w14:paraId="197D1433" w14:textId="77777777" w:rsidTr="00C76C4F">
        <w:tc>
          <w:tcPr>
            <w:tcW w:w="1151" w:type="pct"/>
            <w:vMerge/>
          </w:tcPr>
          <w:p w14:paraId="137367F3" w14:textId="77777777" w:rsidR="00C76C4F" w:rsidRPr="00A31DEF" w:rsidRDefault="00C76C4F" w:rsidP="0054004E">
            <w:pPr>
              <w:rPr>
                <w:b/>
                <w:bCs/>
              </w:rPr>
            </w:pPr>
          </w:p>
        </w:tc>
        <w:tc>
          <w:tcPr>
            <w:tcW w:w="3849" w:type="pct"/>
            <w:gridSpan w:val="3"/>
          </w:tcPr>
          <w:p w14:paraId="4D6792F1" w14:textId="77777777" w:rsidR="00C76C4F" w:rsidRPr="00A31DEF" w:rsidRDefault="00C76C4F" w:rsidP="00EB4407">
            <w:pPr>
              <w:numPr>
                <w:ilvl w:val="0"/>
                <w:numId w:val="24"/>
              </w:numPr>
            </w:pPr>
            <w:r w:rsidRPr="00A31DEF">
              <w:t>Составление программ медицинской реабилитации пациентов с заболеваниями сердечно-сосудистой системы</w:t>
            </w:r>
          </w:p>
        </w:tc>
      </w:tr>
      <w:tr w:rsidR="00C76C4F" w:rsidRPr="00A31DEF" w14:paraId="0FF30573" w14:textId="77777777" w:rsidTr="00C76C4F">
        <w:tc>
          <w:tcPr>
            <w:tcW w:w="1151" w:type="pct"/>
            <w:vMerge w:val="restart"/>
          </w:tcPr>
          <w:p w14:paraId="6E7CAA89" w14:textId="77777777" w:rsidR="00C76C4F" w:rsidRPr="00A31DEF" w:rsidRDefault="00C76C4F" w:rsidP="0054004E">
            <w:pPr>
              <w:rPr>
                <w:b/>
                <w:bCs/>
              </w:rPr>
            </w:pPr>
            <w:r w:rsidRPr="00A31DEF">
              <w:rPr>
                <w:b/>
                <w:bCs/>
              </w:rPr>
              <w:t>Тема 2.2. Медицинская реабилитация пациентов с заболеваниями дыхательной системы</w:t>
            </w:r>
          </w:p>
        </w:tc>
        <w:tc>
          <w:tcPr>
            <w:tcW w:w="3849" w:type="pct"/>
            <w:gridSpan w:val="3"/>
          </w:tcPr>
          <w:p w14:paraId="3FA74AF2" w14:textId="77777777" w:rsidR="00C76C4F" w:rsidRPr="00A31DEF" w:rsidRDefault="00C76C4F" w:rsidP="0054004E">
            <w:pPr>
              <w:rPr>
                <w:b/>
                <w:bCs/>
              </w:rPr>
            </w:pPr>
            <w:r w:rsidRPr="00A31DEF">
              <w:rPr>
                <w:b/>
                <w:bCs/>
              </w:rPr>
              <w:t xml:space="preserve">Содержание </w:t>
            </w:r>
          </w:p>
        </w:tc>
      </w:tr>
      <w:tr w:rsidR="00C76C4F" w:rsidRPr="00A31DEF" w14:paraId="4ABBF058" w14:textId="77777777" w:rsidTr="00C76C4F">
        <w:trPr>
          <w:trHeight w:val="3914"/>
        </w:trPr>
        <w:tc>
          <w:tcPr>
            <w:tcW w:w="1151" w:type="pct"/>
            <w:vMerge/>
          </w:tcPr>
          <w:p w14:paraId="7924D6F4" w14:textId="77777777" w:rsidR="00C76C4F" w:rsidRPr="00A31DEF" w:rsidRDefault="00C76C4F" w:rsidP="0054004E">
            <w:pPr>
              <w:rPr>
                <w:b/>
                <w:bCs/>
              </w:rPr>
            </w:pPr>
          </w:p>
        </w:tc>
        <w:tc>
          <w:tcPr>
            <w:tcW w:w="3849" w:type="pct"/>
            <w:gridSpan w:val="3"/>
          </w:tcPr>
          <w:p w14:paraId="1557481A" w14:textId="77777777" w:rsidR="00C76C4F" w:rsidRPr="00A31DEF" w:rsidRDefault="00C76C4F" w:rsidP="0054004E">
            <w:pPr>
              <w:pStyle w:val="a5"/>
              <w:suppressAutoHyphens/>
              <w:ind w:left="0" w:firstLine="317"/>
              <w:jc w:val="both"/>
              <w:rPr>
                <w:bCs/>
              </w:rPr>
            </w:pPr>
            <w:r w:rsidRPr="00A31DEF">
              <w:rPr>
                <w:bCs/>
              </w:rPr>
              <w:t>Мероприятия по медицинской реабилитации при заболеваниях дыхательной системы: бронхиальная астма, ХОБЛ, пневмония, COVID-19</w:t>
            </w:r>
          </w:p>
          <w:p w14:paraId="5075D1DB" w14:textId="77777777" w:rsidR="00C76C4F" w:rsidRPr="00A31DEF" w:rsidRDefault="00C76C4F" w:rsidP="0054004E">
            <w:pPr>
              <w:pStyle w:val="a5"/>
              <w:suppressAutoHyphens/>
              <w:ind w:left="0" w:firstLine="317"/>
              <w:jc w:val="both"/>
              <w:rPr>
                <w:bCs/>
              </w:rPr>
            </w:pPr>
            <w:r w:rsidRPr="00A31DEF">
              <w:rPr>
                <w:bCs/>
              </w:rPr>
              <w:t>Медицинские показания и противопоказания к проведению медицинской реабилитации при заболеваниях дыхательной системы</w:t>
            </w:r>
          </w:p>
          <w:p w14:paraId="5300922D" w14:textId="77777777" w:rsidR="00C76C4F" w:rsidRPr="00A31DEF" w:rsidRDefault="00C76C4F" w:rsidP="0054004E">
            <w:pPr>
              <w:pStyle w:val="a5"/>
              <w:suppressAutoHyphens/>
              <w:ind w:left="0" w:firstLine="317"/>
              <w:jc w:val="both"/>
              <w:rPr>
                <w:bCs/>
              </w:rPr>
            </w:pPr>
            <w:r w:rsidRPr="00A31DEF">
              <w:rPr>
                <w:bCs/>
              </w:rPr>
              <w:t>Организация мероприятий медицинской реабилитации в соответствии с действующими порядками оказания медицинской помощи при заболеваниях дыхательной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57F4BD76" w14:textId="77777777" w:rsidR="00C76C4F" w:rsidRPr="00A31DEF" w:rsidRDefault="00C76C4F" w:rsidP="0054004E">
            <w:pPr>
              <w:pStyle w:val="a5"/>
              <w:suppressAutoHyphens/>
              <w:ind w:left="0" w:firstLine="317"/>
              <w:jc w:val="both"/>
              <w:rPr>
                <w:bCs/>
              </w:rPr>
            </w:pPr>
            <w:r w:rsidRPr="00A31DEF">
              <w:rPr>
                <w:bCs/>
              </w:rPr>
              <w:t>Врачи-специалисты для проведения реабилитационных мероприятий при заболеваниях дыхательной системы</w:t>
            </w:r>
          </w:p>
          <w:p w14:paraId="63152E08" w14:textId="77777777" w:rsidR="00C76C4F" w:rsidRPr="00A31DEF" w:rsidRDefault="00C76C4F" w:rsidP="0054004E">
            <w:pPr>
              <w:pStyle w:val="a5"/>
              <w:suppressAutoHyphens/>
              <w:ind w:left="0" w:firstLine="317"/>
              <w:jc w:val="both"/>
              <w:rPr>
                <w:bCs/>
              </w:rPr>
            </w:pPr>
            <w:r w:rsidRPr="00A31DEF">
              <w:rPr>
                <w:bCs/>
              </w:rPr>
              <w:t>Показания и противопоказания к санаторно-курортному лечению при заболевания дыхательной системы</w:t>
            </w:r>
          </w:p>
          <w:p w14:paraId="3E93E4C3" w14:textId="77777777" w:rsidR="00C76C4F" w:rsidRPr="00A31DEF" w:rsidRDefault="00C76C4F" w:rsidP="0054004E">
            <w:pPr>
              <w:pStyle w:val="a5"/>
              <w:suppressAutoHyphens/>
              <w:ind w:left="0" w:firstLine="317"/>
              <w:jc w:val="both"/>
              <w:rPr>
                <w:bCs/>
              </w:rPr>
            </w:pPr>
            <w:r w:rsidRPr="00A31DEF">
              <w:rPr>
                <w:bCs/>
              </w:rPr>
              <w:t>Контроль, оценка эффективности и безопасности реабилитационных мероприятий при заболеваниях дыхательной системы, с учетом диагноза, возрастных особенностей</w:t>
            </w:r>
          </w:p>
        </w:tc>
      </w:tr>
      <w:tr w:rsidR="00C76C4F" w:rsidRPr="00A31DEF" w14:paraId="0AEF1729" w14:textId="77777777" w:rsidTr="00C76C4F">
        <w:tc>
          <w:tcPr>
            <w:tcW w:w="1151" w:type="pct"/>
            <w:vMerge/>
          </w:tcPr>
          <w:p w14:paraId="27004234" w14:textId="77777777" w:rsidR="00C76C4F" w:rsidRPr="00A31DEF" w:rsidRDefault="00C76C4F" w:rsidP="0054004E">
            <w:pPr>
              <w:rPr>
                <w:b/>
                <w:bCs/>
              </w:rPr>
            </w:pPr>
          </w:p>
        </w:tc>
        <w:tc>
          <w:tcPr>
            <w:tcW w:w="3849" w:type="pct"/>
            <w:gridSpan w:val="3"/>
          </w:tcPr>
          <w:p w14:paraId="4FF87D63" w14:textId="77777777" w:rsidR="00C76C4F" w:rsidRPr="00A31DEF" w:rsidRDefault="00C76C4F" w:rsidP="0054004E">
            <w:pPr>
              <w:rPr>
                <w:b/>
                <w:bCs/>
              </w:rPr>
            </w:pPr>
            <w:r w:rsidRPr="00A31DEF">
              <w:rPr>
                <w:b/>
                <w:bCs/>
              </w:rPr>
              <w:t>В том числе практических занятий и лабораторных работ</w:t>
            </w:r>
          </w:p>
        </w:tc>
      </w:tr>
      <w:tr w:rsidR="00C76C4F" w:rsidRPr="00A31DEF" w14:paraId="2974C32A" w14:textId="77777777" w:rsidTr="00C76C4F">
        <w:tc>
          <w:tcPr>
            <w:tcW w:w="1151" w:type="pct"/>
            <w:vMerge/>
          </w:tcPr>
          <w:p w14:paraId="11582B5B" w14:textId="77777777" w:rsidR="00C76C4F" w:rsidRPr="00A31DEF" w:rsidRDefault="00C76C4F" w:rsidP="0054004E">
            <w:pPr>
              <w:rPr>
                <w:b/>
                <w:bCs/>
              </w:rPr>
            </w:pPr>
          </w:p>
        </w:tc>
        <w:tc>
          <w:tcPr>
            <w:tcW w:w="3849" w:type="pct"/>
            <w:gridSpan w:val="3"/>
          </w:tcPr>
          <w:p w14:paraId="7E840305" w14:textId="77777777" w:rsidR="00C76C4F" w:rsidRPr="00A31DEF" w:rsidRDefault="00C76C4F" w:rsidP="00EB4407">
            <w:pPr>
              <w:numPr>
                <w:ilvl w:val="0"/>
                <w:numId w:val="25"/>
              </w:numPr>
            </w:pPr>
            <w:r w:rsidRPr="00A31DEF">
              <w:t>Составление программ медицинской реабилитации для пациентов с заболеваниями дыхательной системы</w:t>
            </w:r>
          </w:p>
        </w:tc>
      </w:tr>
      <w:tr w:rsidR="00C76C4F" w:rsidRPr="00A31DEF" w14:paraId="551E24E5" w14:textId="77777777" w:rsidTr="00C76C4F">
        <w:tc>
          <w:tcPr>
            <w:tcW w:w="1151" w:type="pct"/>
            <w:vMerge w:val="restart"/>
          </w:tcPr>
          <w:p w14:paraId="7F6FEEE8" w14:textId="77777777" w:rsidR="00C76C4F" w:rsidRPr="00A31DEF" w:rsidRDefault="00C76C4F" w:rsidP="0054004E">
            <w:pPr>
              <w:rPr>
                <w:b/>
                <w:bCs/>
              </w:rPr>
            </w:pPr>
            <w:r w:rsidRPr="00A31DEF">
              <w:rPr>
                <w:b/>
                <w:bCs/>
              </w:rPr>
              <w:t>Тема 2.3. Медицинская реабилитация и абилитация пациентов с заболеваниями эндокринной системы</w:t>
            </w:r>
          </w:p>
        </w:tc>
        <w:tc>
          <w:tcPr>
            <w:tcW w:w="3849" w:type="pct"/>
            <w:gridSpan w:val="3"/>
          </w:tcPr>
          <w:p w14:paraId="042D3385" w14:textId="77777777" w:rsidR="00C76C4F" w:rsidRPr="00A31DEF" w:rsidRDefault="00C76C4F" w:rsidP="0054004E">
            <w:pPr>
              <w:rPr>
                <w:b/>
                <w:bCs/>
              </w:rPr>
            </w:pPr>
            <w:r w:rsidRPr="00A31DEF">
              <w:rPr>
                <w:b/>
                <w:bCs/>
              </w:rPr>
              <w:t xml:space="preserve">Содержание </w:t>
            </w:r>
          </w:p>
        </w:tc>
      </w:tr>
      <w:tr w:rsidR="00C76C4F" w:rsidRPr="00A31DEF" w14:paraId="35E3956E" w14:textId="77777777" w:rsidTr="00C76C4F">
        <w:trPr>
          <w:trHeight w:val="3914"/>
        </w:trPr>
        <w:tc>
          <w:tcPr>
            <w:tcW w:w="1151" w:type="pct"/>
            <w:vMerge/>
          </w:tcPr>
          <w:p w14:paraId="007A4C26" w14:textId="77777777" w:rsidR="00C76C4F" w:rsidRPr="00A31DEF" w:rsidRDefault="00C76C4F" w:rsidP="0054004E">
            <w:pPr>
              <w:rPr>
                <w:b/>
                <w:bCs/>
              </w:rPr>
            </w:pPr>
          </w:p>
        </w:tc>
        <w:tc>
          <w:tcPr>
            <w:tcW w:w="3849" w:type="pct"/>
            <w:gridSpan w:val="3"/>
          </w:tcPr>
          <w:p w14:paraId="6EC7F0F2" w14:textId="77777777" w:rsidR="00C76C4F" w:rsidRPr="00A31DEF" w:rsidRDefault="00C76C4F" w:rsidP="0054004E">
            <w:pPr>
              <w:pStyle w:val="a5"/>
              <w:suppressAutoHyphens/>
              <w:ind w:left="0" w:firstLine="320"/>
              <w:jc w:val="both"/>
              <w:rPr>
                <w:bCs/>
              </w:rPr>
            </w:pPr>
            <w:r w:rsidRPr="00A31DEF">
              <w:rPr>
                <w:bCs/>
              </w:rPr>
              <w:t>Мероприятия по медицинской реабилитации и абилитации при заболеваниях эндокринной системы: сахарный диабет, диффузный токсический зоб, гипотиреоз</w:t>
            </w:r>
          </w:p>
          <w:p w14:paraId="07735507" w14:textId="77777777" w:rsidR="00C76C4F" w:rsidRPr="00A31DEF" w:rsidRDefault="00C76C4F" w:rsidP="0054004E">
            <w:pPr>
              <w:pStyle w:val="a5"/>
              <w:suppressAutoHyphens/>
              <w:ind w:left="0" w:firstLine="320"/>
              <w:jc w:val="both"/>
              <w:rPr>
                <w:bCs/>
              </w:rPr>
            </w:pPr>
            <w:r w:rsidRPr="00A31DEF">
              <w:rPr>
                <w:bCs/>
              </w:rPr>
              <w:t>Медицинские показания и противопоказания к проведению медицинской реабилитации и абилитации при заболеваниях эндокринной системы</w:t>
            </w:r>
          </w:p>
          <w:p w14:paraId="6E9195C7" w14:textId="77777777" w:rsidR="00C76C4F" w:rsidRPr="00A31DEF" w:rsidRDefault="00C76C4F" w:rsidP="0054004E">
            <w:pPr>
              <w:pStyle w:val="a5"/>
              <w:suppressAutoHyphens/>
              <w:ind w:left="0" w:firstLine="320"/>
              <w:jc w:val="both"/>
              <w:rPr>
                <w:bCs/>
              </w:rPr>
            </w:pPr>
            <w:r w:rsidRPr="00A31DEF">
              <w:rPr>
                <w:bCs/>
              </w:rPr>
              <w:t>Организация мероприятий медицинской реабилитации и абилитации в соответствии с действующими порядками оказания медицинской помощи при заболеваниях эндокринной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622BE1E3" w14:textId="77777777" w:rsidR="00C76C4F" w:rsidRPr="00A31DEF" w:rsidRDefault="00C76C4F" w:rsidP="0054004E">
            <w:pPr>
              <w:pStyle w:val="a5"/>
              <w:suppressAutoHyphens/>
              <w:ind w:left="0" w:firstLine="320"/>
              <w:jc w:val="both"/>
              <w:rPr>
                <w:bCs/>
              </w:rPr>
            </w:pPr>
            <w:r w:rsidRPr="00A31DEF">
              <w:rPr>
                <w:bCs/>
              </w:rPr>
              <w:t>Врачи-специалисты для проведения реабилитационных мероприятий при заболеваниях эндокринной системы</w:t>
            </w:r>
          </w:p>
          <w:p w14:paraId="48859F33" w14:textId="77777777" w:rsidR="00C76C4F" w:rsidRPr="00A31DEF" w:rsidRDefault="00C76C4F" w:rsidP="0054004E">
            <w:pPr>
              <w:pStyle w:val="a5"/>
              <w:suppressAutoHyphens/>
              <w:ind w:left="0" w:firstLine="320"/>
              <w:jc w:val="both"/>
              <w:rPr>
                <w:bCs/>
              </w:rPr>
            </w:pPr>
            <w:r w:rsidRPr="00A31DEF">
              <w:rPr>
                <w:bCs/>
              </w:rPr>
              <w:t>Показания и противопоказания к санаторно-курортному лечению при заболеваниях эндокринной системы</w:t>
            </w:r>
          </w:p>
          <w:p w14:paraId="49394A48" w14:textId="77777777" w:rsidR="00C76C4F" w:rsidRPr="00A31DEF" w:rsidRDefault="00C76C4F" w:rsidP="0054004E">
            <w:pPr>
              <w:pStyle w:val="a5"/>
              <w:suppressAutoHyphens/>
              <w:ind w:left="0" w:firstLine="320"/>
              <w:jc w:val="both"/>
              <w:rPr>
                <w:bCs/>
              </w:rPr>
            </w:pPr>
            <w:r w:rsidRPr="00A31DEF">
              <w:rPr>
                <w:bCs/>
              </w:rPr>
              <w:t>Контроль, оценка эффективности и безопасности реабилитационных мероприятий при заболеваниях эндокринной системы, с учетом диагноза, возрастных особенностей</w:t>
            </w:r>
          </w:p>
        </w:tc>
      </w:tr>
      <w:tr w:rsidR="00C76C4F" w:rsidRPr="00A31DEF" w14:paraId="30E39B6D" w14:textId="77777777" w:rsidTr="00C76C4F">
        <w:tc>
          <w:tcPr>
            <w:tcW w:w="1151" w:type="pct"/>
            <w:vMerge/>
          </w:tcPr>
          <w:p w14:paraId="76E87EAA" w14:textId="77777777" w:rsidR="00C76C4F" w:rsidRPr="00A31DEF" w:rsidRDefault="00C76C4F" w:rsidP="0054004E">
            <w:pPr>
              <w:rPr>
                <w:b/>
                <w:bCs/>
              </w:rPr>
            </w:pPr>
          </w:p>
        </w:tc>
        <w:tc>
          <w:tcPr>
            <w:tcW w:w="3849" w:type="pct"/>
            <w:gridSpan w:val="3"/>
          </w:tcPr>
          <w:p w14:paraId="50503A91" w14:textId="77777777" w:rsidR="00C76C4F" w:rsidRPr="00A31DEF" w:rsidRDefault="00C76C4F" w:rsidP="0054004E">
            <w:pPr>
              <w:jc w:val="both"/>
              <w:rPr>
                <w:b/>
                <w:bCs/>
              </w:rPr>
            </w:pPr>
            <w:r w:rsidRPr="00A31DEF">
              <w:rPr>
                <w:b/>
                <w:bCs/>
              </w:rPr>
              <w:t>В том числе практических занятий и лабораторных работ</w:t>
            </w:r>
          </w:p>
        </w:tc>
      </w:tr>
      <w:tr w:rsidR="00C76C4F" w:rsidRPr="00A31DEF" w14:paraId="2B643E2C" w14:textId="77777777" w:rsidTr="00C76C4F">
        <w:tc>
          <w:tcPr>
            <w:tcW w:w="1151" w:type="pct"/>
            <w:vMerge/>
          </w:tcPr>
          <w:p w14:paraId="26CE7AC4" w14:textId="77777777" w:rsidR="00C76C4F" w:rsidRPr="00A31DEF" w:rsidRDefault="00C76C4F" w:rsidP="0054004E">
            <w:pPr>
              <w:rPr>
                <w:b/>
                <w:bCs/>
              </w:rPr>
            </w:pPr>
          </w:p>
        </w:tc>
        <w:tc>
          <w:tcPr>
            <w:tcW w:w="3849" w:type="pct"/>
            <w:gridSpan w:val="3"/>
          </w:tcPr>
          <w:p w14:paraId="5A4886B2" w14:textId="77777777" w:rsidR="00C76C4F" w:rsidRPr="00A31DEF" w:rsidRDefault="00C76C4F" w:rsidP="00EB4407">
            <w:pPr>
              <w:numPr>
                <w:ilvl w:val="0"/>
                <w:numId w:val="26"/>
              </w:numPr>
            </w:pPr>
            <w:r w:rsidRPr="00A31DEF">
              <w:t>Составление программ медицинской реабилитации пациентов с заболеваниями эндокринной системы</w:t>
            </w:r>
          </w:p>
        </w:tc>
      </w:tr>
      <w:tr w:rsidR="00C76C4F" w:rsidRPr="00A31DEF" w14:paraId="73EE7446" w14:textId="77777777" w:rsidTr="00C76C4F">
        <w:tc>
          <w:tcPr>
            <w:tcW w:w="1151" w:type="pct"/>
            <w:vMerge w:val="restart"/>
          </w:tcPr>
          <w:p w14:paraId="3FB1D9DA" w14:textId="77777777" w:rsidR="00C76C4F" w:rsidRPr="00A31DEF" w:rsidRDefault="00C76C4F" w:rsidP="0054004E">
            <w:pPr>
              <w:rPr>
                <w:b/>
                <w:bCs/>
              </w:rPr>
            </w:pPr>
            <w:r w:rsidRPr="00A31DEF">
              <w:rPr>
                <w:b/>
                <w:bCs/>
              </w:rPr>
              <w:t>Тема 2.4. Медицинская реабилитация пациентов с заболеваниями внутренних органов</w:t>
            </w:r>
          </w:p>
        </w:tc>
        <w:tc>
          <w:tcPr>
            <w:tcW w:w="3849" w:type="pct"/>
            <w:gridSpan w:val="3"/>
          </w:tcPr>
          <w:p w14:paraId="24FF5F0E" w14:textId="77777777" w:rsidR="00C76C4F" w:rsidRPr="00A31DEF" w:rsidRDefault="00C76C4F" w:rsidP="0054004E">
            <w:pPr>
              <w:rPr>
                <w:b/>
                <w:bCs/>
              </w:rPr>
            </w:pPr>
            <w:r w:rsidRPr="00A31DEF">
              <w:rPr>
                <w:b/>
                <w:bCs/>
              </w:rPr>
              <w:t xml:space="preserve">Содержание </w:t>
            </w:r>
          </w:p>
        </w:tc>
      </w:tr>
      <w:tr w:rsidR="00C76C4F" w:rsidRPr="00A31DEF" w14:paraId="28387721" w14:textId="77777777" w:rsidTr="00C76C4F">
        <w:trPr>
          <w:trHeight w:val="6397"/>
        </w:trPr>
        <w:tc>
          <w:tcPr>
            <w:tcW w:w="1151" w:type="pct"/>
            <w:vMerge/>
          </w:tcPr>
          <w:p w14:paraId="1DEF999E" w14:textId="77777777" w:rsidR="00C76C4F" w:rsidRPr="00A31DEF" w:rsidRDefault="00C76C4F" w:rsidP="0054004E">
            <w:pPr>
              <w:rPr>
                <w:b/>
                <w:bCs/>
              </w:rPr>
            </w:pPr>
          </w:p>
        </w:tc>
        <w:tc>
          <w:tcPr>
            <w:tcW w:w="3849" w:type="pct"/>
            <w:gridSpan w:val="3"/>
          </w:tcPr>
          <w:p w14:paraId="0BE5035D" w14:textId="77777777" w:rsidR="00C76C4F" w:rsidRPr="00A31DEF" w:rsidRDefault="00C76C4F" w:rsidP="0054004E">
            <w:pPr>
              <w:pStyle w:val="a5"/>
              <w:suppressAutoHyphens/>
              <w:ind w:left="0" w:firstLine="320"/>
              <w:jc w:val="both"/>
              <w:rPr>
                <w:bCs/>
              </w:rPr>
            </w:pPr>
            <w:r w:rsidRPr="00A31DEF">
              <w:rPr>
                <w:bCs/>
              </w:rPr>
              <w:t>Мероприятия по медицинской реабилитации при заболеваниях органов пищеварения (желудочно-кишечного тракта, печени, поджелудочной железы), мочевыделительной и половой систем: язвенная болезнь, хронический гепатит, цирроз печени, хронический панкреатит; хронический гломерулонефрит, хронический пиелонефрит, хроническая болезнь почек; воспалительные заболевания женских половых органов, после гинекологических заболеваний, доброкачественная гиперплазия предстательной железы</w:t>
            </w:r>
          </w:p>
          <w:p w14:paraId="6BBECCC4" w14:textId="77777777" w:rsidR="00C76C4F" w:rsidRPr="00A31DEF" w:rsidRDefault="00C76C4F" w:rsidP="0054004E">
            <w:pPr>
              <w:pStyle w:val="a5"/>
              <w:suppressAutoHyphens/>
              <w:ind w:left="0" w:firstLine="320"/>
              <w:jc w:val="both"/>
              <w:rPr>
                <w:bCs/>
              </w:rPr>
            </w:pPr>
            <w:r w:rsidRPr="00A31DEF">
              <w:rPr>
                <w:bCs/>
              </w:rPr>
              <w:t>Медицинские показания и противопоказания к проведению медицинской реабилитации при заболеваниях желудочно-кишечного тракта, печени, поджелудочной железы, мочевыделительной и половой систем</w:t>
            </w:r>
          </w:p>
          <w:p w14:paraId="11C26E12" w14:textId="77777777" w:rsidR="00C76C4F" w:rsidRPr="00A31DEF" w:rsidRDefault="00C76C4F" w:rsidP="0054004E">
            <w:pPr>
              <w:pStyle w:val="a5"/>
              <w:suppressAutoHyphens/>
              <w:ind w:left="0" w:firstLine="320"/>
              <w:jc w:val="both"/>
              <w:rPr>
                <w:bCs/>
              </w:rPr>
            </w:pPr>
            <w:r w:rsidRPr="00A31DEF">
              <w:rPr>
                <w:bCs/>
              </w:rPr>
              <w:t>Организация мероприятий медицинской реабилитации в соответствии с действующими порядками оказания медицинской помощи при заболеваниях желудочно-кишечного тракта, печени, поджелудочной железы, мочевыделительной и половой систем,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6B056D8C" w14:textId="77777777" w:rsidR="00C76C4F" w:rsidRPr="00A31DEF" w:rsidRDefault="00C76C4F" w:rsidP="0054004E">
            <w:pPr>
              <w:pStyle w:val="a5"/>
              <w:suppressAutoHyphens/>
              <w:ind w:left="0" w:firstLine="320"/>
              <w:jc w:val="both"/>
              <w:rPr>
                <w:bCs/>
              </w:rPr>
            </w:pPr>
            <w:r w:rsidRPr="00A31DEF">
              <w:rPr>
                <w:bCs/>
              </w:rPr>
              <w:t>Врачи-специалисты для проведения реабилитационных мероприятий при заболеваниях желудочно-кишечного тракта, печени, поджелудочной железы, мочевыделительной и половой систем</w:t>
            </w:r>
          </w:p>
          <w:p w14:paraId="4A4878DD" w14:textId="77777777" w:rsidR="00C76C4F" w:rsidRPr="00A31DEF" w:rsidRDefault="00C76C4F" w:rsidP="0054004E">
            <w:pPr>
              <w:pStyle w:val="a5"/>
              <w:suppressAutoHyphens/>
              <w:ind w:left="0" w:firstLine="320"/>
              <w:jc w:val="both"/>
              <w:rPr>
                <w:bCs/>
              </w:rPr>
            </w:pPr>
            <w:r w:rsidRPr="00A31DEF">
              <w:rPr>
                <w:bCs/>
              </w:rPr>
              <w:t>Показания и противопоказания к санаторно-курортному лечению при заболеваниях желудочно-кишечного тракта, печени, поджелудочной железы, мочевыделительной и половой систем</w:t>
            </w:r>
          </w:p>
          <w:p w14:paraId="59518A6E" w14:textId="77777777" w:rsidR="00C76C4F" w:rsidRPr="00A31DEF" w:rsidRDefault="00C76C4F" w:rsidP="0054004E">
            <w:pPr>
              <w:pStyle w:val="a5"/>
              <w:suppressAutoHyphens/>
              <w:ind w:left="0" w:firstLine="320"/>
              <w:jc w:val="both"/>
              <w:rPr>
                <w:bCs/>
              </w:rPr>
            </w:pPr>
            <w:r w:rsidRPr="00A31DEF">
              <w:rPr>
                <w:bCs/>
              </w:rPr>
              <w:t>Контроль, оценка эффективности и безопасности реабилитационных мероприятий при заболеваниях желудочно-кишечного тракта, печени, поджелудочной железы, мочевыделительной и половой систем, с учетом диагноза, возрастных особенностей</w:t>
            </w:r>
          </w:p>
        </w:tc>
      </w:tr>
      <w:tr w:rsidR="00C76C4F" w:rsidRPr="00A31DEF" w14:paraId="7927E8C7" w14:textId="77777777" w:rsidTr="00C76C4F">
        <w:tc>
          <w:tcPr>
            <w:tcW w:w="1151" w:type="pct"/>
            <w:vMerge/>
          </w:tcPr>
          <w:p w14:paraId="193EE650" w14:textId="77777777" w:rsidR="00C76C4F" w:rsidRPr="00A31DEF" w:rsidRDefault="00C76C4F" w:rsidP="0054004E">
            <w:pPr>
              <w:rPr>
                <w:b/>
                <w:bCs/>
              </w:rPr>
            </w:pPr>
          </w:p>
        </w:tc>
        <w:tc>
          <w:tcPr>
            <w:tcW w:w="3849" w:type="pct"/>
            <w:gridSpan w:val="3"/>
          </w:tcPr>
          <w:p w14:paraId="1D163CD1" w14:textId="77777777" w:rsidR="00C76C4F" w:rsidRPr="00A31DEF" w:rsidRDefault="00C76C4F" w:rsidP="0054004E">
            <w:pPr>
              <w:rPr>
                <w:b/>
                <w:bCs/>
              </w:rPr>
            </w:pPr>
            <w:r w:rsidRPr="00A31DEF">
              <w:rPr>
                <w:b/>
                <w:bCs/>
              </w:rPr>
              <w:t>В том числе практических занятий и лабораторных работ</w:t>
            </w:r>
          </w:p>
        </w:tc>
      </w:tr>
      <w:tr w:rsidR="00C76C4F" w:rsidRPr="00A31DEF" w14:paraId="4079499E" w14:textId="77777777" w:rsidTr="00C76C4F">
        <w:trPr>
          <w:trHeight w:val="585"/>
        </w:trPr>
        <w:tc>
          <w:tcPr>
            <w:tcW w:w="1151" w:type="pct"/>
            <w:vMerge/>
          </w:tcPr>
          <w:p w14:paraId="0B1A05BE" w14:textId="77777777" w:rsidR="00C76C4F" w:rsidRPr="00A31DEF" w:rsidRDefault="00C76C4F" w:rsidP="0054004E">
            <w:pPr>
              <w:rPr>
                <w:b/>
                <w:bCs/>
              </w:rPr>
            </w:pPr>
          </w:p>
        </w:tc>
        <w:tc>
          <w:tcPr>
            <w:tcW w:w="3849" w:type="pct"/>
            <w:gridSpan w:val="3"/>
          </w:tcPr>
          <w:p w14:paraId="005B0FC9" w14:textId="77777777" w:rsidR="00C76C4F" w:rsidRPr="00A31DEF" w:rsidRDefault="00C76C4F" w:rsidP="00EB4407">
            <w:pPr>
              <w:numPr>
                <w:ilvl w:val="0"/>
                <w:numId w:val="27"/>
              </w:numPr>
              <w:ind w:left="0"/>
              <w:jc w:val="both"/>
            </w:pPr>
            <w:r w:rsidRPr="00A31DEF">
              <w:t>1. Составление программ медицинской реабилитации пациентов с заболеваниями органов пищеварения, с заболеваниями мочевыделительной и половой системы у мужчин и женщин</w:t>
            </w:r>
          </w:p>
        </w:tc>
      </w:tr>
      <w:tr w:rsidR="00C76C4F" w:rsidRPr="00A31DEF" w14:paraId="4A10F167" w14:textId="77777777" w:rsidTr="00C76C4F">
        <w:tc>
          <w:tcPr>
            <w:tcW w:w="1151" w:type="pct"/>
            <w:vMerge w:val="restart"/>
          </w:tcPr>
          <w:p w14:paraId="080A03B3" w14:textId="77777777" w:rsidR="00C76C4F" w:rsidRPr="00A31DEF" w:rsidRDefault="00C76C4F" w:rsidP="0054004E">
            <w:pPr>
              <w:rPr>
                <w:b/>
                <w:bCs/>
              </w:rPr>
            </w:pPr>
            <w:r w:rsidRPr="00A31DEF">
              <w:rPr>
                <w:b/>
                <w:bCs/>
              </w:rPr>
              <w:t>Тема 2.5. Медицинская реабилитация и абилитация пациентов с заболеваниями и травмами нервной системы</w:t>
            </w:r>
          </w:p>
        </w:tc>
        <w:tc>
          <w:tcPr>
            <w:tcW w:w="3849" w:type="pct"/>
            <w:gridSpan w:val="3"/>
          </w:tcPr>
          <w:p w14:paraId="033CAEF7" w14:textId="77777777" w:rsidR="00C76C4F" w:rsidRPr="00A31DEF" w:rsidRDefault="00C76C4F" w:rsidP="0054004E">
            <w:pPr>
              <w:rPr>
                <w:b/>
                <w:bCs/>
              </w:rPr>
            </w:pPr>
            <w:r w:rsidRPr="00A31DEF">
              <w:rPr>
                <w:b/>
                <w:bCs/>
              </w:rPr>
              <w:t xml:space="preserve">Содержание </w:t>
            </w:r>
          </w:p>
        </w:tc>
      </w:tr>
      <w:tr w:rsidR="00C76C4F" w:rsidRPr="00A31DEF" w14:paraId="1B765EDB" w14:textId="77777777" w:rsidTr="00C76C4F">
        <w:trPr>
          <w:trHeight w:val="276"/>
        </w:trPr>
        <w:tc>
          <w:tcPr>
            <w:tcW w:w="1151" w:type="pct"/>
            <w:vMerge/>
            <w:tcBorders>
              <w:bottom w:val="single" w:sz="4" w:space="0" w:color="auto"/>
            </w:tcBorders>
          </w:tcPr>
          <w:p w14:paraId="0709D4B1" w14:textId="77777777" w:rsidR="00C76C4F" w:rsidRPr="00A31DEF" w:rsidRDefault="00C76C4F" w:rsidP="0054004E">
            <w:pPr>
              <w:rPr>
                <w:b/>
                <w:bCs/>
              </w:rPr>
            </w:pPr>
          </w:p>
        </w:tc>
        <w:tc>
          <w:tcPr>
            <w:tcW w:w="3849" w:type="pct"/>
            <w:gridSpan w:val="3"/>
            <w:vMerge w:val="restart"/>
            <w:tcBorders>
              <w:bottom w:val="single" w:sz="4" w:space="0" w:color="auto"/>
            </w:tcBorders>
          </w:tcPr>
          <w:p w14:paraId="1F312D5F" w14:textId="77777777" w:rsidR="00C76C4F" w:rsidRPr="00A31DEF" w:rsidRDefault="00C76C4F" w:rsidP="0054004E">
            <w:pPr>
              <w:pStyle w:val="a5"/>
              <w:suppressAutoHyphens/>
              <w:ind w:left="0" w:firstLine="320"/>
              <w:jc w:val="both"/>
              <w:rPr>
                <w:bCs/>
              </w:rPr>
            </w:pPr>
            <w:r w:rsidRPr="00A31DEF">
              <w:rPr>
                <w:bCs/>
              </w:rPr>
              <w:t>Мероприятия по медицинской реабилитации и абилитации при заболеваниях и травмах нервной системы: церебральный паралич, инсульт, эпилепсия</w:t>
            </w:r>
          </w:p>
          <w:p w14:paraId="3CA6494A" w14:textId="77777777" w:rsidR="00C76C4F" w:rsidRPr="00A31DEF" w:rsidRDefault="00C76C4F" w:rsidP="0054004E">
            <w:pPr>
              <w:pStyle w:val="a5"/>
              <w:suppressAutoHyphens/>
              <w:ind w:left="0" w:firstLine="320"/>
              <w:jc w:val="both"/>
              <w:rPr>
                <w:bCs/>
              </w:rPr>
            </w:pPr>
            <w:r w:rsidRPr="00A31DEF">
              <w:rPr>
                <w:bCs/>
              </w:rPr>
              <w:t>Медицинские показания и противопоказания к проведению медицинской реабилитации и абилитации при заболеваниях и травмах нервной системы</w:t>
            </w:r>
          </w:p>
          <w:p w14:paraId="52566310" w14:textId="77777777" w:rsidR="00C76C4F" w:rsidRPr="00A31DEF" w:rsidRDefault="00C76C4F" w:rsidP="0054004E">
            <w:pPr>
              <w:pStyle w:val="a5"/>
              <w:suppressAutoHyphens/>
              <w:ind w:left="0" w:firstLine="320"/>
              <w:jc w:val="both"/>
              <w:rPr>
                <w:bCs/>
              </w:rPr>
            </w:pPr>
            <w:r w:rsidRPr="00A31DEF">
              <w:rPr>
                <w:bCs/>
              </w:rPr>
              <w:t>Организация мероприятий медицинской реабилитации и абилитации в соответствии с действующими порядками оказания медицинской помощи при заболеваниях и травмах нервной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57234C14" w14:textId="77777777" w:rsidR="00C76C4F" w:rsidRPr="00A31DEF" w:rsidRDefault="00C76C4F" w:rsidP="0054004E">
            <w:pPr>
              <w:pStyle w:val="a5"/>
              <w:suppressAutoHyphens/>
              <w:ind w:left="0" w:firstLine="320"/>
              <w:jc w:val="both"/>
              <w:rPr>
                <w:bCs/>
              </w:rPr>
            </w:pPr>
            <w:r w:rsidRPr="00A31DEF">
              <w:rPr>
                <w:bCs/>
              </w:rPr>
              <w:t>Врачи-специалисты для проведения реабилитационных мероприятий при заболеваниях и травмах нервной системы</w:t>
            </w:r>
          </w:p>
          <w:p w14:paraId="002A915B" w14:textId="77777777" w:rsidR="00C76C4F" w:rsidRPr="00A31DEF" w:rsidRDefault="00C76C4F" w:rsidP="0054004E">
            <w:pPr>
              <w:pStyle w:val="a5"/>
              <w:suppressAutoHyphens/>
              <w:ind w:left="0" w:firstLine="320"/>
              <w:jc w:val="both"/>
              <w:rPr>
                <w:bCs/>
              </w:rPr>
            </w:pPr>
            <w:r w:rsidRPr="00A31DEF">
              <w:rPr>
                <w:bCs/>
              </w:rPr>
              <w:t>Показания и противопоказания к санаторно-курортному лечению при заболеваниях и травмах нервной системы</w:t>
            </w:r>
          </w:p>
          <w:p w14:paraId="7C170DB9" w14:textId="77777777" w:rsidR="00C76C4F" w:rsidRPr="00A31DEF" w:rsidRDefault="00C76C4F" w:rsidP="0054004E">
            <w:pPr>
              <w:pStyle w:val="a5"/>
              <w:suppressAutoHyphens/>
              <w:ind w:left="0" w:firstLine="320"/>
              <w:jc w:val="both"/>
              <w:rPr>
                <w:bCs/>
              </w:rPr>
            </w:pPr>
            <w:r w:rsidRPr="00A31DEF">
              <w:rPr>
                <w:bCs/>
              </w:rPr>
              <w:t>Контроль, оценка эффективности и безопасности реабилитационных мероприятий при заболеваниях эндокринной системы, с учетом диагноза, возрастных особенностей</w:t>
            </w:r>
          </w:p>
        </w:tc>
      </w:tr>
      <w:tr w:rsidR="00C76C4F" w:rsidRPr="00A31DEF" w14:paraId="796C25BC" w14:textId="77777777" w:rsidTr="00C76C4F">
        <w:trPr>
          <w:trHeight w:val="276"/>
        </w:trPr>
        <w:tc>
          <w:tcPr>
            <w:tcW w:w="1151" w:type="pct"/>
            <w:vMerge w:val="restart"/>
            <w:tcBorders>
              <w:bottom w:val="single" w:sz="4" w:space="0" w:color="auto"/>
            </w:tcBorders>
          </w:tcPr>
          <w:p w14:paraId="2721C7F5" w14:textId="77777777" w:rsidR="00C76C4F" w:rsidRPr="00A31DEF" w:rsidRDefault="00C76C4F" w:rsidP="0054004E">
            <w:pPr>
              <w:rPr>
                <w:b/>
                <w:bCs/>
              </w:rPr>
            </w:pPr>
          </w:p>
        </w:tc>
        <w:tc>
          <w:tcPr>
            <w:tcW w:w="3849" w:type="pct"/>
            <w:gridSpan w:val="3"/>
            <w:vMerge/>
            <w:tcBorders>
              <w:bottom w:val="single" w:sz="4" w:space="0" w:color="auto"/>
            </w:tcBorders>
          </w:tcPr>
          <w:p w14:paraId="5600D805" w14:textId="77777777" w:rsidR="00C76C4F" w:rsidRPr="00A31DEF" w:rsidRDefault="00C76C4F" w:rsidP="00EB4407">
            <w:pPr>
              <w:pStyle w:val="a5"/>
              <w:numPr>
                <w:ilvl w:val="0"/>
                <w:numId w:val="18"/>
              </w:numPr>
              <w:suppressAutoHyphens/>
              <w:jc w:val="both"/>
              <w:rPr>
                <w:bCs/>
              </w:rPr>
            </w:pPr>
          </w:p>
        </w:tc>
      </w:tr>
      <w:tr w:rsidR="00C76C4F" w:rsidRPr="00A31DEF" w14:paraId="047689F8" w14:textId="77777777" w:rsidTr="00C76C4F">
        <w:tc>
          <w:tcPr>
            <w:tcW w:w="1151" w:type="pct"/>
            <w:vMerge/>
          </w:tcPr>
          <w:p w14:paraId="44F0890B" w14:textId="77777777" w:rsidR="00C76C4F" w:rsidRPr="00A31DEF" w:rsidRDefault="00C76C4F" w:rsidP="0054004E">
            <w:pPr>
              <w:rPr>
                <w:b/>
                <w:bCs/>
              </w:rPr>
            </w:pPr>
          </w:p>
        </w:tc>
        <w:tc>
          <w:tcPr>
            <w:tcW w:w="3849" w:type="pct"/>
            <w:gridSpan w:val="3"/>
          </w:tcPr>
          <w:p w14:paraId="5AC64CA0" w14:textId="77777777" w:rsidR="00C76C4F" w:rsidRPr="00A31DEF" w:rsidRDefault="00C76C4F" w:rsidP="0054004E">
            <w:pPr>
              <w:rPr>
                <w:b/>
                <w:bCs/>
              </w:rPr>
            </w:pPr>
            <w:r w:rsidRPr="00A31DEF">
              <w:rPr>
                <w:b/>
                <w:bCs/>
              </w:rPr>
              <w:t>В том числе практических занятий и лабораторных работ</w:t>
            </w:r>
          </w:p>
        </w:tc>
      </w:tr>
      <w:tr w:rsidR="00C76C4F" w:rsidRPr="00A31DEF" w14:paraId="48FC19C9" w14:textId="77777777" w:rsidTr="00C76C4F">
        <w:tc>
          <w:tcPr>
            <w:tcW w:w="1151" w:type="pct"/>
            <w:vMerge/>
          </w:tcPr>
          <w:p w14:paraId="52979B87" w14:textId="77777777" w:rsidR="00C76C4F" w:rsidRPr="00A31DEF" w:rsidRDefault="00C76C4F" w:rsidP="0054004E">
            <w:pPr>
              <w:rPr>
                <w:b/>
                <w:bCs/>
              </w:rPr>
            </w:pPr>
          </w:p>
        </w:tc>
        <w:tc>
          <w:tcPr>
            <w:tcW w:w="3849" w:type="pct"/>
            <w:gridSpan w:val="3"/>
          </w:tcPr>
          <w:p w14:paraId="1D3658DF" w14:textId="77777777" w:rsidR="00C76C4F" w:rsidRPr="00A31DEF" w:rsidRDefault="00C76C4F" w:rsidP="00EB4407">
            <w:pPr>
              <w:numPr>
                <w:ilvl w:val="0"/>
                <w:numId w:val="28"/>
              </w:numPr>
              <w:jc w:val="both"/>
            </w:pPr>
            <w:r w:rsidRPr="00A31DEF">
              <w:t>Составление программ медицинской реабилитации пациентов с заболеваниями и травмами нервной системы</w:t>
            </w:r>
          </w:p>
        </w:tc>
      </w:tr>
      <w:tr w:rsidR="00C76C4F" w:rsidRPr="00A31DEF" w14:paraId="2AD01CF7" w14:textId="77777777" w:rsidTr="00C76C4F">
        <w:tc>
          <w:tcPr>
            <w:tcW w:w="1151" w:type="pct"/>
            <w:vMerge w:val="restart"/>
          </w:tcPr>
          <w:p w14:paraId="0A760565" w14:textId="77777777" w:rsidR="00C76C4F" w:rsidRPr="00A31DEF" w:rsidRDefault="00C76C4F" w:rsidP="0054004E">
            <w:pPr>
              <w:rPr>
                <w:b/>
                <w:bCs/>
              </w:rPr>
            </w:pPr>
            <w:r w:rsidRPr="00A31DEF">
              <w:rPr>
                <w:b/>
                <w:bCs/>
              </w:rPr>
              <w:t>Тема 2.6. Медицинская реабилитация пациентов с заболеваниями и травмами опорно-двигательного аппарата</w:t>
            </w:r>
          </w:p>
        </w:tc>
        <w:tc>
          <w:tcPr>
            <w:tcW w:w="3849" w:type="pct"/>
            <w:gridSpan w:val="3"/>
          </w:tcPr>
          <w:p w14:paraId="6CB9B135" w14:textId="77777777" w:rsidR="00C76C4F" w:rsidRPr="00A31DEF" w:rsidRDefault="00C76C4F" w:rsidP="0054004E">
            <w:pPr>
              <w:rPr>
                <w:b/>
                <w:bCs/>
              </w:rPr>
            </w:pPr>
            <w:r w:rsidRPr="00A31DEF">
              <w:rPr>
                <w:b/>
                <w:bCs/>
              </w:rPr>
              <w:t xml:space="preserve">Содержание </w:t>
            </w:r>
          </w:p>
        </w:tc>
      </w:tr>
      <w:tr w:rsidR="00C76C4F" w:rsidRPr="00A31DEF" w14:paraId="672C8460" w14:textId="77777777" w:rsidTr="00C76C4F">
        <w:trPr>
          <w:trHeight w:val="4466"/>
        </w:trPr>
        <w:tc>
          <w:tcPr>
            <w:tcW w:w="1151" w:type="pct"/>
            <w:vMerge/>
          </w:tcPr>
          <w:p w14:paraId="0CF3F9FD" w14:textId="77777777" w:rsidR="00C76C4F" w:rsidRPr="00A31DEF" w:rsidRDefault="00C76C4F" w:rsidP="0054004E">
            <w:pPr>
              <w:rPr>
                <w:b/>
                <w:bCs/>
              </w:rPr>
            </w:pPr>
          </w:p>
        </w:tc>
        <w:tc>
          <w:tcPr>
            <w:tcW w:w="3849" w:type="pct"/>
            <w:gridSpan w:val="3"/>
          </w:tcPr>
          <w:p w14:paraId="06CA129D" w14:textId="77777777" w:rsidR="00C76C4F" w:rsidRPr="00A31DEF" w:rsidRDefault="00C76C4F" w:rsidP="0054004E">
            <w:pPr>
              <w:pStyle w:val="a5"/>
              <w:suppressAutoHyphens/>
              <w:ind w:left="0" w:firstLine="322"/>
              <w:jc w:val="both"/>
              <w:rPr>
                <w:bCs/>
              </w:rPr>
            </w:pPr>
            <w:r w:rsidRPr="00A31DEF">
              <w:rPr>
                <w:bCs/>
              </w:rPr>
              <w:t>Мероприятия по медицинской реабилитации и абилитации при заболеваниях и травмах опорно-двигательного аппарата: ревматоидный артрит, остеоартрит, остеопороз, сколиоз; травмы позвоночника, переломы и ампутация конечности</w:t>
            </w:r>
          </w:p>
          <w:p w14:paraId="1138D140" w14:textId="77777777" w:rsidR="00C76C4F" w:rsidRPr="00A31DEF" w:rsidRDefault="00C76C4F" w:rsidP="0054004E">
            <w:pPr>
              <w:pStyle w:val="a5"/>
              <w:suppressAutoHyphens/>
              <w:ind w:left="0" w:firstLine="322"/>
              <w:jc w:val="both"/>
              <w:rPr>
                <w:bCs/>
              </w:rPr>
            </w:pPr>
            <w:r w:rsidRPr="00A31DEF">
              <w:rPr>
                <w:bCs/>
              </w:rPr>
              <w:t>Медицинские показания и противопоказания к проведению медицинской реабилитации и абилитации при заболеваниях и травмах опорно-двигательного аппарата</w:t>
            </w:r>
          </w:p>
          <w:p w14:paraId="4BC05147" w14:textId="77777777" w:rsidR="00C76C4F" w:rsidRPr="00A31DEF" w:rsidRDefault="00C76C4F" w:rsidP="0054004E">
            <w:pPr>
              <w:pStyle w:val="a5"/>
              <w:suppressAutoHyphens/>
              <w:ind w:left="0" w:firstLine="322"/>
              <w:jc w:val="both"/>
              <w:rPr>
                <w:bCs/>
              </w:rPr>
            </w:pPr>
            <w:r w:rsidRPr="00A31DEF">
              <w:rPr>
                <w:bCs/>
              </w:rPr>
              <w:t>Организация мероприятий медицинской реабилитации и абилитации в соответствии с действующими порядками оказания медицинской помощи при заболеваниях и травмах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2BFAE025" w14:textId="77777777" w:rsidR="00C76C4F" w:rsidRPr="00A31DEF" w:rsidRDefault="00C76C4F" w:rsidP="0054004E">
            <w:pPr>
              <w:pStyle w:val="a5"/>
              <w:suppressAutoHyphens/>
              <w:ind w:left="0" w:firstLine="322"/>
              <w:jc w:val="both"/>
              <w:rPr>
                <w:bCs/>
              </w:rPr>
            </w:pPr>
            <w:r w:rsidRPr="00A31DEF">
              <w:rPr>
                <w:bCs/>
              </w:rPr>
              <w:t>Врачи-специалисты для проведения реабилитационных мероприятий при заболеваниях и травмах опорно-двигательного аппарата</w:t>
            </w:r>
          </w:p>
          <w:p w14:paraId="5275ACA1" w14:textId="77777777" w:rsidR="00C76C4F" w:rsidRPr="00A31DEF" w:rsidRDefault="00C76C4F" w:rsidP="0054004E">
            <w:pPr>
              <w:pStyle w:val="a5"/>
              <w:suppressAutoHyphens/>
              <w:ind w:left="0" w:firstLine="322"/>
              <w:jc w:val="both"/>
              <w:rPr>
                <w:bCs/>
              </w:rPr>
            </w:pPr>
            <w:r w:rsidRPr="00A31DEF">
              <w:rPr>
                <w:bCs/>
              </w:rPr>
              <w:t>Показания и противопоказания к санаторно-курортному лечению при заболеваниях и травмах опорно-двигательного аппарата</w:t>
            </w:r>
          </w:p>
          <w:p w14:paraId="076C7761" w14:textId="77777777" w:rsidR="00C76C4F" w:rsidRPr="00A31DEF" w:rsidRDefault="00C76C4F" w:rsidP="0054004E">
            <w:pPr>
              <w:pStyle w:val="a5"/>
              <w:suppressAutoHyphens/>
              <w:ind w:left="0" w:firstLine="322"/>
              <w:jc w:val="both"/>
              <w:rPr>
                <w:bCs/>
              </w:rPr>
            </w:pPr>
            <w:r w:rsidRPr="00A31DEF">
              <w:rPr>
                <w:bCs/>
              </w:rPr>
              <w:t>Контроль, оценка эффективности и безопасности реабилитационных мероприятий при заболеваниях и травмах опорно-двигательного аппарата, с учетом диагноза, возрастных особенностей</w:t>
            </w:r>
          </w:p>
        </w:tc>
      </w:tr>
      <w:tr w:rsidR="00C76C4F" w:rsidRPr="00A31DEF" w14:paraId="04C87C72" w14:textId="77777777" w:rsidTr="00C76C4F">
        <w:tc>
          <w:tcPr>
            <w:tcW w:w="1151" w:type="pct"/>
            <w:vMerge/>
          </w:tcPr>
          <w:p w14:paraId="31DF434C" w14:textId="77777777" w:rsidR="00C76C4F" w:rsidRPr="00A31DEF" w:rsidRDefault="00C76C4F" w:rsidP="0054004E">
            <w:pPr>
              <w:rPr>
                <w:b/>
                <w:bCs/>
              </w:rPr>
            </w:pPr>
          </w:p>
        </w:tc>
        <w:tc>
          <w:tcPr>
            <w:tcW w:w="3849" w:type="pct"/>
            <w:gridSpan w:val="3"/>
          </w:tcPr>
          <w:p w14:paraId="5D258E14" w14:textId="77777777" w:rsidR="00C76C4F" w:rsidRPr="00A31DEF" w:rsidRDefault="00C76C4F" w:rsidP="0054004E">
            <w:pPr>
              <w:rPr>
                <w:b/>
                <w:bCs/>
              </w:rPr>
            </w:pPr>
            <w:r w:rsidRPr="00A31DEF">
              <w:rPr>
                <w:b/>
                <w:bCs/>
              </w:rPr>
              <w:t>В том числе практических занятий и лабораторных работ</w:t>
            </w:r>
          </w:p>
        </w:tc>
      </w:tr>
      <w:tr w:rsidR="00C76C4F" w:rsidRPr="00A31DEF" w14:paraId="27354339" w14:textId="77777777" w:rsidTr="00C76C4F">
        <w:trPr>
          <w:trHeight w:val="516"/>
        </w:trPr>
        <w:tc>
          <w:tcPr>
            <w:tcW w:w="1151" w:type="pct"/>
            <w:vMerge/>
          </w:tcPr>
          <w:p w14:paraId="1A5AD977" w14:textId="77777777" w:rsidR="00C76C4F" w:rsidRPr="00A31DEF" w:rsidRDefault="00C76C4F" w:rsidP="0054004E">
            <w:pPr>
              <w:rPr>
                <w:b/>
                <w:bCs/>
              </w:rPr>
            </w:pPr>
          </w:p>
        </w:tc>
        <w:tc>
          <w:tcPr>
            <w:tcW w:w="3849" w:type="pct"/>
            <w:gridSpan w:val="3"/>
          </w:tcPr>
          <w:p w14:paraId="2A55589D" w14:textId="77777777" w:rsidR="00C76C4F" w:rsidRPr="00A31DEF" w:rsidRDefault="00C76C4F" w:rsidP="00EB4407">
            <w:pPr>
              <w:numPr>
                <w:ilvl w:val="0"/>
                <w:numId w:val="29"/>
              </w:numPr>
              <w:jc w:val="both"/>
            </w:pPr>
            <w:r w:rsidRPr="00A31DEF">
              <w:t>Составление программ медицинской реабилитации пациентов с заболеваниями и травмами опорно-двигательного аппарата</w:t>
            </w:r>
          </w:p>
        </w:tc>
      </w:tr>
      <w:tr w:rsidR="00C76C4F" w:rsidRPr="00A31DEF" w14:paraId="4F206D60" w14:textId="77777777" w:rsidTr="00C76C4F">
        <w:tc>
          <w:tcPr>
            <w:tcW w:w="1151" w:type="pct"/>
            <w:vMerge w:val="restart"/>
          </w:tcPr>
          <w:p w14:paraId="4160A06C" w14:textId="77777777" w:rsidR="00C76C4F" w:rsidRPr="00A31DEF" w:rsidRDefault="00C76C4F" w:rsidP="0054004E">
            <w:pPr>
              <w:rPr>
                <w:b/>
                <w:bCs/>
              </w:rPr>
            </w:pPr>
            <w:r w:rsidRPr="00A31DEF">
              <w:rPr>
                <w:b/>
                <w:bCs/>
              </w:rPr>
              <w:t>Тема 2.7. Медицинская реабилитация и абилитация пациентов с нарушениями зрения и слуха</w:t>
            </w:r>
          </w:p>
        </w:tc>
        <w:tc>
          <w:tcPr>
            <w:tcW w:w="3849" w:type="pct"/>
            <w:gridSpan w:val="3"/>
          </w:tcPr>
          <w:p w14:paraId="32F72A59" w14:textId="77777777" w:rsidR="00C76C4F" w:rsidRPr="00A31DEF" w:rsidRDefault="00C76C4F" w:rsidP="0054004E">
            <w:pPr>
              <w:rPr>
                <w:b/>
                <w:bCs/>
              </w:rPr>
            </w:pPr>
            <w:r w:rsidRPr="00A31DEF">
              <w:rPr>
                <w:b/>
                <w:bCs/>
              </w:rPr>
              <w:t xml:space="preserve">Содержание </w:t>
            </w:r>
          </w:p>
        </w:tc>
      </w:tr>
      <w:tr w:rsidR="00C76C4F" w:rsidRPr="00A31DEF" w14:paraId="7FDA3F08" w14:textId="77777777" w:rsidTr="00C76C4F">
        <w:trPr>
          <w:trHeight w:val="3638"/>
        </w:trPr>
        <w:tc>
          <w:tcPr>
            <w:tcW w:w="1151" w:type="pct"/>
            <w:vMerge/>
          </w:tcPr>
          <w:p w14:paraId="2A10DBEF" w14:textId="77777777" w:rsidR="00C76C4F" w:rsidRPr="00A31DEF" w:rsidRDefault="00C76C4F" w:rsidP="0054004E">
            <w:pPr>
              <w:rPr>
                <w:b/>
                <w:bCs/>
              </w:rPr>
            </w:pPr>
          </w:p>
        </w:tc>
        <w:tc>
          <w:tcPr>
            <w:tcW w:w="3849" w:type="pct"/>
            <w:gridSpan w:val="3"/>
          </w:tcPr>
          <w:p w14:paraId="63D2346B" w14:textId="77777777" w:rsidR="00C76C4F" w:rsidRPr="00A31DEF" w:rsidRDefault="00C76C4F" w:rsidP="0054004E">
            <w:pPr>
              <w:pStyle w:val="a5"/>
              <w:suppressAutoHyphens/>
              <w:ind w:left="0" w:firstLine="323"/>
              <w:jc w:val="both"/>
              <w:rPr>
                <w:bCs/>
              </w:rPr>
            </w:pPr>
            <w:r w:rsidRPr="00A31DEF">
              <w:rPr>
                <w:bCs/>
              </w:rPr>
              <w:t>Мероприятия по медицинской реабилитации и абилитации при нарушениях зрения и слуха</w:t>
            </w:r>
          </w:p>
          <w:p w14:paraId="1231C97C" w14:textId="77777777" w:rsidR="00C76C4F" w:rsidRPr="00A31DEF" w:rsidRDefault="00C76C4F" w:rsidP="0054004E">
            <w:pPr>
              <w:pStyle w:val="a5"/>
              <w:suppressAutoHyphens/>
              <w:ind w:left="0" w:firstLine="323"/>
              <w:jc w:val="both"/>
              <w:rPr>
                <w:bCs/>
              </w:rPr>
            </w:pPr>
            <w:r w:rsidRPr="00A31DEF">
              <w:rPr>
                <w:bCs/>
              </w:rPr>
              <w:t>Медицинские показания и противопоказания к проведению медицинской реабилитации и абилитации при нарушениях зрения и слуха</w:t>
            </w:r>
          </w:p>
          <w:p w14:paraId="1B0B6102" w14:textId="77777777" w:rsidR="00C76C4F" w:rsidRPr="00A31DEF" w:rsidRDefault="00C76C4F" w:rsidP="0054004E">
            <w:pPr>
              <w:pStyle w:val="a5"/>
              <w:suppressAutoHyphens/>
              <w:ind w:left="0" w:firstLine="323"/>
              <w:jc w:val="both"/>
              <w:rPr>
                <w:bCs/>
              </w:rPr>
            </w:pPr>
            <w:r w:rsidRPr="00A31DEF">
              <w:rPr>
                <w:bCs/>
              </w:rPr>
              <w:t>Организация мероприятий медицинской реабилитации и абилитации в соответствии с действующими порядками оказания медицинской помощи при нарушениях зрения и слуха,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1E953DBB" w14:textId="77777777" w:rsidR="00C76C4F" w:rsidRPr="00A31DEF" w:rsidRDefault="00C76C4F" w:rsidP="0054004E">
            <w:pPr>
              <w:pStyle w:val="a5"/>
              <w:suppressAutoHyphens/>
              <w:ind w:left="0" w:firstLine="323"/>
              <w:jc w:val="both"/>
              <w:rPr>
                <w:bCs/>
              </w:rPr>
            </w:pPr>
            <w:r w:rsidRPr="00A31DEF">
              <w:rPr>
                <w:bCs/>
              </w:rPr>
              <w:t>Врачи-специалисты для проведения реабилитационных мероприятий при нарушениях зрения и слуха</w:t>
            </w:r>
          </w:p>
          <w:p w14:paraId="5E6DE4A8" w14:textId="77777777" w:rsidR="00C76C4F" w:rsidRPr="00A31DEF" w:rsidRDefault="00C76C4F" w:rsidP="0054004E">
            <w:pPr>
              <w:pStyle w:val="a5"/>
              <w:suppressAutoHyphens/>
              <w:ind w:left="0" w:firstLine="323"/>
              <w:jc w:val="both"/>
              <w:rPr>
                <w:bCs/>
              </w:rPr>
            </w:pPr>
            <w:r w:rsidRPr="00A31DEF">
              <w:rPr>
                <w:bCs/>
              </w:rPr>
              <w:t>Показания и противопоказания к санаторно-курортному лечению при нарушениях зрения и слуха</w:t>
            </w:r>
          </w:p>
          <w:p w14:paraId="38E9E3F0" w14:textId="77777777" w:rsidR="00C76C4F" w:rsidRPr="00A31DEF" w:rsidRDefault="00C76C4F" w:rsidP="0054004E">
            <w:pPr>
              <w:pStyle w:val="a5"/>
              <w:suppressAutoHyphens/>
              <w:ind w:left="0" w:firstLine="323"/>
              <w:jc w:val="both"/>
              <w:rPr>
                <w:bCs/>
              </w:rPr>
            </w:pPr>
            <w:r w:rsidRPr="00A31DEF">
              <w:rPr>
                <w:bCs/>
              </w:rPr>
              <w:t>Контроль, оценка эффективности и безопасности реабилитационных мероприятий при нарушениях зрения и слуха, с учетом диагноза, возрастных особенностей</w:t>
            </w:r>
          </w:p>
        </w:tc>
      </w:tr>
      <w:tr w:rsidR="00C76C4F" w:rsidRPr="00A31DEF" w14:paraId="03BB433A" w14:textId="77777777" w:rsidTr="00C76C4F">
        <w:tc>
          <w:tcPr>
            <w:tcW w:w="1151" w:type="pct"/>
            <w:vMerge/>
          </w:tcPr>
          <w:p w14:paraId="72B115BB" w14:textId="77777777" w:rsidR="00C76C4F" w:rsidRPr="00A31DEF" w:rsidRDefault="00C76C4F" w:rsidP="0054004E">
            <w:pPr>
              <w:rPr>
                <w:b/>
                <w:bCs/>
              </w:rPr>
            </w:pPr>
          </w:p>
        </w:tc>
        <w:tc>
          <w:tcPr>
            <w:tcW w:w="3849" w:type="pct"/>
            <w:gridSpan w:val="3"/>
          </w:tcPr>
          <w:p w14:paraId="0E9BA2A5" w14:textId="77777777" w:rsidR="00C76C4F" w:rsidRPr="00A31DEF" w:rsidRDefault="00C76C4F" w:rsidP="0054004E">
            <w:pPr>
              <w:rPr>
                <w:b/>
                <w:bCs/>
              </w:rPr>
            </w:pPr>
            <w:r w:rsidRPr="00A31DEF">
              <w:rPr>
                <w:b/>
                <w:bCs/>
              </w:rPr>
              <w:t>В том числе практических занятий и лабораторных работ</w:t>
            </w:r>
          </w:p>
        </w:tc>
      </w:tr>
      <w:tr w:rsidR="00C76C4F" w:rsidRPr="00A31DEF" w14:paraId="6120AD55" w14:textId="77777777" w:rsidTr="00C76C4F">
        <w:tc>
          <w:tcPr>
            <w:tcW w:w="1151" w:type="pct"/>
            <w:vMerge/>
          </w:tcPr>
          <w:p w14:paraId="420EACC9" w14:textId="77777777" w:rsidR="00C76C4F" w:rsidRPr="00A31DEF" w:rsidRDefault="00C76C4F" w:rsidP="0054004E">
            <w:pPr>
              <w:rPr>
                <w:b/>
                <w:bCs/>
              </w:rPr>
            </w:pPr>
          </w:p>
        </w:tc>
        <w:tc>
          <w:tcPr>
            <w:tcW w:w="3849" w:type="pct"/>
            <w:gridSpan w:val="3"/>
          </w:tcPr>
          <w:p w14:paraId="48077502" w14:textId="77777777" w:rsidR="00C76C4F" w:rsidRPr="00A31DEF" w:rsidRDefault="00C76C4F" w:rsidP="00EB4407">
            <w:pPr>
              <w:numPr>
                <w:ilvl w:val="0"/>
                <w:numId w:val="30"/>
              </w:numPr>
            </w:pPr>
            <w:r w:rsidRPr="00A31DEF">
              <w:t>Составление программ медицинской реабилитации пациентов с нарушениями зрения и слуха»</w:t>
            </w:r>
          </w:p>
        </w:tc>
      </w:tr>
      <w:tr w:rsidR="00C76C4F" w:rsidRPr="00A31DEF" w14:paraId="60693A7D" w14:textId="77777777" w:rsidTr="00C76C4F">
        <w:tc>
          <w:tcPr>
            <w:tcW w:w="1151" w:type="pct"/>
            <w:vMerge w:val="restart"/>
          </w:tcPr>
          <w:p w14:paraId="3DA68D64" w14:textId="77777777" w:rsidR="00C76C4F" w:rsidRPr="00A31DEF" w:rsidRDefault="00C76C4F" w:rsidP="0054004E">
            <w:pPr>
              <w:rPr>
                <w:b/>
                <w:bCs/>
              </w:rPr>
            </w:pPr>
            <w:r w:rsidRPr="00A31DEF">
              <w:rPr>
                <w:b/>
                <w:bCs/>
              </w:rPr>
              <w:t>Тема 2.8. Медицинская реабилитация и абилитация пациентов с психическими</w:t>
            </w:r>
          </w:p>
          <w:p w14:paraId="398B044E" w14:textId="77777777" w:rsidR="00C76C4F" w:rsidRPr="00A31DEF" w:rsidRDefault="00C76C4F" w:rsidP="0054004E">
            <w:pPr>
              <w:rPr>
                <w:b/>
                <w:bCs/>
              </w:rPr>
            </w:pPr>
            <w:r w:rsidRPr="00A31DEF">
              <w:rPr>
                <w:b/>
                <w:bCs/>
              </w:rPr>
              <w:t>расстройствами и расстройствами поведения</w:t>
            </w:r>
          </w:p>
        </w:tc>
        <w:tc>
          <w:tcPr>
            <w:tcW w:w="3849" w:type="pct"/>
            <w:gridSpan w:val="3"/>
          </w:tcPr>
          <w:p w14:paraId="2530E90C" w14:textId="77777777" w:rsidR="00C76C4F" w:rsidRPr="00A31DEF" w:rsidRDefault="00C76C4F" w:rsidP="0054004E">
            <w:pPr>
              <w:rPr>
                <w:b/>
                <w:bCs/>
              </w:rPr>
            </w:pPr>
            <w:r w:rsidRPr="00A31DEF">
              <w:rPr>
                <w:b/>
                <w:bCs/>
              </w:rPr>
              <w:t xml:space="preserve">Содержание </w:t>
            </w:r>
          </w:p>
        </w:tc>
      </w:tr>
      <w:tr w:rsidR="00C76C4F" w:rsidRPr="00A31DEF" w14:paraId="22A073E4" w14:textId="77777777" w:rsidTr="00C76C4F">
        <w:trPr>
          <w:trHeight w:val="3628"/>
        </w:trPr>
        <w:tc>
          <w:tcPr>
            <w:tcW w:w="1151" w:type="pct"/>
            <w:vMerge/>
          </w:tcPr>
          <w:p w14:paraId="3FF5B20A" w14:textId="77777777" w:rsidR="00C76C4F" w:rsidRPr="00A31DEF" w:rsidRDefault="00C76C4F" w:rsidP="0054004E">
            <w:pPr>
              <w:rPr>
                <w:b/>
                <w:bCs/>
              </w:rPr>
            </w:pPr>
          </w:p>
        </w:tc>
        <w:tc>
          <w:tcPr>
            <w:tcW w:w="3849" w:type="pct"/>
            <w:gridSpan w:val="3"/>
          </w:tcPr>
          <w:p w14:paraId="4FBC014C" w14:textId="77777777" w:rsidR="00C76C4F" w:rsidRPr="00A31DEF" w:rsidRDefault="00C76C4F" w:rsidP="0054004E">
            <w:pPr>
              <w:pStyle w:val="a5"/>
              <w:suppressAutoHyphens/>
              <w:ind w:left="0" w:firstLine="181"/>
              <w:jc w:val="both"/>
              <w:rPr>
                <w:bCs/>
              </w:rPr>
            </w:pPr>
            <w:r w:rsidRPr="00A31DEF">
              <w:rPr>
                <w:bCs/>
              </w:rPr>
              <w:t>Мероприятия по медицинской реабилитации и абилитации при психических расстройствах и расстройствах поведения: умственная отсталость, болезнь Альцгеймера</w:t>
            </w:r>
          </w:p>
          <w:p w14:paraId="7A8AAE60" w14:textId="77777777" w:rsidR="00C76C4F" w:rsidRPr="00A31DEF" w:rsidRDefault="00C76C4F" w:rsidP="0054004E">
            <w:pPr>
              <w:pStyle w:val="a5"/>
              <w:suppressAutoHyphens/>
              <w:ind w:left="0" w:firstLine="181"/>
              <w:jc w:val="both"/>
              <w:rPr>
                <w:bCs/>
              </w:rPr>
            </w:pPr>
            <w:r w:rsidRPr="00A31DEF">
              <w:rPr>
                <w:bCs/>
              </w:rPr>
              <w:t>Медицинские показания и противопоказания к проведению медицинской реабилитации и абилитации при психических расстройствах и расстройствах поведения</w:t>
            </w:r>
          </w:p>
          <w:p w14:paraId="35509D0D" w14:textId="77777777" w:rsidR="00C76C4F" w:rsidRPr="00A31DEF" w:rsidRDefault="00C76C4F" w:rsidP="0054004E">
            <w:pPr>
              <w:pStyle w:val="a5"/>
              <w:suppressAutoHyphens/>
              <w:ind w:left="0" w:firstLine="181"/>
              <w:jc w:val="both"/>
              <w:rPr>
                <w:bCs/>
              </w:rPr>
            </w:pPr>
            <w:r w:rsidRPr="00A31DEF">
              <w:rPr>
                <w:bCs/>
              </w:rPr>
              <w:t>Организация мероприятий медицинской реабилитации и абилитации в соответствии с действующими порядками оказания медицинской помощи при психических расстройствах и расстройствах поведения,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70A5BF15" w14:textId="77777777" w:rsidR="00C76C4F" w:rsidRPr="00A31DEF" w:rsidRDefault="00C76C4F" w:rsidP="0054004E">
            <w:pPr>
              <w:pStyle w:val="a5"/>
              <w:suppressAutoHyphens/>
              <w:ind w:left="0" w:firstLine="181"/>
              <w:jc w:val="both"/>
              <w:rPr>
                <w:bCs/>
              </w:rPr>
            </w:pPr>
            <w:r w:rsidRPr="00A31DEF">
              <w:rPr>
                <w:bCs/>
              </w:rPr>
              <w:t>Врачи-специалисты для проведения реабилитационных мероприятий при психических расстройствах и расстройствах поведения</w:t>
            </w:r>
          </w:p>
          <w:p w14:paraId="21A06DC9" w14:textId="77777777" w:rsidR="00C76C4F" w:rsidRPr="00A31DEF" w:rsidRDefault="00C76C4F" w:rsidP="0054004E">
            <w:pPr>
              <w:pStyle w:val="a5"/>
              <w:suppressAutoHyphens/>
              <w:ind w:left="0" w:firstLine="181"/>
              <w:jc w:val="both"/>
              <w:rPr>
                <w:bCs/>
              </w:rPr>
            </w:pPr>
            <w:r w:rsidRPr="00A31DEF">
              <w:rPr>
                <w:bCs/>
              </w:rPr>
              <w:t>Контроль, оценка эффективности и безопасности реабилитационных мероприятий при психических расстройствах и расстройствах поведения, с учетом диагноза, возрастных особенностей</w:t>
            </w:r>
          </w:p>
        </w:tc>
      </w:tr>
      <w:tr w:rsidR="00C76C4F" w:rsidRPr="00A31DEF" w14:paraId="565AA3CA" w14:textId="77777777" w:rsidTr="00C76C4F">
        <w:tc>
          <w:tcPr>
            <w:tcW w:w="1151" w:type="pct"/>
            <w:vMerge/>
          </w:tcPr>
          <w:p w14:paraId="008AAA54" w14:textId="77777777" w:rsidR="00C76C4F" w:rsidRPr="00A31DEF" w:rsidRDefault="00C76C4F" w:rsidP="0054004E">
            <w:pPr>
              <w:rPr>
                <w:b/>
                <w:bCs/>
              </w:rPr>
            </w:pPr>
          </w:p>
        </w:tc>
        <w:tc>
          <w:tcPr>
            <w:tcW w:w="3849" w:type="pct"/>
            <w:gridSpan w:val="3"/>
          </w:tcPr>
          <w:p w14:paraId="62B50A57" w14:textId="77777777" w:rsidR="00C76C4F" w:rsidRPr="00A31DEF" w:rsidRDefault="00C76C4F" w:rsidP="0054004E">
            <w:pPr>
              <w:rPr>
                <w:b/>
                <w:bCs/>
              </w:rPr>
            </w:pPr>
            <w:r w:rsidRPr="00A31DEF">
              <w:rPr>
                <w:b/>
                <w:bCs/>
              </w:rPr>
              <w:t>В том числе практических занятий и лабораторных работ</w:t>
            </w:r>
          </w:p>
        </w:tc>
      </w:tr>
      <w:tr w:rsidR="00C76C4F" w:rsidRPr="00A31DEF" w14:paraId="183FA61C" w14:textId="77777777" w:rsidTr="00C76C4F">
        <w:tc>
          <w:tcPr>
            <w:tcW w:w="1151" w:type="pct"/>
            <w:vMerge/>
          </w:tcPr>
          <w:p w14:paraId="6E4A6F2C" w14:textId="77777777" w:rsidR="00C76C4F" w:rsidRPr="00A31DEF" w:rsidRDefault="00C76C4F" w:rsidP="0054004E">
            <w:pPr>
              <w:rPr>
                <w:b/>
                <w:bCs/>
              </w:rPr>
            </w:pPr>
          </w:p>
        </w:tc>
        <w:tc>
          <w:tcPr>
            <w:tcW w:w="3849" w:type="pct"/>
            <w:gridSpan w:val="3"/>
          </w:tcPr>
          <w:p w14:paraId="3897CF50" w14:textId="77777777" w:rsidR="00C76C4F" w:rsidRPr="00A31DEF" w:rsidRDefault="00C76C4F" w:rsidP="00EB4407">
            <w:pPr>
              <w:numPr>
                <w:ilvl w:val="0"/>
                <w:numId w:val="31"/>
              </w:numPr>
              <w:jc w:val="both"/>
            </w:pPr>
            <w:r w:rsidRPr="00A31DEF">
              <w:t>Составление программ медицинской реабилитации пациентов с психическими</w:t>
            </w:r>
          </w:p>
          <w:p w14:paraId="32F9124B" w14:textId="77777777" w:rsidR="00C76C4F" w:rsidRPr="00A31DEF" w:rsidRDefault="00C76C4F" w:rsidP="0054004E">
            <w:pPr>
              <w:jc w:val="both"/>
            </w:pPr>
            <w:r w:rsidRPr="00A31DEF">
              <w:t>расстройствами и расстройствами поведения</w:t>
            </w:r>
          </w:p>
        </w:tc>
      </w:tr>
      <w:tr w:rsidR="00C76C4F" w:rsidRPr="00A31DEF" w14:paraId="2F5F8E9E" w14:textId="77777777" w:rsidTr="00C76C4F">
        <w:trPr>
          <w:trHeight w:val="225"/>
        </w:trPr>
        <w:tc>
          <w:tcPr>
            <w:tcW w:w="1151" w:type="pct"/>
            <w:vMerge w:val="restart"/>
          </w:tcPr>
          <w:p w14:paraId="5CD431FF" w14:textId="77777777" w:rsidR="00C76C4F" w:rsidRPr="00A31DEF" w:rsidRDefault="00C76C4F" w:rsidP="0054004E">
            <w:pPr>
              <w:rPr>
                <w:b/>
                <w:bCs/>
              </w:rPr>
            </w:pPr>
            <w:r w:rsidRPr="00A31DEF">
              <w:rPr>
                <w:b/>
                <w:bCs/>
              </w:rPr>
              <w:t>Тема 2.9. Медицинская реабилитация пациентов с онкологическими заболеваниями</w:t>
            </w:r>
          </w:p>
        </w:tc>
        <w:tc>
          <w:tcPr>
            <w:tcW w:w="3849" w:type="pct"/>
            <w:gridSpan w:val="3"/>
          </w:tcPr>
          <w:p w14:paraId="538EFBD2" w14:textId="77777777" w:rsidR="00C76C4F" w:rsidRPr="00A31DEF" w:rsidRDefault="00C76C4F" w:rsidP="0054004E">
            <w:pPr>
              <w:jc w:val="both"/>
            </w:pPr>
            <w:r w:rsidRPr="00A31DEF">
              <w:rPr>
                <w:b/>
                <w:bCs/>
              </w:rPr>
              <w:t>Содержание</w:t>
            </w:r>
          </w:p>
        </w:tc>
      </w:tr>
      <w:tr w:rsidR="00C76C4F" w:rsidRPr="00A31DEF" w14:paraId="5CC561A4" w14:textId="77777777" w:rsidTr="00C76C4F">
        <w:trPr>
          <w:trHeight w:val="3352"/>
        </w:trPr>
        <w:tc>
          <w:tcPr>
            <w:tcW w:w="1151" w:type="pct"/>
            <w:vMerge/>
          </w:tcPr>
          <w:p w14:paraId="7FEF0961" w14:textId="77777777" w:rsidR="00C76C4F" w:rsidRPr="00A31DEF" w:rsidRDefault="00C76C4F" w:rsidP="0054004E">
            <w:pPr>
              <w:rPr>
                <w:b/>
                <w:bCs/>
              </w:rPr>
            </w:pPr>
          </w:p>
        </w:tc>
        <w:tc>
          <w:tcPr>
            <w:tcW w:w="3849" w:type="pct"/>
            <w:gridSpan w:val="3"/>
          </w:tcPr>
          <w:p w14:paraId="1047C11B" w14:textId="77777777" w:rsidR="00C76C4F" w:rsidRPr="00A31DEF" w:rsidRDefault="00C76C4F" w:rsidP="0054004E">
            <w:pPr>
              <w:pStyle w:val="a5"/>
              <w:ind w:left="0" w:firstLine="181"/>
              <w:jc w:val="both"/>
            </w:pPr>
            <w:r w:rsidRPr="00A31DEF">
              <w:rPr>
                <w:bCs/>
              </w:rPr>
              <w:t>Мероприятия по медицинской реабилитации и абилитации при онкологических заболеваниях: молочной железы, толстого кишечника, легких, предстательной железы</w:t>
            </w:r>
          </w:p>
          <w:p w14:paraId="2BC7EDD2" w14:textId="77777777" w:rsidR="00C76C4F" w:rsidRPr="00A31DEF" w:rsidRDefault="00C76C4F" w:rsidP="0054004E">
            <w:pPr>
              <w:pStyle w:val="a5"/>
              <w:ind w:left="0" w:firstLine="181"/>
              <w:jc w:val="both"/>
            </w:pPr>
            <w:r w:rsidRPr="00A31DEF">
              <w:rPr>
                <w:bCs/>
              </w:rPr>
              <w:t>Медицинские показания и противопоказания к проведению медицинской реабилитации при онкологических заболеваниях</w:t>
            </w:r>
          </w:p>
          <w:p w14:paraId="2FFB4FEE" w14:textId="77777777" w:rsidR="00C76C4F" w:rsidRPr="00A31DEF" w:rsidRDefault="00C76C4F" w:rsidP="0054004E">
            <w:pPr>
              <w:pStyle w:val="a5"/>
              <w:ind w:left="0" w:firstLine="181"/>
              <w:jc w:val="both"/>
              <w:rPr>
                <w:bCs/>
              </w:rPr>
            </w:pPr>
            <w:r w:rsidRPr="00A31DEF">
              <w:rPr>
                <w:bCs/>
              </w:rPr>
              <w:t>Организация мероприятий медицинской реабилитации в соответствии с действующими порядками оказания медицинской помощи при онкологических заболеваниях,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5736319B" w14:textId="77777777" w:rsidR="00C76C4F" w:rsidRPr="00A31DEF" w:rsidRDefault="00C76C4F" w:rsidP="0054004E">
            <w:pPr>
              <w:pStyle w:val="a5"/>
              <w:ind w:left="0" w:firstLine="181"/>
              <w:jc w:val="both"/>
              <w:rPr>
                <w:bCs/>
              </w:rPr>
            </w:pPr>
            <w:r w:rsidRPr="00A31DEF">
              <w:rPr>
                <w:bCs/>
              </w:rPr>
              <w:t>Врачи-специалисты для проведения реабилитационных мероприятий при онкологических заболеваниях</w:t>
            </w:r>
          </w:p>
          <w:p w14:paraId="5519E079" w14:textId="77777777" w:rsidR="00C76C4F" w:rsidRPr="00A31DEF" w:rsidRDefault="00C76C4F" w:rsidP="0054004E">
            <w:pPr>
              <w:pStyle w:val="a5"/>
              <w:ind w:left="0" w:firstLine="181"/>
              <w:jc w:val="both"/>
            </w:pPr>
            <w:r w:rsidRPr="00A31DEF">
              <w:rPr>
                <w:bCs/>
              </w:rPr>
              <w:t>Контроль, оценка эффективности и безопасности реабилитационных мероприятий при онкологических заболеваниях с учетом диагноза, возрастных особенностей</w:t>
            </w:r>
          </w:p>
        </w:tc>
      </w:tr>
      <w:tr w:rsidR="00C76C4F" w:rsidRPr="00A31DEF" w14:paraId="1023D667" w14:textId="77777777" w:rsidTr="00C76C4F">
        <w:trPr>
          <w:trHeight w:val="315"/>
        </w:trPr>
        <w:tc>
          <w:tcPr>
            <w:tcW w:w="1151" w:type="pct"/>
            <w:vMerge w:val="restart"/>
          </w:tcPr>
          <w:p w14:paraId="1B3FA8B2" w14:textId="77777777" w:rsidR="00C76C4F" w:rsidRPr="00A31DEF" w:rsidRDefault="00C76C4F" w:rsidP="0054004E">
            <w:pPr>
              <w:rPr>
                <w:b/>
                <w:bCs/>
              </w:rPr>
            </w:pPr>
          </w:p>
        </w:tc>
        <w:tc>
          <w:tcPr>
            <w:tcW w:w="3849" w:type="pct"/>
            <w:gridSpan w:val="3"/>
          </w:tcPr>
          <w:p w14:paraId="74377F84" w14:textId="77777777" w:rsidR="00C76C4F" w:rsidRPr="00A31DEF" w:rsidRDefault="00C76C4F" w:rsidP="0054004E">
            <w:pPr>
              <w:jc w:val="both"/>
              <w:rPr>
                <w:b/>
                <w:bCs/>
              </w:rPr>
            </w:pPr>
            <w:r w:rsidRPr="00A31DEF">
              <w:rPr>
                <w:b/>
                <w:bCs/>
              </w:rPr>
              <w:t>В том числе практических занятий и лабораторных работ</w:t>
            </w:r>
          </w:p>
        </w:tc>
      </w:tr>
      <w:tr w:rsidR="00C76C4F" w:rsidRPr="00A31DEF" w14:paraId="338A1EFF" w14:textId="77777777" w:rsidTr="00C76C4F">
        <w:trPr>
          <w:trHeight w:val="315"/>
        </w:trPr>
        <w:tc>
          <w:tcPr>
            <w:tcW w:w="1151" w:type="pct"/>
            <w:vMerge/>
          </w:tcPr>
          <w:p w14:paraId="49E4F32D" w14:textId="77777777" w:rsidR="00C76C4F" w:rsidRPr="00A31DEF" w:rsidRDefault="00C76C4F" w:rsidP="0054004E">
            <w:pPr>
              <w:rPr>
                <w:b/>
                <w:bCs/>
              </w:rPr>
            </w:pPr>
          </w:p>
        </w:tc>
        <w:tc>
          <w:tcPr>
            <w:tcW w:w="3849" w:type="pct"/>
            <w:gridSpan w:val="3"/>
          </w:tcPr>
          <w:p w14:paraId="6F51E34E" w14:textId="77777777" w:rsidR="00C76C4F" w:rsidRPr="00A31DEF" w:rsidRDefault="00C76C4F" w:rsidP="00EB4407">
            <w:pPr>
              <w:numPr>
                <w:ilvl w:val="0"/>
                <w:numId w:val="32"/>
              </w:numPr>
              <w:jc w:val="both"/>
              <w:rPr>
                <w:b/>
                <w:bCs/>
              </w:rPr>
            </w:pPr>
            <w:r w:rsidRPr="00A31DEF">
              <w:t>Составление программ медицинской реабилитации пациентов с онкологическими заболеваниями</w:t>
            </w:r>
          </w:p>
        </w:tc>
      </w:tr>
      <w:tr w:rsidR="00C76C4F" w:rsidRPr="00A31DEF" w14:paraId="631C328F" w14:textId="77777777" w:rsidTr="00C76C4F">
        <w:tc>
          <w:tcPr>
            <w:tcW w:w="5000" w:type="pct"/>
            <w:gridSpan w:val="4"/>
          </w:tcPr>
          <w:p w14:paraId="54D3F99F" w14:textId="77777777" w:rsidR="00C76C4F" w:rsidRPr="00A31DEF" w:rsidRDefault="00C76C4F" w:rsidP="0054004E">
            <w:pPr>
              <w:rPr>
                <w:b/>
              </w:rPr>
            </w:pPr>
            <w:r w:rsidRPr="00A31DEF">
              <w:rPr>
                <w:b/>
                <w:bCs/>
              </w:rPr>
              <w:t xml:space="preserve"> тематика самостоятельной учебной работы при изучении раздела № 2</w:t>
            </w:r>
          </w:p>
        </w:tc>
      </w:tr>
      <w:tr w:rsidR="00C76C4F" w:rsidRPr="00A31DEF" w14:paraId="3E3BD413" w14:textId="77777777" w:rsidTr="00C76C4F">
        <w:tc>
          <w:tcPr>
            <w:tcW w:w="5000" w:type="pct"/>
            <w:gridSpan w:val="4"/>
          </w:tcPr>
          <w:p w14:paraId="4BCC8412" w14:textId="77777777" w:rsidR="00C76C4F" w:rsidRPr="00A31DEF" w:rsidRDefault="00C76C4F" w:rsidP="0054004E">
            <w:pPr>
              <w:rPr>
                <w:b/>
                <w:bCs/>
              </w:rPr>
            </w:pPr>
            <w:r w:rsidRPr="00A31DEF">
              <w:rPr>
                <w:b/>
                <w:bCs/>
              </w:rPr>
              <w:t>Учебная практика раздела № 2</w:t>
            </w:r>
          </w:p>
          <w:p w14:paraId="7FF3847F" w14:textId="77777777" w:rsidR="00C76C4F" w:rsidRPr="00A31DEF" w:rsidRDefault="00C76C4F" w:rsidP="0054004E">
            <w:pPr>
              <w:rPr>
                <w:b/>
                <w:bCs/>
              </w:rPr>
            </w:pPr>
            <w:r w:rsidRPr="00A31DEF">
              <w:rPr>
                <w:b/>
                <w:bCs/>
              </w:rPr>
              <w:t xml:space="preserve">Виды работ </w:t>
            </w:r>
          </w:p>
          <w:p w14:paraId="3C2EF3CC" w14:textId="77777777" w:rsidR="00C76C4F" w:rsidRPr="00A31DEF" w:rsidRDefault="00C76C4F" w:rsidP="00EB4407">
            <w:pPr>
              <w:pStyle w:val="a5"/>
              <w:numPr>
                <w:ilvl w:val="0"/>
                <w:numId w:val="19"/>
              </w:numPr>
              <w:jc w:val="both"/>
            </w:pPr>
            <w:r w:rsidRPr="00A31DEF">
              <w:t>Проведение доврачебного функционального обследования и оценка функциональных возможностей пациентов и инвалидов с последствиями травм, Операций, хронических заболеваний на этапах реабилитации</w:t>
            </w:r>
          </w:p>
          <w:p w14:paraId="704BB618" w14:textId="77777777" w:rsidR="00C76C4F" w:rsidRPr="00A31DEF" w:rsidRDefault="00C76C4F" w:rsidP="00EB4407">
            <w:pPr>
              <w:pStyle w:val="a5"/>
              <w:numPr>
                <w:ilvl w:val="0"/>
                <w:numId w:val="19"/>
              </w:numPr>
              <w:jc w:val="both"/>
            </w:pPr>
            <w:r w:rsidRPr="00A31DEF">
              <w:t xml:space="preserve">Выполнение мероприятий по медицинской реабилитации и проведение оценки эффективности и безопасности в соответствии с индивидуальной программой реабилитации пациента или абилитации инвалидов с учетом диагноза, возрастных особенностей </w:t>
            </w:r>
          </w:p>
          <w:p w14:paraId="2395A085" w14:textId="77777777" w:rsidR="00C76C4F" w:rsidRPr="00A31DEF" w:rsidRDefault="00C76C4F" w:rsidP="00EB4407">
            <w:pPr>
              <w:pStyle w:val="a5"/>
              <w:numPr>
                <w:ilvl w:val="0"/>
                <w:numId w:val="19"/>
              </w:numPr>
              <w:jc w:val="both"/>
            </w:pPr>
            <w:r w:rsidRPr="00A31DEF">
              <w:t>Оформление документов по направлению пациентов, нуждающихся в медицинской реабилитации, к врачу-специалисту для назначения и проведения мероприятий медицинской реабилитации</w:t>
            </w:r>
          </w:p>
        </w:tc>
      </w:tr>
      <w:tr w:rsidR="00C76C4F" w:rsidRPr="00A31DEF" w14:paraId="79648194" w14:textId="77777777" w:rsidTr="00C76C4F">
        <w:tc>
          <w:tcPr>
            <w:tcW w:w="5000" w:type="pct"/>
            <w:gridSpan w:val="4"/>
          </w:tcPr>
          <w:p w14:paraId="1843BADD" w14:textId="77777777" w:rsidR="00C76C4F" w:rsidRPr="00A31DEF" w:rsidRDefault="00C76C4F" w:rsidP="0054004E">
            <w:pPr>
              <w:rPr>
                <w:b/>
                <w:bCs/>
              </w:rPr>
            </w:pPr>
            <w:r w:rsidRPr="00A31DEF">
              <w:rPr>
                <w:b/>
                <w:bCs/>
              </w:rPr>
              <w:t>Раздел 3. Осуществление паллиативной помощи</w:t>
            </w:r>
            <w:r>
              <w:rPr>
                <w:b/>
                <w:bCs/>
              </w:rPr>
              <w:t xml:space="preserve"> 40 ак.ч.</w:t>
            </w:r>
          </w:p>
        </w:tc>
      </w:tr>
      <w:tr w:rsidR="00C76C4F" w:rsidRPr="00A31DEF" w14:paraId="72437876" w14:textId="77777777" w:rsidTr="00C76C4F">
        <w:tc>
          <w:tcPr>
            <w:tcW w:w="5000" w:type="pct"/>
            <w:gridSpan w:val="4"/>
          </w:tcPr>
          <w:p w14:paraId="1FCC0E0B" w14:textId="77777777" w:rsidR="00C76C4F" w:rsidRPr="00A31DEF" w:rsidRDefault="00C76C4F" w:rsidP="0054004E">
            <w:pPr>
              <w:rPr>
                <w:b/>
                <w:bCs/>
              </w:rPr>
            </w:pPr>
            <w:r w:rsidRPr="00A31DEF">
              <w:rPr>
                <w:b/>
                <w:bCs/>
              </w:rPr>
              <w:t>МДК 01.03. Проведение мероприятий по медицинской реабилитации и абилитации</w:t>
            </w:r>
          </w:p>
        </w:tc>
      </w:tr>
      <w:tr w:rsidR="00C76C4F" w:rsidRPr="00A31DEF" w14:paraId="06CDC78C" w14:textId="77777777" w:rsidTr="00C76C4F">
        <w:tc>
          <w:tcPr>
            <w:tcW w:w="1151" w:type="pct"/>
            <w:vMerge w:val="restart"/>
          </w:tcPr>
          <w:p w14:paraId="2171371D" w14:textId="77777777" w:rsidR="00C76C4F" w:rsidRPr="00A31DEF" w:rsidRDefault="00C76C4F" w:rsidP="0054004E">
            <w:pPr>
              <w:rPr>
                <w:b/>
                <w:bCs/>
              </w:rPr>
            </w:pPr>
            <w:r w:rsidRPr="00A31DEF">
              <w:rPr>
                <w:b/>
                <w:bCs/>
              </w:rPr>
              <w:t>Тема 3.1. Цели, задачи и функции паллиативной помощи</w:t>
            </w:r>
          </w:p>
          <w:p w14:paraId="0F5C0AE9" w14:textId="77777777" w:rsidR="00C76C4F" w:rsidRPr="00A31DEF" w:rsidRDefault="00C76C4F" w:rsidP="0054004E">
            <w:pPr>
              <w:rPr>
                <w:b/>
                <w:bCs/>
              </w:rPr>
            </w:pPr>
          </w:p>
        </w:tc>
        <w:tc>
          <w:tcPr>
            <w:tcW w:w="3849" w:type="pct"/>
            <w:gridSpan w:val="3"/>
          </w:tcPr>
          <w:p w14:paraId="591B4909" w14:textId="77777777" w:rsidR="00C76C4F" w:rsidRPr="00A31DEF" w:rsidRDefault="00C76C4F" w:rsidP="0054004E">
            <w:r w:rsidRPr="00A31DEF">
              <w:rPr>
                <w:b/>
                <w:bCs/>
              </w:rPr>
              <w:t xml:space="preserve">Содержание </w:t>
            </w:r>
          </w:p>
        </w:tc>
      </w:tr>
      <w:tr w:rsidR="00C76C4F" w:rsidRPr="00A31DEF" w14:paraId="553E11DC" w14:textId="77777777" w:rsidTr="00C76C4F">
        <w:trPr>
          <w:trHeight w:val="1420"/>
        </w:trPr>
        <w:tc>
          <w:tcPr>
            <w:tcW w:w="1151" w:type="pct"/>
            <w:vMerge/>
          </w:tcPr>
          <w:p w14:paraId="1F6D0134" w14:textId="77777777" w:rsidR="00C76C4F" w:rsidRPr="00A31DEF" w:rsidRDefault="00C76C4F" w:rsidP="0054004E">
            <w:pPr>
              <w:rPr>
                <w:b/>
                <w:bCs/>
              </w:rPr>
            </w:pPr>
          </w:p>
        </w:tc>
        <w:tc>
          <w:tcPr>
            <w:tcW w:w="3849" w:type="pct"/>
            <w:gridSpan w:val="3"/>
          </w:tcPr>
          <w:p w14:paraId="33D3FC56" w14:textId="77777777" w:rsidR="00C76C4F" w:rsidRPr="00A31DEF" w:rsidRDefault="00C76C4F" w:rsidP="0054004E">
            <w:pPr>
              <w:pStyle w:val="a5"/>
              <w:suppressAutoHyphens/>
              <w:ind w:left="0" w:firstLine="323"/>
              <w:jc w:val="both"/>
              <w:rPr>
                <w:bCs/>
              </w:rPr>
            </w:pPr>
            <w:r w:rsidRPr="00A31DEF">
              <w:rPr>
                <w:bCs/>
              </w:rPr>
              <w:t>Цели, задачи и функции паллиативной помощи</w:t>
            </w:r>
          </w:p>
          <w:p w14:paraId="66843DEA" w14:textId="77777777" w:rsidR="00C76C4F" w:rsidRPr="00A31DEF" w:rsidRDefault="00C76C4F" w:rsidP="0054004E">
            <w:pPr>
              <w:pStyle w:val="a5"/>
              <w:suppressAutoHyphens/>
              <w:ind w:left="0" w:firstLine="323"/>
              <w:jc w:val="both"/>
              <w:rPr>
                <w:bCs/>
              </w:rPr>
            </w:pPr>
            <w:r w:rsidRPr="00A31DEF">
              <w:rPr>
                <w:bCs/>
              </w:rPr>
              <w:t>Перечень показаний для оказания паллиативной медицинской помощи, в том числе детям</w:t>
            </w:r>
          </w:p>
          <w:p w14:paraId="7A482F91" w14:textId="77777777" w:rsidR="00C76C4F" w:rsidRPr="00A31DEF" w:rsidRDefault="00C76C4F" w:rsidP="0054004E">
            <w:pPr>
              <w:pStyle w:val="a5"/>
              <w:suppressAutoHyphens/>
              <w:ind w:left="0" w:firstLine="323"/>
              <w:jc w:val="both"/>
              <w:rPr>
                <w:bCs/>
              </w:rPr>
            </w:pPr>
            <w:r w:rsidRPr="00A31DEF">
              <w:rPr>
                <w:bCs/>
              </w:rPr>
              <w:t>Виды и условия оказания паллиативной медицинской помощи, роль фельдшера</w:t>
            </w:r>
          </w:p>
          <w:p w14:paraId="3E55CDA7" w14:textId="77777777" w:rsidR="00C76C4F" w:rsidRPr="00A31DEF" w:rsidRDefault="00C76C4F" w:rsidP="0054004E">
            <w:pPr>
              <w:pStyle w:val="a5"/>
              <w:suppressAutoHyphens/>
              <w:ind w:left="0" w:firstLine="323"/>
              <w:jc w:val="both"/>
              <w:rPr>
                <w:bCs/>
              </w:rPr>
            </w:pPr>
            <w:r w:rsidRPr="00A31DEF">
              <w:rPr>
                <w:bCs/>
              </w:rPr>
              <w:t>Задачи хосписов. Оказание медицинской помощи по типу «хоспис на дому»</w:t>
            </w:r>
          </w:p>
          <w:p w14:paraId="7CBF62CB" w14:textId="77777777" w:rsidR="00C76C4F" w:rsidRPr="00A31DEF" w:rsidRDefault="00C76C4F" w:rsidP="0054004E">
            <w:pPr>
              <w:pStyle w:val="a5"/>
              <w:suppressAutoHyphens/>
              <w:ind w:left="0" w:firstLine="323"/>
              <w:jc w:val="both"/>
              <w:rPr>
                <w:bCs/>
              </w:rPr>
            </w:pPr>
            <w:r w:rsidRPr="00A31DEF">
              <w:rPr>
                <w:bCs/>
              </w:rPr>
              <w:t>Этические принципы и проблемы паллиативной медицины</w:t>
            </w:r>
          </w:p>
        </w:tc>
      </w:tr>
      <w:tr w:rsidR="00C76C4F" w:rsidRPr="00A31DEF" w14:paraId="2944D55E" w14:textId="77777777" w:rsidTr="00C76C4F">
        <w:tc>
          <w:tcPr>
            <w:tcW w:w="1151" w:type="pct"/>
            <w:vMerge/>
          </w:tcPr>
          <w:p w14:paraId="49401889" w14:textId="77777777" w:rsidR="00C76C4F" w:rsidRPr="00A31DEF" w:rsidRDefault="00C76C4F" w:rsidP="0054004E">
            <w:pPr>
              <w:rPr>
                <w:b/>
                <w:bCs/>
              </w:rPr>
            </w:pPr>
          </w:p>
        </w:tc>
        <w:tc>
          <w:tcPr>
            <w:tcW w:w="3849" w:type="pct"/>
            <w:gridSpan w:val="3"/>
          </w:tcPr>
          <w:p w14:paraId="3AFA2406" w14:textId="77777777" w:rsidR="00C76C4F" w:rsidRPr="00A31DEF" w:rsidRDefault="00C76C4F" w:rsidP="0054004E">
            <w:r w:rsidRPr="00A31DEF">
              <w:rPr>
                <w:b/>
                <w:bCs/>
              </w:rPr>
              <w:t>В том числе практических занятий и лабораторных работ</w:t>
            </w:r>
          </w:p>
        </w:tc>
      </w:tr>
      <w:tr w:rsidR="00C76C4F" w:rsidRPr="00A31DEF" w14:paraId="21A5EB5A" w14:textId="77777777" w:rsidTr="00C76C4F">
        <w:tc>
          <w:tcPr>
            <w:tcW w:w="1151" w:type="pct"/>
            <w:vMerge/>
          </w:tcPr>
          <w:p w14:paraId="50BA5329" w14:textId="77777777" w:rsidR="00C76C4F" w:rsidRPr="00A31DEF" w:rsidRDefault="00C76C4F" w:rsidP="0054004E">
            <w:pPr>
              <w:rPr>
                <w:b/>
                <w:bCs/>
              </w:rPr>
            </w:pPr>
          </w:p>
        </w:tc>
        <w:tc>
          <w:tcPr>
            <w:tcW w:w="3849" w:type="pct"/>
            <w:gridSpan w:val="3"/>
          </w:tcPr>
          <w:p w14:paraId="171527D6" w14:textId="77777777" w:rsidR="00C76C4F" w:rsidRPr="00A31DEF" w:rsidRDefault="00C76C4F" w:rsidP="00EB4407">
            <w:pPr>
              <w:numPr>
                <w:ilvl w:val="0"/>
                <w:numId w:val="33"/>
              </w:numPr>
            </w:pPr>
            <w:r w:rsidRPr="00A31DEF">
              <w:t xml:space="preserve">Осуществление </w:t>
            </w:r>
            <w:r w:rsidRPr="00A31DEF">
              <w:rPr>
                <w:bCs/>
              </w:rPr>
              <w:t xml:space="preserve">профессиональной поддержки </w:t>
            </w:r>
            <w:r w:rsidRPr="00A31DEF">
              <w:t xml:space="preserve">всех возрастных категорий </w:t>
            </w:r>
            <w:r w:rsidRPr="00A31DEF">
              <w:rPr>
                <w:bCs/>
              </w:rPr>
              <w:t>паллиативных пациентов и их семей</w:t>
            </w:r>
          </w:p>
        </w:tc>
      </w:tr>
      <w:tr w:rsidR="00C76C4F" w:rsidRPr="00A31DEF" w14:paraId="109D456F" w14:textId="77777777" w:rsidTr="00C76C4F">
        <w:tc>
          <w:tcPr>
            <w:tcW w:w="1151" w:type="pct"/>
            <w:vMerge w:val="restart"/>
          </w:tcPr>
          <w:p w14:paraId="75428E6B" w14:textId="77777777" w:rsidR="00C76C4F" w:rsidRPr="00A31DEF" w:rsidRDefault="00C76C4F" w:rsidP="0054004E">
            <w:pPr>
              <w:rPr>
                <w:b/>
                <w:bCs/>
              </w:rPr>
            </w:pPr>
            <w:r w:rsidRPr="00A31DEF">
              <w:rPr>
                <w:b/>
                <w:bCs/>
              </w:rPr>
              <w:t>Тема 3.2. Хронический болевой синдром. Основные принципы лечения хронического болевого синдрома</w:t>
            </w:r>
          </w:p>
          <w:p w14:paraId="155E9DF4" w14:textId="77777777" w:rsidR="00C76C4F" w:rsidRPr="00A31DEF" w:rsidRDefault="00C76C4F" w:rsidP="0054004E">
            <w:pPr>
              <w:rPr>
                <w:b/>
                <w:bCs/>
              </w:rPr>
            </w:pPr>
          </w:p>
        </w:tc>
        <w:tc>
          <w:tcPr>
            <w:tcW w:w="3849" w:type="pct"/>
            <w:gridSpan w:val="3"/>
          </w:tcPr>
          <w:p w14:paraId="69DE4F83" w14:textId="77777777" w:rsidR="00C76C4F" w:rsidRPr="00A31DEF" w:rsidRDefault="00C76C4F" w:rsidP="0054004E">
            <w:r w:rsidRPr="00A31DEF">
              <w:rPr>
                <w:b/>
                <w:bCs/>
              </w:rPr>
              <w:t xml:space="preserve">Содержание </w:t>
            </w:r>
          </w:p>
        </w:tc>
      </w:tr>
      <w:tr w:rsidR="00C76C4F" w:rsidRPr="00A31DEF" w14:paraId="24EC3323" w14:textId="77777777" w:rsidTr="00C76C4F">
        <w:trPr>
          <w:trHeight w:val="2245"/>
        </w:trPr>
        <w:tc>
          <w:tcPr>
            <w:tcW w:w="1151" w:type="pct"/>
            <w:vMerge/>
          </w:tcPr>
          <w:p w14:paraId="7C7D7BED" w14:textId="77777777" w:rsidR="00C76C4F" w:rsidRPr="00A31DEF" w:rsidRDefault="00C76C4F" w:rsidP="0054004E">
            <w:pPr>
              <w:rPr>
                <w:b/>
                <w:bCs/>
              </w:rPr>
            </w:pPr>
          </w:p>
        </w:tc>
        <w:tc>
          <w:tcPr>
            <w:tcW w:w="3849" w:type="pct"/>
            <w:gridSpan w:val="3"/>
          </w:tcPr>
          <w:p w14:paraId="750833AC" w14:textId="77777777" w:rsidR="00C76C4F" w:rsidRPr="00A31DEF" w:rsidRDefault="00C76C4F" w:rsidP="0054004E">
            <w:pPr>
              <w:pStyle w:val="a5"/>
              <w:suppressAutoHyphens/>
              <w:ind w:left="0" w:firstLine="181"/>
              <w:jc w:val="both"/>
              <w:rPr>
                <w:bCs/>
              </w:rPr>
            </w:pPr>
            <w:r w:rsidRPr="00A31DEF">
              <w:rPr>
                <w:bCs/>
              </w:rPr>
              <w:t>Патофизиологические основы боли</w:t>
            </w:r>
          </w:p>
          <w:p w14:paraId="56B341FF" w14:textId="77777777" w:rsidR="00C76C4F" w:rsidRPr="00A31DEF" w:rsidRDefault="00C76C4F" w:rsidP="0054004E">
            <w:pPr>
              <w:pStyle w:val="a5"/>
              <w:suppressAutoHyphens/>
              <w:ind w:left="0" w:firstLine="181"/>
              <w:jc w:val="both"/>
              <w:rPr>
                <w:bCs/>
              </w:rPr>
            </w:pPr>
            <w:r w:rsidRPr="00A31DEF">
              <w:rPr>
                <w:bCs/>
              </w:rPr>
              <w:t>Хронический болевой синдром:</w:t>
            </w:r>
            <w:r w:rsidRPr="00A31DEF">
              <w:t xml:space="preserve"> </w:t>
            </w:r>
            <w:r w:rsidRPr="00A31DEF">
              <w:rPr>
                <w:bCs/>
              </w:rPr>
              <w:t>этиология, патогенез,</w:t>
            </w:r>
            <w:r w:rsidRPr="00A31DEF">
              <w:t xml:space="preserve"> </w:t>
            </w:r>
            <w:r w:rsidRPr="00A31DEF">
              <w:rPr>
                <w:bCs/>
              </w:rPr>
              <w:t>эпидемиология, классификация.</w:t>
            </w:r>
          </w:p>
          <w:p w14:paraId="35F7BEDC" w14:textId="77777777" w:rsidR="00C76C4F" w:rsidRPr="00A31DEF" w:rsidRDefault="00C76C4F" w:rsidP="0054004E">
            <w:pPr>
              <w:pStyle w:val="a5"/>
              <w:ind w:left="0" w:firstLine="181"/>
              <w:rPr>
                <w:bCs/>
              </w:rPr>
            </w:pPr>
            <w:r w:rsidRPr="00A31DEF">
              <w:rPr>
                <w:bCs/>
              </w:rPr>
              <w:t xml:space="preserve">Диагностика уровня боли у взрослых и детей </w:t>
            </w:r>
          </w:p>
          <w:p w14:paraId="7C61D4FC" w14:textId="77777777" w:rsidR="00C76C4F" w:rsidRPr="00A31DEF" w:rsidRDefault="00C76C4F" w:rsidP="0054004E">
            <w:pPr>
              <w:pStyle w:val="a5"/>
              <w:suppressAutoHyphens/>
              <w:ind w:left="0" w:firstLine="181"/>
              <w:jc w:val="both"/>
              <w:rPr>
                <w:bCs/>
              </w:rPr>
            </w:pPr>
            <w:r w:rsidRPr="00A31DEF">
              <w:rPr>
                <w:bCs/>
              </w:rPr>
              <w:t>Правила, виды, методы и средства лечения хронического болевого синдрома</w:t>
            </w:r>
          </w:p>
          <w:p w14:paraId="5034CA4C" w14:textId="77777777" w:rsidR="00C76C4F" w:rsidRPr="00A31DEF" w:rsidRDefault="00C76C4F" w:rsidP="0054004E">
            <w:pPr>
              <w:pStyle w:val="a5"/>
              <w:suppressAutoHyphens/>
              <w:ind w:left="40" w:firstLine="181"/>
              <w:jc w:val="both"/>
              <w:rPr>
                <w:bCs/>
              </w:rPr>
            </w:pPr>
            <w:r w:rsidRPr="00A31DEF">
              <w:rPr>
                <w:bCs/>
              </w:rPr>
              <w:t>Выбор обезболивающих препаратов</w:t>
            </w:r>
            <w:r w:rsidRPr="00A31DEF">
              <w:t xml:space="preserve">, </w:t>
            </w:r>
            <w:r w:rsidRPr="00A31DEF">
              <w:rPr>
                <w:bCs/>
              </w:rPr>
              <w:t>ступени фармакотерапии боли, терапия побочных эффектов опиоидов</w:t>
            </w:r>
          </w:p>
          <w:p w14:paraId="14419E1A" w14:textId="77777777" w:rsidR="00C76C4F" w:rsidRPr="00A31DEF" w:rsidRDefault="00C76C4F" w:rsidP="0054004E">
            <w:pPr>
              <w:ind w:left="40" w:firstLine="181"/>
              <w:rPr>
                <w:bCs/>
              </w:rPr>
            </w:pPr>
            <w:r w:rsidRPr="00A31DEF">
              <w:rPr>
                <w:bCs/>
              </w:rPr>
              <w:t>Немедикаментозные методы преодоления боли</w:t>
            </w:r>
          </w:p>
          <w:p w14:paraId="345B12C7" w14:textId="77777777" w:rsidR="00C76C4F" w:rsidRPr="00A31DEF" w:rsidRDefault="00C76C4F" w:rsidP="0054004E">
            <w:pPr>
              <w:pStyle w:val="a5"/>
              <w:suppressAutoHyphens/>
              <w:ind w:left="40" w:firstLine="181"/>
              <w:jc w:val="both"/>
              <w:rPr>
                <w:bCs/>
              </w:rPr>
            </w:pPr>
            <w:r w:rsidRPr="00A31DEF">
              <w:rPr>
                <w:bCs/>
              </w:rPr>
              <w:t>Обезболивание в последние часы жизни</w:t>
            </w:r>
          </w:p>
        </w:tc>
      </w:tr>
      <w:tr w:rsidR="00C76C4F" w:rsidRPr="00A31DEF" w14:paraId="4B2E5227" w14:textId="77777777" w:rsidTr="00C76C4F">
        <w:tc>
          <w:tcPr>
            <w:tcW w:w="1151" w:type="pct"/>
            <w:vMerge/>
          </w:tcPr>
          <w:p w14:paraId="14728D33" w14:textId="77777777" w:rsidR="00C76C4F" w:rsidRPr="00A31DEF" w:rsidRDefault="00C76C4F" w:rsidP="0054004E">
            <w:pPr>
              <w:rPr>
                <w:b/>
                <w:bCs/>
              </w:rPr>
            </w:pPr>
          </w:p>
        </w:tc>
        <w:tc>
          <w:tcPr>
            <w:tcW w:w="3849" w:type="pct"/>
            <w:gridSpan w:val="3"/>
          </w:tcPr>
          <w:p w14:paraId="099F9BF2" w14:textId="77777777" w:rsidR="00C76C4F" w:rsidRPr="00A31DEF" w:rsidRDefault="00C76C4F" w:rsidP="0054004E">
            <w:pPr>
              <w:rPr>
                <w:bCs/>
              </w:rPr>
            </w:pPr>
            <w:r w:rsidRPr="00A31DEF">
              <w:rPr>
                <w:b/>
                <w:bCs/>
              </w:rPr>
              <w:t>В том числе практических занятий и лабораторных работ</w:t>
            </w:r>
          </w:p>
        </w:tc>
      </w:tr>
      <w:tr w:rsidR="00C76C4F" w:rsidRPr="00A31DEF" w14:paraId="2F4BEB64" w14:textId="77777777" w:rsidTr="00C76C4F">
        <w:tc>
          <w:tcPr>
            <w:tcW w:w="1151" w:type="pct"/>
            <w:vMerge/>
          </w:tcPr>
          <w:p w14:paraId="4B1287B2" w14:textId="77777777" w:rsidR="00C76C4F" w:rsidRPr="00A31DEF" w:rsidRDefault="00C76C4F" w:rsidP="0054004E">
            <w:pPr>
              <w:rPr>
                <w:b/>
                <w:bCs/>
              </w:rPr>
            </w:pPr>
          </w:p>
        </w:tc>
        <w:tc>
          <w:tcPr>
            <w:tcW w:w="3849" w:type="pct"/>
            <w:gridSpan w:val="3"/>
          </w:tcPr>
          <w:p w14:paraId="20EC963A" w14:textId="77777777" w:rsidR="00C76C4F" w:rsidRPr="00A31DEF" w:rsidRDefault="00C76C4F" w:rsidP="00EB4407">
            <w:pPr>
              <w:numPr>
                <w:ilvl w:val="0"/>
                <w:numId w:val="34"/>
              </w:numPr>
              <w:rPr>
                <w:bCs/>
              </w:rPr>
            </w:pPr>
            <w:r w:rsidRPr="00A31DEF">
              <w:t>Технологии выявления и оценки уровня боли у взрослых и детей .Оказание помощи при хроническом болевом синдроме пациентам всех возрастных категорий</w:t>
            </w:r>
          </w:p>
        </w:tc>
      </w:tr>
      <w:tr w:rsidR="00C76C4F" w:rsidRPr="00A31DEF" w14:paraId="5A370042" w14:textId="77777777" w:rsidTr="00C76C4F">
        <w:trPr>
          <w:trHeight w:val="244"/>
        </w:trPr>
        <w:tc>
          <w:tcPr>
            <w:tcW w:w="1151" w:type="pct"/>
            <w:vMerge w:val="restart"/>
          </w:tcPr>
          <w:p w14:paraId="0E921746" w14:textId="77777777" w:rsidR="00C76C4F" w:rsidRPr="00A31DEF" w:rsidRDefault="00C76C4F" w:rsidP="0054004E">
            <w:pPr>
              <w:rPr>
                <w:b/>
                <w:bCs/>
              </w:rPr>
            </w:pPr>
            <w:r w:rsidRPr="00A31DEF">
              <w:rPr>
                <w:b/>
                <w:bCs/>
              </w:rPr>
              <w:t xml:space="preserve">Тема 3.3. Особенности ухода за паллиативными пациентами </w:t>
            </w:r>
          </w:p>
        </w:tc>
        <w:tc>
          <w:tcPr>
            <w:tcW w:w="3849" w:type="pct"/>
            <w:gridSpan w:val="3"/>
          </w:tcPr>
          <w:p w14:paraId="159397E6" w14:textId="77777777" w:rsidR="00C76C4F" w:rsidRPr="00A31DEF" w:rsidRDefault="00C76C4F" w:rsidP="0054004E">
            <w:r w:rsidRPr="00A31DEF">
              <w:rPr>
                <w:b/>
                <w:bCs/>
              </w:rPr>
              <w:t xml:space="preserve">Содержание </w:t>
            </w:r>
          </w:p>
        </w:tc>
      </w:tr>
      <w:tr w:rsidR="00C76C4F" w:rsidRPr="00A31DEF" w14:paraId="49723B52" w14:textId="77777777" w:rsidTr="00C76C4F">
        <w:trPr>
          <w:trHeight w:val="1706"/>
        </w:trPr>
        <w:tc>
          <w:tcPr>
            <w:tcW w:w="1151" w:type="pct"/>
            <w:vMerge/>
          </w:tcPr>
          <w:p w14:paraId="0B11DC8A" w14:textId="77777777" w:rsidR="00C76C4F" w:rsidRPr="00A31DEF" w:rsidRDefault="00C76C4F" w:rsidP="0054004E">
            <w:pPr>
              <w:rPr>
                <w:b/>
                <w:bCs/>
              </w:rPr>
            </w:pPr>
          </w:p>
        </w:tc>
        <w:tc>
          <w:tcPr>
            <w:tcW w:w="3849" w:type="pct"/>
            <w:gridSpan w:val="3"/>
          </w:tcPr>
          <w:p w14:paraId="47465793" w14:textId="77777777" w:rsidR="00C76C4F" w:rsidRPr="00A31DEF" w:rsidRDefault="00C76C4F" w:rsidP="0054004E">
            <w:pPr>
              <w:pStyle w:val="a5"/>
              <w:suppressAutoHyphens/>
              <w:ind w:left="0" w:firstLine="323"/>
              <w:jc w:val="both"/>
              <w:rPr>
                <w:bCs/>
              </w:rPr>
            </w:pPr>
            <w:r w:rsidRPr="00A31DEF">
              <w:rPr>
                <w:bCs/>
              </w:rPr>
              <w:t>Паллиативная помощь при социально значимых инфекциях (ВИЧ/СПИДе, туберкулез)</w:t>
            </w:r>
          </w:p>
          <w:p w14:paraId="709A7A24" w14:textId="77777777" w:rsidR="00C76C4F" w:rsidRPr="00A31DEF" w:rsidRDefault="00C76C4F" w:rsidP="0054004E">
            <w:pPr>
              <w:pStyle w:val="a5"/>
              <w:suppressAutoHyphens/>
              <w:ind w:left="0" w:firstLine="323"/>
              <w:jc w:val="both"/>
              <w:rPr>
                <w:bCs/>
              </w:rPr>
            </w:pPr>
            <w:r w:rsidRPr="00A31DEF">
              <w:rPr>
                <w:bCs/>
              </w:rPr>
              <w:t>Паллиативная помощь при онкологических заболеваниях</w:t>
            </w:r>
          </w:p>
          <w:p w14:paraId="714CABD0" w14:textId="77777777" w:rsidR="00C76C4F" w:rsidRPr="00A31DEF" w:rsidRDefault="00C76C4F" w:rsidP="0054004E">
            <w:pPr>
              <w:pStyle w:val="a5"/>
              <w:suppressAutoHyphens/>
              <w:ind w:left="0" w:firstLine="323"/>
              <w:jc w:val="both"/>
              <w:rPr>
                <w:bCs/>
              </w:rPr>
            </w:pPr>
            <w:r w:rsidRPr="00A31DEF">
              <w:rPr>
                <w:bCs/>
              </w:rPr>
              <w:t>Паллиативная помощь при неонкологических заболеваниях</w:t>
            </w:r>
          </w:p>
          <w:p w14:paraId="25684AC4" w14:textId="77777777" w:rsidR="00C76C4F" w:rsidRPr="00A31DEF" w:rsidRDefault="00C76C4F" w:rsidP="0054004E">
            <w:pPr>
              <w:pStyle w:val="a5"/>
              <w:suppressAutoHyphens/>
              <w:ind w:left="0" w:firstLine="323"/>
              <w:jc w:val="both"/>
              <w:rPr>
                <w:bCs/>
              </w:rPr>
            </w:pPr>
            <w:r w:rsidRPr="00A31DEF">
              <w:t>Питание инкурабельных больных</w:t>
            </w:r>
          </w:p>
          <w:p w14:paraId="2D0912F4" w14:textId="77777777" w:rsidR="00C76C4F" w:rsidRPr="00A31DEF" w:rsidRDefault="00C76C4F" w:rsidP="0054004E">
            <w:pPr>
              <w:pStyle w:val="a5"/>
              <w:suppressAutoHyphens/>
              <w:ind w:left="0" w:firstLine="323"/>
              <w:jc w:val="both"/>
            </w:pPr>
            <w:r w:rsidRPr="00A31DEF">
              <w:t>Особенности оказания паллиативной помощи детям</w:t>
            </w:r>
          </w:p>
          <w:p w14:paraId="5028D4A2" w14:textId="77777777" w:rsidR="00C76C4F" w:rsidRPr="00A31DEF" w:rsidRDefault="00C76C4F" w:rsidP="0054004E">
            <w:pPr>
              <w:pStyle w:val="a5"/>
              <w:suppressAutoHyphens/>
              <w:ind w:left="0" w:firstLine="323"/>
              <w:jc w:val="both"/>
              <w:rPr>
                <w:bCs/>
              </w:rPr>
            </w:pPr>
            <w:r w:rsidRPr="00A31DEF">
              <w:t>Правовые и психолого-социальные аспекты работы с паллиативными больными</w:t>
            </w:r>
          </w:p>
        </w:tc>
      </w:tr>
      <w:tr w:rsidR="00C76C4F" w:rsidRPr="00A31DEF" w14:paraId="5FFBD84A" w14:textId="77777777" w:rsidTr="00C76C4F">
        <w:trPr>
          <w:trHeight w:val="256"/>
        </w:trPr>
        <w:tc>
          <w:tcPr>
            <w:tcW w:w="1151" w:type="pct"/>
            <w:vMerge/>
          </w:tcPr>
          <w:p w14:paraId="3E5A84EB" w14:textId="77777777" w:rsidR="00C76C4F" w:rsidRPr="00A31DEF" w:rsidRDefault="00C76C4F" w:rsidP="0054004E">
            <w:pPr>
              <w:rPr>
                <w:b/>
                <w:bCs/>
              </w:rPr>
            </w:pPr>
          </w:p>
        </w:tc>
        <w:tc>
          <w:tcPr>
            <w:tcW w:w="3849" w:type="pct"/>
            <w:gridSpan w:val="3"/>
          </w:tcPr>
          <w:p w14:paraId="31A9F3D4" w14:textId="77777777" w:rsidR="00C76C4F" w:rsidRPr="00A31DEF" w:rsidRDefault="00C76C4F" w:rsidP="0054004E">
            <w:pPr>
              <w:rPr>
                <w:bCs/>
              </w:rPr>
            </w:pPr>
            <w:r w:rsidRPr="00A31DEF">
              <w:rPr>
                <w:b/>
                <w:bCs/>
              </w:rPr>
              <w:t>В том числе практических занятий и лабораторных работ</w:t>
            </w:r>
          </w:p>
        </w:tc>
      </w:tr>
      <w:tr w:rsidR="00C76C4F" w:rsidRPr="00A31DEF" w14:paraId="64381C2D" w14:textId="77777777" w:rsidTr="00C76C4F">
        <w:trPr>
          <w:trHeight w:val="772"/>
        </w:trPr>
        <w:tc>
          <w:tcPr>
            <w:tcW w:w="1151" w:type="pct"/>
            <w:vMerge/>
          </w:tcPr>
          <w:p w14:paraId="5BA58BA3" w14:textId="77777777" w:rsidR="00C76C4F" w:rsidRPr="00A31DEF" w:rsidRDefault="00C76C4F" w:rsidP="0054004E">
            <w:pPr>
              <w:rPr>
                <w:b/>
                <w:bCs/>
              </w:rPr>
            </w:pPr>
          </w:p>
        </w:tc>
        <w:tc>
          <w:tcPr>
            <w:tcW w:w="3849" w:type="pct"/>
            <w:gridSpan w:val="3"/>
          </w:tcPr>
          <w:p w14:paraId="78EAD69C" w14:textId="77777777" w:rsidR="00C76C4F" w:rsidRPr="00A31DEF" w:rsidRDefault="00C76C4F" w:rsidP="00EB4407">
            <w:pPr>
              <w:numPr>
                <w:ilvl w:val="0"/>
                <w:numId w:val="35"/>
              </w:numPr>
              <w:rPr>
                <w:bCs/>
              </w:rPr>
            </w:pPr>
            <w:r w:rsidRPr="00A31DEF">
              <w:t>Осуществление консультирования родственников пациентов по вопросам ухода и облегчения тягостных симптомов болезни. Организация питания паллиативных больных всех возрастных категорий</w:t>
            </w:r>
          </w:p>
        </w:tc>
      </w:tr>
      <w:tr w:rsidR="00C76C4F" w:rsidRPr="00A31DEF" w14:paraId="0D8FF892" w14:textId="77777777" w:rsidTr="00C76C4F">
        <w:trPr>
          <w:trHeight w:val="244"/>
        </w:trPr>
        <w:tc>
          <w:tcPr>
            <w:tcW w:w="1151" w:type="pct"/>
            <w:vMerge w:val="restart"/>
          </w:tcPr>
          <w:p w14:paraId="579DCDC7" w14:textId="77777777" w:rsidR="00C76C4F" w:rsidRPr="00A31DEF" w:rsidRDefault="00C76C4F" w:rsidP="0054004E">
            <w:pPr>
              <w:rPr>
                <w:b/>
                <w:bCs/>
              </w:rPr>
            </w:pPr>
            <w:r w:rsidRPr="00A31DEF">
              <w:rPr>
                <w:b/>
                <w:bCs/>
              </w:rPr>
              <w:t xml:space="preserve">Тема 3.4. </w:t>
            </w:r>
            <w:r w:rsidRPr="00A31DEF">
              <w:rPr>
                <w:b/>
              </w:rPr>
              <w:t>Паллиативная помощь в последние дни и часы жизни человека</w:t>
            </w:r>
          </w:p>
        </w:tc>
        <w:tc>
          <w:tcPr>
            <w:tcW w:w="3849" w:type="pct"/>
            <w:gridSpan w:val="3"/>
          </w:tcPr>
          <w:p w14:paraId="5BEC268E" w14:textId="77777777" w:rsidR="00C76C4F" w:rsidRPr="00A31DEF" w:rsidRDefault="00C76C4F" w:rsidP="0054004E">
            <w:pPr>
              <w:suppressAutoHyphens/>
              <w:jc w:val="both"/>
              <w:rPr>
                <w:bCs/>
              </w:rPr>
            </w:pPr>
            <w:r w:rsidRPr="00A31DEF">
              <w:rPr>
                <w:b/>
                <w:bCs/>
              </w:rPr>
              <w:t>Содержание</w:t>
            </w:r>
          </w:p>
        </w:tc>
      </w:tr>
      <w:tr w:rsidR="00C76C4F" w:rsidRPr="00A31DEF" w14:paraId="58EE8CBC" w14:textId="77777777" w:rsidTr="00C76C4F">
        <w:trPr>
          <w:trHeight w:val="1410"/>
        </w:trPr>
        <w:tc>
          <w:tcPr>
            <w:tcW w:w="1151" w:type="pct"/>
            <w:vMerge/>
          </w:tcPr>
          <w:p w14:paraId="673FAA7D" w14:textId="77777777" w:rsidR="00C76C4F" w:rsidRPr="00A31DEF" w:rsidRDefault="00C76C4F" w:rsidP="0054004E">
            <w:pPr>
              <w:rPr>
                <w:b/>
                <w:bCs/>
              </w:rPr>
            </w:pPr>
          </w:p>
        </w:tc>
        <w:tc>
          <w:tcPr>
            <w:tcW w:w="3849" w:type="pct"/>
            <w:gridSpan w:val="3"/>
          </w:tcPr>
          <w:p w14:paraId="107C791F" w14:textId="77777777" w:rsidR="00C76C4F" w:rsidRPr="00A31DEF" w:rsidRDefault="00C76C4F" w:rsidP="0054004E">
            <w:pPr>
              <w:pStyle w:val="a5"/>
              <w:suppressAutoHyphens/>
              <w:ind w:left="0" w:firstLine="323"/>
              <w:jc w:val="both"/>
              <w:rPr>
                <w:bCs/>
              </w:rPr>
            </w:pPr>
            <w:r w:rsidRPr="00A31DEF">
              <w:rPr>
                <w:bCs/>
              </w:rPr>
              <w:t>Смерть как естественный исход хронического заболевания</w:t>
            </w:r>
          </w:p>
          <w:p w14:paraId="123F4978" w14:textId="77777777" w:rsidR="00C76C4F" w:rsidRPr="00A31DEF" w:rsidRDefault="00C76C4F" w:rsidP="0054004E">
            <w:pPr>
              <w:pStyle w:val="a5"/>
              <w:ind w:left="0" w:firstLine="323"/>
            </w:pPr>
            <w:r w:rsidRPr="00A31DEF">
              <w:t>Правовые аспекты  процесса умирания</w:t>
            </w:r>
          </w:p>
          <w:p w14:paraId="20F244B5" w14:textId="77777777" w:rsidR="00C76C4F" w:rsidRPr="00A31DEF" w:rsidRDefault="00C76C4F" w:rsidP="0054004E">
            <w:pPr>
              <w:pStyle w:val="a5"/>
              <w:ind w:left="0" w:firstLine="323"/>
            </w:pPr>
            <w:r w:rsidRPr="00A31DEF">
              <w:t>Терминальные состояния, особенности терапии и ухода за пациентом</w:t>
            </w:r>
          </w:p>
          <w:p w14:paraId="09428B81" w14:textId="77777777" w:rsidR="00C76C4F" w:rsidRPr="00A31DEF" w:rsidRDefault="00C76C4F" w:rsidP="0054004E">
            <w:pPr>
              <w:pStyle w:val="a5"/>
              <w:ind w:left="0" w:firstLine="323"/>
              <w:rPr>
                <w:bCs/>
              </w:rPr>
            </w:pPr>
            <w:r w:rsidRPr="00A31DEF">
              <w:t>Этические и психологические аспекты сопровождения пациента и его семьи в последние часы жизни</w:t>
            </w:r>
          </w:p>
        </w:tc>
      </w:tr>
      <w:tr w:rsidR="00C76C4F" w:rsidRPr="00A31DEF" w14:paraId="7ABD66E5" w14:textId="77777777" w:rsidTr="00C76C4F">
        <w:trPr>
          <w:trHeight w:val="244"/>
        </w:trPr>
        <w:tc>
          <w:tcPr>
            <w:tcW w:w="1151" w:type="pct"/>
            <w:vMerge/>
          </w:tcPr>
          <w:p w14:paraId="5299DCF7" w14:textId="77777777" w:rsidR="00C76C4F" w:rsidRPr="00A31DEF" w:rsidRDefault="00C76C4F" w:rsidP="0054004E">
            <w:pPr>
              <w:rPr>
                <w:b/>
                <w:bCs/>
              </w:rPr>
            </w:pPr>
          </w:p>
        </w:tc>
        <w:tc>
          <w:tcPr>
            <w:tcW w:w="3849" w:type="pct"/>
            <w:gridSpan w:val="3"/>
          </w:tcPr>
          <w:p w14:paraId="73BED34F" w14:textId="77777777" w:rsidR="00C76C4F" w:rsidRPr="00A31DEF" w:rsidRDefault="00C76C4F" w:rsidP="0054004E">
            <w:r w:rsidRPr="00A31DEF">
              <w:rPr>
                <w:b/>
                <w:bCs/>
              </w:rPr>
              <w:t>В том числе практических занятий и лабораторных работ</w:t>
            </w:r>
          </w:p>
        </w:tc>
      </w:tr>
      <w:tr w:rsidR="00C76C4F" w:rsidRPr="00A31DEF" w14:paraId="6B20DABB" w14:textId="77777777" w:rsidTr="00C76C4F">
        <w:trPr>
          <w:trHeight w:val="256"/>
        </w:trPr>
        <w:tc>
          <w:tcPr>
            <w:tcW w:w="1151" w:type="pct"/>
            <w:vMerge/>
          </w:tcPr>
          <w:p w14:paraId="4F21604B" w14:textId="77777777" w:rsidR="00C76C4F" w:rsidRPr="00A31DEF" w:rsidRDefault="00C76C4F" w:rsidP="0054004E">
            <w:pPr>
              <w:rPr>
                <w:b/>
                <w:bCs/>
              </w:rPr>
            </w:pPr>
          </w:p>
        </w:tc>
        <w:tc>
          <w:tcPr>
            <w:tcW w:w="3849" w:type="pct"/>
            <w:gridSpan w:val="3"/>
          </w:tcPr>
          <w:p w14:paraId="4E77F5E3" w14:textId="77777777" w:rsidR="00C76C4F" w:rsidRPr="00A31DEF" w:rsidRDefault="00C76C4F" w:rsidP="00EB4407">
            <w:pPr>
              <w:numPr>
                <w:ilvl w:val="0"/>
                <w:numId w:val="36"/>
              </w:numPr>
            </w:pPr>
            <w:r w:rsidRPr="00A31DEF">
              <w:t>Осуществление ухода за пациентом в последние часы жизни</w:t>
            </w:r>
          </w:p>
        </w:tc>
      </w:tr>
      <w:tr w:rsidR="00C76C4F" w:rsidRPr="00A31DEF" w14:paraId="11EB3BDD" w14:textId="77777777" w:rsidTr="00C76C4F">
        <w:trPr>
          <w:trHeight w:val="96"/>
        </w:trPr>
        <w:tc>
          <w:tcPr>
            <w:tcW w:w="5000" w:type="pct"/>
            <w:gridSpan w:val="4"/>
          </w:tcPr>
          <w:p w14:paraId="66742CE5" w14:textId="77777777" w:rsidR="00C76C4F" w:rsidRPr="00A31DEF" w:rsidRDefault="00C76C4F" w:rsidP="0054004E">
            <w:pPr>
              <w:rPr>
                <w:b/>
              </w:rPr>
            </w:pPr>
            <w:r w:rsidRPr="00A31DEF">
              <w:rPr>
                <w:b/>
                <w:bCs/>
              </w:rPr>
              <w:t xml:space="preserve"> тематика самостоятельной учебной работы при изучении раздела 3</w:t>
            </w:r>
          </w:p>
        </w:tc>
      </w:tr>
      <w:tr w:rsidR="00C76C4F" w:rsidRPr="00A31DEF" w14:paraId="4B3102F7" w14:textId="77777777" w:rsidTr="00C76C4F">
        <w:trPr>
          <w:trHeight w:val="1223"/>
        </w:trPr>
        <w:tc>
          <w:tcPr>
            <w:tcW w:w="5000" w:type="pct"/>
            <w:gridSpan w:val="4"/>
          </w:tcPr>
          <w:p w14:paraId="08644BA1" w14:textId="77777777" w:rsidR="00C76C4F" w:rsidRPr="00A31DEF" w:rsidRDefault="00C76C4F" w:rsidP="0054004E">
            <w:pPr>
              <w:jc w:val="both"/>
              <w:rPr>
                <w:b/>
              </w:rPr>
            </w:pPr>
            <w:r w:rsidRPr="00A31DEF">
              <w:rPr>
                <w:b/>
              </w:rPr>
              <w:t>Учебная практика раздела № 3</w:t>
            </w:r>
          </w:p>
          <w:p w14:paraId="0AB617C3" w14:textId="77777777" w:rsidR="00C76C4F" w:rsidRPr="00A31DEF" w:rsidRDefault="00C76C4F" w:rsidP="0054004E">
            <w:pPr>
              <w:jc w:val="both"/>
              <w:rPr>
                <w:b/>
              </w:rPr>
            </w:pPr>
            <w:r w:rsidRPr="00A31DEF">
              <w:rPr>
                <w:b/>
              </w:rPr>
              <w:t xml:space="preserve">Виды работ </w:t>
            </w:r>
          </w:p>
          <w:p w14:paraId="06BA5721" w14:textId="77777777" w:rsidR="00C76C4F" w:rsidRPr="00A31DEF" w:rsidRDefault="00C76C4F" w:rsidP="00EB4407">
            <w:pPr>
              <w:pStyle w:val="a5"/>
              <w:numPr>
                <w:ilvl w:val="0"/>
                <w:numId w:val="20"/>
              </w:numPr>
              <w:ind w:left="0" w:firstLine="0"/>
              <w:jc w:val="both"/>
              <w:rPr>
                <w:bCs/>
              </w:rPr>
            </w:pPr>
            <w:r w:rsidRPr="00A31DEF">
              <w:rPr>
                <w:bCs/>
              </w:rPr>
              <w:t>Оформление документов по направлению пациентов, для оказания паллиативной помощи в стационарных условиях</w:t>
            </w:r>
          </w:p>
          <w:p w14:paraId="35AD44D0" w14:textId="77777777" w:rsidR="00C76C4F" w:rsidRPr="00A31DEF" w:rsidRDefault="00C76C4F" w:rsidP="00EB4407">
            <w:pPr>
              <w:pStyle w:val="a5"/>
              <w:numPr>
                <w:ilvl w:val="0"/>
                <w:numId w:val="20"/>
              </w:numPr>
              <w:ind w:left="0" w:firstLine="0"/>
              <w:jc w:val="both"/>
              <w:rPr>
                <w:bCs/>
              </w:rPr>
            </w:pPr>
            <w:r w:rsidRPr="00A31DEF">
              <w:rPr>
                <w:bCs/>
              </w:rPr>
              <w:t>Оценка уровня боли и оказание паллиативной помощи при хроническом болевом синдроме у всех возрастных категорий пациентов</w:t>
            </w:r>
          </w:p>
          <w:p w14:paraId="53359F67" w14:textId="77777777" w:rsidR="00C76C4F" w:rsidRPr="00A31DEF" w:rsidRDefault="00C76C4F" w:rsidP="00EB4407">
            <w:pPr>
              <w:pStyle w:val="a5"/>
              <w:numPr>
                <w:ilvl w:val="0"/>
                <w:numId w:val="20"/>
              </w:numPr>
              <w:ind w:left="0" w:firstLine="0"/>
              <w:jc w:val="both"/>
              <w:rPr>
                <w:bCs/>
              </w:rPr>
            </w:pPr>
            <w:r w:rsidRPr="00A31DEF">
              <w:rPr>
                <w:bCs/>
              </w:rPr>
              <w:t>Организация питания и ухода за пациентами при оказании паллиативной помощи</w:t>
            </w:r>
          </w:p>
        </w:tc>
      </w:tr>
      <w:tr w:rsidR="00C76C4F" w:rsidRPr="00A31DEF" w14:paraId="1A869C41" w14:textId="77777777" w:rsidTr="00C76C4F">
        <w:trPr>
          <w:trHeight w:val="56"/>
        </w:trPr>
        <w:tc>
          <w:tcPr>
            <w:tcW w:w="5000" w:type="pct"/>
            <w:gridSpan w:val="4"/>
          </w:tcPr>
          <w:p w14:paraId="324BA1B0" w14:textId="77777777" w:rsidR="00C76C4F" w:rsidRPr="00A31DEF" w:rsidRDefault="00C76C4F" w:rsidP="0054004E">
            <w:pPr>
              <w:rPr>
                <w:b/>
                <w:bCs/>
              </w:rPr>
            </w:pPr>
            <w:r w:rsidRPr="00A31DEF">
              <w:rPr>
                <w:b/>
                <w:bCs/>
              </w:rPr>
              <w:t>Промежуточная аттестация</w:t>
            </w:r>
          </w:p>
        </w:tc>
      </w:tr>
      <w:tr w:rsidR="00C76C4F" w:rsidRPr="00A31DEF" w14:paraId="62A58CD3" w14:textId="77777777" w:rsidTr="00C76C4F">
        <w:trPr>
          <w:trHeight w:val="129"/>
        </w:trPr>
        <w:tc>
          <w:tcPr>
            <w:tcW w:w="5000" w:type="pct"/>
            <w:gridSpan w:val="4"/>
          </w:tcPr>
          <w:p w14:paraId="39252FBF" w14:textId="6BB8D66C" w:rsidR="00C76C4F" w:rsidRPr="00A31DEF" w:rsidRDefault="00C76C4F" w:rsidP="0054004E">
            <w:pPr>
              <w:rPr>
                <w:b/>
                <w:bCs/>
              </w:rPr>
            </w:pPr>
            <w:r w:rsidRPr="00A31DEF">
              <w:rPr>
                <w:b/>
                <w:bCs/>
              </w:rPr>
              <w:t xml:space="preserve">Всего </w:t>
            </w:r>
            <w:r>
              <w:rPr>
                <w:b/>
                <w:bCs/>
              </w:rPr>
              <w:t xml:space="preserve">                                                                                                                            164 ак.ч.</w:t>
            </w:r>
          </w:p>
        </w:tc>
      </w:tr>
    </w:tbl>
    <w:p w14:paraId="49867EE2" w14:textId="77777777" w:rsidR="00B43EBF" w:rsidRDefault="00B43EBF" w:rsidP="00B43EBF">
      <w:pPr>
        <w:pStyle w:val="114"/>
        <w:jc w:val="both"/>
        <w:rPr>
          <w:rFonts w:ascii="Times New Roman" w:hAnsi="Times New Roman"/>
        </w:rPr>
      </w:pPr>
    </w:p>
    <w:p w14:paraId="03A9651B" w14:textId="63040A62" w:rsidR="00B43EBF" w:rsidRDefault="00B43EBF" w:rsidP="00B43EBF">
      <w:r w:rsidRPr="005134F1">
        <w:t>.</w:t>
      </w:r>
    </w:p>
    <w:p w14:paraId="149871A3" w14:textId="77777777" w:rsidR="00B43EBF" w:rsidRDefault="00B43EBF" w:rsidP="00B43EBF">
      <w:r>
        <w:br w:type="page"/>
      </w:r>
    </w:p>
    <w:p w14:paraId="374C2FDD" w14:textId="77777777" w:rsidR="00B43EBF" w:rsidRPr="005134F1" w:rsidRDefault="00B43EBF" w:rsidP="00B43EBF"/>
    <w:p w14:paraId="00D50D3A" w14:textId="77777777" w:rsidR="00B43EBF" w:rsidRDefault="00B43EBF" w:rsidP="00B43EBF">
      <w:pPr>
        <w:pStyle w:val="1f"/>
        <w:rPr>
          <w:rFonts w:ascii="Times New Roman" w:hAnsi="Times New Roman"/>
        </w:rPr>
      </w:pPr>
    </w:p>
    <w:p w14:paraId="086918AE" w14:textId="77777777" w:rsidR="00B43EBF" w:rsidRPr="00E11160" w:rsidRDefault="00B43EBF" w:rsidP="00B43EBF">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42E47DF0" w14:textId="77777777" w:rsidR="00B43EBF" w:rsidRPr="00E11160" w:rsidRDefault="00B43EBF" w:rsidP="00B43EBF">
      <w:pPr>
        <w:pStyle w:val="114"/>
        <w:rPr>
          <w:rFonts w:ascii="Times New Roman" w:hAnsi="Times New Roman"/>
        </w:rPr>
      </w:pPr>
      <w:r w:rsidRPr="00E11160">
        <w:rPr>
          <w:rFonts w:ascii="Times New Roman" w:hAnsi="Times New Roman"/>
        </w:rPr>
        <w:t>3.1. Материально-техническое обеспечение</w:t>
      </w:r>
    </w:p>
    <w:p w14:paraId="52C04467" w14:textId="77777777" w:rsidR="00B43EBF" w:rsidRPr="001A40C0" w:rsidRDefault="00B43EBF" w:rsidP="00B43EBF">
      <w:pPr>
        <w:ind w:firstLine="709"/>
      </w:pPr>
      <w:r w:rsidRPr="006C60B7">
        <w:rPr>
          <w:bCs/>
        </w:rPr>
        <w:t>Кабинеты</w:t>
      </w:r>
      <w:r w:rsidRPr="006C60B7">
        <w:t xml:space="preserve"> </w:t>
      </w:r>
      <w:r>
        <w:t>о</w:t>
      </w:r>
      <w:r w:rsidRPr="006C60B7">
        <w:t>бщепрофессиональных дисциплин и МДК,</w:t>
      </w:r>
      <w:r w:rsidRPr="006C60B7">
        <w:rPr>
          <w:bCs/>
          <w:i/>
        </w:rPr>
        <w:t xml:space="preserve"> </w:t>
      </w:r>
      <w:r w:rsidRPr="006C60B7">
        <w:rPr>
          <w:bCs/>
        </w:rPr>
        <w:t xml:space="preserve">оснащенные </w:t>
      </w:r>
      <w:r w:rsidRPr="006C60B7">
        <w:rPr>
          <w:bCs/>
          <w:iCs/>
        </w:rPr>
        <w:t>в</w:t>
      </w:r>
      <w:r w:rsidRPr="00FA680C">
        <w:rPr>
          <w:bCs/>
          <w:iCs/>
        </w:rPr>
        <w:t xml:space="preserve"> соответствии с приложением 3 </w:t>
      </w:r>
      <w:r>
        <w:rPr>
          <w:bCs/>
          <w:iCs/>
        </w:rPr>
        <w:t>ПОП-П</w:t>
      </w:r>
      <w:r w:rsidRPr="00FA680C">
        <w:rPr>
          <w:bCs/>
        </w:rPr>
        <w:t xml:space="preserve">. </w:t>
      </w:r>
    </w:p>
    <w:p w14:paraId="350D0E44" w14:textId="77777777" w:rsidR="00B43EBF" w:rsidRPr="00FA680C" w:rsidRDefault="00B43EBF" w:rsidP="00B43EBF">
      <w:pPr>
        <w:suppressAutoHyphens/>
        <w:ind w:firstLine="709"/>
        <w:jc w:val="both"/>
        <w:rPr>
          <w:bCs/>
          <w:i/>
          <w:iCs/>
        </w:rPr>
      </w:pPr>
      <w:r w:rsidRPr="00FA680C">
        <w:rPr>
          <w:bCs/>
        </w:rPr>
        <w:t>Оснащенные базы практики</w:t>
      </w:r>
      <w:r>
        <w:t>,</w:t>
      </w:r>
      <w:r w:rsidRPr="00FA680C">
        <w:t xml:space="preserve"> </w:t>
      </w:r>
      <w:r w:rsidRPr="00FA680C">
        <w:rPr>
          <w:bCs/>
        </w:rPr>
        <w:t>оснащенные</w:t>
      </w:r>
      <w:r>
        <w:rPr>
          <w:bCs/>
        </w:rPr>
        <w:t xml:space="preserve"> </w:t>
      </w:r>
      <w:r w:rsidRPr="00FA680C">
        <w:rPr>
          <w:bCs/>
        </w:rPr>
        <w:t xml:space="preserve">в соответствии с </w:t>
      </w:r>
      <w:r w:rsidRPr="00FA680C">
        <w:rPr>
          <w:bCs/>
          <w:iCs/>
        </w:rPr>
        <w:t xml:space="preserve">приложением 3 </w:t>
      </w:r>
      <w:r>
        <w:rPr>
          <w:bCs/>
          <w:iCs/>
        </w:rPr>
        <w:t>ПОП-П</w:t>
      </w:r>
      <w:r w:rsidRPr="00FA680C">
        <w:rPr>
          <w:bCs/>
          <w:i/>
          <w:iCs/>
        </w:rPr>
        <w:t>.</w:t>
      </w:r>
    </w:p>
    <w:p w14:paraId="50E9214A" w14:textId="77777777" w:rsidR="00B43EBF" w:rsidRPr="00FA680C" w:rsidRDefault="00B43EBF" w:rsidP="00B43EBF">
      <w:pPr>
        <w:spacing w:after="200" w:line="276" w:lineRule="auto"/>
        <w:rPr>
          <w:b/>
          <w:bCs/>
        </w:rPr>
      </w:pPr>
    </w:p>
    <w:p w14:paraId="1AAF04E1" w14:textId="77777777" w:rsidR="00B43EBF" w:rsidRPr="00E11160" w:rsidRDefault="00B43EBF" w:rsidP="00B43EBF">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75ADBEB" w14:textId="77777777" w:rsidR="00B43EBF" w:rsidRDefault="00B43EBF" w:rsidP="00B43EBF">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3B39859" w14:textId="77777777" w:rsidR="00B43EBF" w:rsidRDefault="00B43EBF" w:rsidP="00B43EBF">
      <w:pPr>
        <w:pStyle w:val="a5"/>
        <w:spacing w:line="276" w:lineRule="auto"/>
        <w:ind w:left="0" w:firstLine="709"/>
        <w:jc w:val="both"/>
        <w:rPr>
          <w:bCs/>
        </w:rPr>
      </w:pPr>
    </w:p>
    <w:p w14:paraId="1BE836DF" w14:textId="75121CBE" w:rsidR="00B43EBF" w:rsidRDefault="00B43EBF" w:rsidP="00B43EBF">
      <w:pPr>
        <w:pStyle w:val="a5"/>
        <w:spacing w:line="276" w:lineRule="auto"/>
        <w:ind w:left="0" w:firstLine="709"/>
        <w:rPr>
          <w:b/>
        </w:rPr>
      </w:pPr>
      <w:r w:rsidRPr="00501278">
        <w:rPr>
          <w:b/>
        </w:rPr>
        <w:t>3.2.1. Основные печатные и/или электронные издания</w:t>
      </w:r>
    </w:p>
    <w:p w14:paraId="52E5A84C" w14:textId="77777777" w:rsidR="00501278" w:rsidRPr="00501278" w:rsidRDefault="00501278" w:rsidP="00B43EBF">
      <w:pPr>
        <w:pStyle w:val="a5"/>
        <w:spacing w:line="276" w:lineRule="auto"/>
        <w:ind w:left="0" w:firstLine="709"/>
        <w:rPr>
          <w:b/>
        </w:rPr>
      </w:pPr>
    </w:p>
    <w:p w14:paraId="02638C61" w14:textId="4F764E70" w:rsidR="00501278" w:rsidRPr="00501278" w:rsidRDefault="00501278" w:rsidP="00501278">
      <w:pPr>
        <w:ind w:firstLine="708"/>
        <w:rPr>
          <w:color w:val="000000"/>
        </w:rPr>
      </w:pPr>
      <w:r w:rsidRPr="00501278">
        <w:rPr>
          <w:color w:val="000000"/>
        </w:rPr>
        <w:t>1.</w:t>
      </w:r>
      <w:r>
        <w:rPr>
          <w:color w:val="000000"/>
        </w:rPr>
        <w:t xml:space="preserve"> </w:t>
      </w:r>
      <w:r w:rsidRPr="00501278">
        <w:rPr>
          <w:color w:val="000000"/>
        </w:rPr>
        <w:t>Величко, Т. И. Основы реабилитации: ЛФК и лечебное плавание в ортопедии / Т. И. Величко, В. А. Лоскутов, И. В. Лоскутова. — Санкт-Петербург : Лань, 2023. — 124 с. — ISBN 978-5-507-45549-2. — Текст : электронный // Лань : электронно-библиотечная система. — URL: https://e.lanbook.com/book/311777.</w:t>
      </w:r>
    </w:p>
    <w:p w14:paraId="64DB41A0" w14:textId="08AC0EEF" w:rsidR="00501278" w:rsidRDefault="00501278" w:rsidP="00501278">
      <w:pPr>
        <w:ind w:firstLine="708"/>
        <w:rPr>
          <w:rFonts w:ascii="Calibri" w:hAnsi="Calibri" w:cs="Calibri"/>
          <w:color w:val="000000"/>
          <w:sz w:val="22"/>
          <w:szCs w:val="22"/>
        </w:rPr>
      </w:pPr>
      <w:r w:rsidRPr="00501278">
        <w:rPr>
          <w:color w:val="000000"/>
        </w:rPr>
        <w:t>2.</w:t>
      </w:r>
      <w:r>
        <w:rPr>
          <w:color w:val="000000"/>
        </w:rPr>
        <w:t xml:space="preserve"> </w:t>
      </w:r>
      <w:r w:rsidRPr="00501278">
        <w:rPr>
          <w:color w:val="000000"/>
        </w:rPr>
        <w:t xml:space="preserve">Епифанов, В. А. Медико-социальная реабилитация пациентов с различной патологией : в 2 ч. Ч. I : учеб. пособие / В. А. Епифанов, А. В. Епифанов. - Москва : ГЭОТАР-Медиа, 2019. - 592 с. - ISBN 978-5-9704-4911-0. - Текст : электронный // URL : </w:t>
      </w:r>
      <w:hyperlink r:id="rId16" w:history="1">
        <w:r w:rsidRPr="00501278">
          <w:rPr>
            <w:rStyle w:val="af1"/>
          </w:rPr>
          <w:t>https://www.rosmedlib.ru/book/ISBN9785970449110.html</w:t>
        </w:r>
      </w:hyperlink>
      <w:r>
        <w:rPr>
          <w:rFonts w:ascii="Calibri" w:hAnsi="Calibri" w:cs="Calibri"/>
          <w:color w:val="000000"/>
          <w:sz w:val="22"/>
          <w:szCs w:val="22"/>
        </w:rPr>
        <w:t>.</w:t>
      </w:r>
    </w:p>
    <w:p w14:paraId="24F57BFA" w14:textId="77777777" w:rsidR="00501278" w:rsidRPr="00501278" w:rsidRDefault="00501278" w:rsidP="00501278">
      <w:pPr>
        <w:rPr>
          <w:rFonts w:ascii="Calibri" w:hAnsi="Calibri" w:cs="Calibri"/>
          <w:color w:val="000000"/>
          <w:sz w:val="22"/>
          <w:szCs w:val="22"/>
        </w:rPr>
      </w:pPr>
    </w:p>
    <w:p w14:paraId="6A3BE2B0" w14:textId="72B0107B" w:rsidR="00B43EBF" w:rsidRPr="00D91C8A" w:rsidRDefault="00D91C8A" w:rsidP="00D91C8A">
      <w:pPr>
        <w:rPr>
          <w:b/>
        </w:rPr>
      </w:pPr>
      <w:r>
        <w:rPr>
          <w:b/>
        </w:rPr>
        <w:br w:type="page"/>
      </w:r>
    </w:p>
    <w:p w14:paraId="16747606" w14:textId="77777777" w:rsidR="00B43EBF" w:rsidRDefault="00B43EBF" w:rsidP="00B43EBF">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14:paraId="0CE06FDE" w14:textId="77777777" w:rsidR="00B43EBF" w:rsidRPr="00E6689C" w:rsidRDefault="00B43EBF" w:rsidP="00B43EBF">
      <w:pPr>
        <w:pStyle w:val="1f"/>
        <w:rPr>
          <w:rFonts w:ascii="Times New Roman" w:hAnsi="Times New Roman"/>
          <w:b w:val="0"/>
          <w:bCs w:val="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5101"/>
        <w:gridCol w:w="2580"/>
      </w:tblGrid>
      <w:tr w:rsidR="00B43EBF" w:rsidRPr="008D2724" w14:paraId="4B63187A" w14:textId="77777777" w:rsidTr="0054004E">
        <w:trPr>
          <w:trHeight w:val="600"/>
        </w:trPr>
        <w:tc>
          <w:tcPr>
            <w:tcW w:w="1011" w:type="pct"/>
          </w:tcPr>
          <w:p w14:paraId="19304728" w14:textId="77777777" w:rsidR="00B43EBF" w:rsidRPr="008D2724" w:rsidRDefault="00B43EBF" w:rsidP="0054004E">
            <w:pPr>
              <w:suppressAutoHyphens/>
              <w:contextualSpacing/>
              <w:jc w:val="center"/>
              <w:rPr>
                <w:b/>
                <w:iCs/>
              </w:rPr>
            </w:pPr>
            <w:r w:rsidRPr="008D2724">
              <w:rPr>
                <w:b/>
                <w:iCs/>
              </w:rPr>
              <w:t xml:space="preserve">Код </w:t>
            </w:r>
            <w:r>
              <w:rPr>
                <w:b/>
                <w:iCs/>
              </w:rPr>
              <w:t>П</w:t>
            </w:r>
            <w:r w:rsidRPr="008D2724">
              <w:rPr>
                <w:b/>
                <w:iCs/>
              </w:rPr>
              <w:t>К</w:t>
            </w:r>
            <w:r>
              <w:rPr>
                <w:b/>
                <w:iCs/>
              </w:rPr>
              <w:t>, ОК</w:t>
            </w:r>
          </w:p>
        </w:tc>
        <w:tc>
          <w:tcPr>
            <w:tcW w:w="2649" w:type="pct"/>
            <w:vAlign w:val="center"/>
          </w:tcPr>
          <w:p w14:paraId="6C268326" w14:textId="77777777" w:rsidR="00B43EBF" w:rsidRPr="008D2724" w:rsidRDefault="00B43EBF" w:rsidP="0054004E">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340" w:type="pct"/>
            <w:vAlign w:val="center"/>
          </w:tcPr>
          <w:p w14:paraId="1C823CCC" w14:textId="77777777" w:rsidR="00B43EBF" w:rsidRPr="008D2724" w:rsidRDefault="00B43EBF" w:rsidP="0054004E">
            <w:pPr>
              <w:suppressAutoHyphens/>
              <w:contextualSpacing/>
              <w:jc w:val="center"/>
              <w:rPr>
                <w:b/>
              </w:rPr>
            </w:pPr>
            <w:r w:rsidRPr="008D2724">
              <w:rPr>
                <w:b/>
              </w:rPr>
              <w:t xml:space="preserve">Формы контроля </w:t>
            </w:r>
            <w:r>
              <w:rPr>
                <w:b/>
              </w:rPr>
              <w:t>и</w:t>
            </w:r>
            <w:r w:rsidRPr="008D2724">
              <w:rPr>
                <w:b/>
              </w:rPr>
              <w:t xml:space="preserve"> методы оценки</w:t>
            </w:r>
            <w:r>
              <w:rPr>
                <w:rStyle w:val="af4"/>
                <w:b/>
              </w:rPr>
              <w:footnoteReference w:id="12"/>
            </w:r>
          </w:p>
        </w:tc>
      </w:tr>
      <w:tr w:rsidR="00B43EBF" w:rsidRPr="008D2724" w14:paraId="77D66A1A" w14:textId="77777777" w:rsidTr="0054004E">
        <w:trPr>
          <w:trHeight w:val="23"/>
        </w:trPr>
        <w:tc>
          <w:tcPr>
            <w:tcW w:w="1011" w:type="pct"/>
          </w:tcPr>
          <w:p w14:paraId="714932E1" w14:textId="77777777" w:rsidR="00B43EBF" w:rsidRDefault="00B43EBF" w:rsidP="0054004E">
            <w:pPr>
              <w:suppressAutoHyphens/>
              <w:contextualSpacing/>
              <w:rPr>
                <w:bCs/>
                <w:i/>
                <w:shd w:val="clear" w:color="auto" w:fill="FFFFFF"/>
              </w:rPr>
            </w:pPr>
            <w:r w:rsidRPr="004E3A79">
              <w:rPr>
                <w:rStyle w:val="afc"/>
                <w:bCs/>
                <w:i w:val="0"/>
              </w:rPr>
              <w:t xml:space="preserve">ПК </w:t>
            </w:r>
            <w:r w:rsidR="00501278">
              <w:rPr>
                <w:rStyle w:val="afc"/>
                <w:bCs/>
                <w:i w:val="0"/>
              </w:rPr>
              <w:t>3</w:t>
            </w:r>
            <w:r w:rsidRPr="004E3A79">
              <w:rPr>
                <w:rStyle w:val="afc"/>
                <w:bCs/>
                <w:i w:val="0"/>
              </w:rPr>
              <w:t>.1.</w:t>
            </w:r>
            <w:r w:rsidRPr="004E3A79">
              <w:rPr>
                <w:bCs/>
                <w:i/>
                <w:shd w:val="clear" w:color="auto" w:fill="FFFFFF"/>
              </w:rPr>
              <w:t xml:space="preserve"> </w:t>
            </w:r>
          </w:p>
          <w:p w14:paraId="3F6C920C" w14:textId="6D3A1C8E" w:rsidR="00501278" w:rsidRDefault="00501278" w:rsidP="0054004E">
            <w:pPr>
              <w:suppressAutoHyphens/>
              <w:contextualSpacing/>
            </w:pPr>
            <w:r w:rsidRPr="008E48C4">
              <w:t>ОК</w:t>
            </w:r>
            <w:r w:rsidR="00D91C8A">
              <w:t>.</w:t>
            </w:r>
            <w:r w:rsidRPr="008E48C4">
              <w:t xml:space="preserve"> </w:t>
            </w:r>
            <w:r w:rsidR="00D91C8A">
              <w:t>0</w:t>
            </w:r>
            <w:r w:rsidRPr="008E48C4">
              <w:t>1.</w:t>
            </w:r>
          </w:p>
          <w:p w14:paraId="35B71D1A" w14:textId="696662A1" w:rsidR="00501278" w:rsidRDefault="00501278" w:rsidP="0054004E">
            <w:pPr>
              <w:suppressAutoHyphens/>
              <w:contextualSpacing/>
            </w:pPr>
            <w:r w:rsidRPr="008E48C4">
              <w:t>ОК</w:t>
            </w:r>
            <w:r w:rsidR="00D91C8A">
              <w:t>.0</w:t>
            </w:r>
            <w:r w:rsidRPr="008E48C4">
              <w:t xml:space="preserve">5 </w:t>
            </w:r>
          </w:p>
          <w:p w14:paraId="33AEED44" w14:textId="7D2177AA" w:rsidR="00501278" w:rsidRPr="004E3A79" w:rsidRDefault="00501278" w:rsidP="0054004E">
            <w:pPr>
              <w:suppressAutoHyphens/>
              <w:contextualSpacing/>
              <w:rPr>
                <w:bCs/>
                <w:i/>
              </w:rPr>
            </w:pPr>
            <w:r w:rsidRPr="008E48C4">
              <w:t xml:space="preserve">ОК </w:t>
            </w:r>
            <w:r w:rsidR="00D91C8A">
              <w:t>0</w:t>
            </w:r>
            <w:r w:rsidRPr="008E48C4">
              <w:t>9</w:t>
            </w:r>
          </w:p>
        </w:tc>
        <w:tc>
          <w:tcPr>
            <w:tcW w:w="2649" w:type="pct"/>
          </w:tcPr>
          <w:p w14:paraId="2080D45D" w14:textId="77777777" w:rsidR="00501278" w:rsidRPr="00A31DEF" w:rsidRDefault="00501278" w:rsidP="00501278">
            <w:pPr>
              <w:pStyle w:val="a5"/>
              <w:ind w:left="0"/>
              <w:jc w:val="both"/>
              <w:rPr>
                <w:rFonts w:eastAsia="Calibri"/>
              </w:rPr>
            </w:pPr>
            <w:r w:rsidRPr="00A31DEF">
              <w:rPr>
                <w:rFonts w:eastAsia="Calibri"/>
              </w:rPr>
              <w:t>правильность использования нормативно-правовой базы по осуществлению медико-социальной экспертизы</w:t>
            </w:r>
          </w:p>
          <w:p w14:paraId="095FCA08" w14:textId="77777777" w:rsidR="00501278" w:rsidRPr="00A31DEF" w:rsidRDefault="00501278" w:rsidP="00501278">
            <w:pPr>
              <w:pStyle w:val="a5"/>
              <w:ind w:left="0"/>
              <w:jc w:val="both"/>
              <w:rPr>
                <w:rFonts w:eastAsia="Calibri"/>
              </w:rPr>
            </w:pPr>
            <w:r w:rsidRPr="00A31DEF">
              <w:rPr>
                <w:rFonts w:eastAsia="Calibri"/>
              </w:rPr>
              <w:t>правильная последовательность, точность проведения доврачебного функционального обследования пациентов и инвалидов</w:t>
            </w:r>
          </w:p>
          <w:p w14:paraId="58D12796" w14:textId="3AD64B01" w:rsidR="00B43EBF" w:rsidRPr="00E6689C" w:rsidRDefault="00501278" w:rsidP="00501278">
            <w:pPr>
              <w:suppressAutoHyphens/>
              <w:contextualSpacing/>
              <w:rPr>
                <w:bCs/>
                <w:i/>
              </w:rPr>
            </w:pPr>
            <w:r w:rsidRPr="00A31DEF">
              <w:rPr>
                <w:rFonts w:eastAsia="Calibri"/>
              </w:rPr>
              <w:t>правильность, грамотность заполнения медицинской документации грамотность</w:t>
            </w:r>
          </w:p>
        </w:tc>
        <w:tc>
          <w:tcPr>
            <w:tcW w:w="1340" w:type="pct"/>
            <w:vMerge w:val="restart"/>
          </w:tcPr>
          <w:p w14:paraId="6AE8962F" w14:textId="77777777" w:rsidR="00B43EBF" w:rsidRPr="00E6689C" w:rsidRDefault="00B43EBF" w:rsidP="0054004E">
            <w:pPr>
              <w:suppressAutoHyphens/>
              <w:contextualSpacing/>
              <w:rPr>
                <w:iCs/>
              </w:rPr>
            </w:pPr>
            <w:r w:rsidRPr="00E6689C">
              <w:rPr>
                <w:iCs/>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B43EBF" w:rsidRPr="008D2724" w14:paraId="684D9333" w14:textId="77777777" w:rsidTr="0054004E">
        <w:trPr>
          <w:trHeight w:val="23"/>
        </w:trPr>
        <w:tc>
          <w:tcPr>
            <w:tcW w:w="1011" w:type="pct"/>
          </w:tcPr>
          <w:p w14:paraId="3A5D834E" w14:textId="77777777" w:rsidR="00D91C8A" w:rsidRDefault="00B43EBF" w:rsidP="0054004E">
            <w:pPr>
              <w:suppressAutoHyphens/>
              <w:contextualSpacing/>
              <w:rPr>
                <w:rStyle w:val="afc"/>
                <w:i w:val="0"/>
              </w:rPr>
            </w:pPr>
            <w:r w:rsidRPr="00A31DEF">
              <w:rPr>
                <w:rStyle w:val="afc"/>
                <w:i w:val="0"/>
              </w:rPr>
              <w:t xml:space="preserve">ПК </w:t>
            </w:r>
            <w:r w:rsidR="00501278">
              <w:rPr>
                <w:rStyle w:val="afc"/>
                <w:i w:val="0"/>
              </w:rPr>
              <w:t>3</w:t>
            </w:r>
            <w:r w:rsidRPr="00A31DEF">
              <w:rPr>
                <w:rStyle w:val="afc"/>
                <w:i w:val="0"/>
              </w:rPr>
              <w:t>.2.</w:t>
            </w:r>
          </w:p>
          <w:p w14:paraId="3083242C" w14:textId="77777777" w:rsidR="00D91C8A" w:rsidRDefault="00D91C8A" w:rsidP="00D91C8A">
            <w:pPr>
              <w:suppressAutoHyphens/>
              <w:contextualSpacing/>
            </w:pPr>
            <w:r w:rsidRPr="008E48C4">
              <w:t>ОК</w:t>
            </w:r>
            <w:r>
              <w:t>.</w:t>
            </w:r>
            <w:r w:rsidRPr="008E48C4">
              <w:t xml:space="preserve"> </w:t>
            </w:r>
            <w:r>
              <w:t>0</w:t>
            </w:r>
            <w:r w:rsidRPr="008E48C4">
              <w:t>1.</w:t>
            </w:r>
          </w:p>
          <w:p w14:paraId="320F87D9" w14:textId="77777777" w:rsidR="00D91C8A" w:rsidRDefault="00D91C8A" w:rsidP="00D91C8A">
            <w:pPr>
              <w:suppressAutoHyphens/>
              <w:contextualSpacing/>
            </w:pPr>
            <w:r w:rsidRPr="008E48C4">
              <w:t>ОК</w:t>
            </w:r>
            <w:r>
              <w:t>.0</w:t>
            </w:r>
            <w:r w:rsidRPr="008E48C4">
              <w:t xml:space="preserve">5 </w:t>
            </w:r>
          </w:p>
          <w:p w14:paraId="77B17056" w14:textId="18DB5DD6" w:rsidR="00B43EBF" w:rsidRPr="00E6689C" w:rsidRDefault="00D91C8A" w:rsidP="00D91C8A">
            <w:pPr>
              <w:suppressAutoHyphens/>
              <w:contextualSpacing/>
              <w:rPr>
                <w:bCs/>
                <w:i/>
              </w:rPr>
            </w:pPr>
            <w:r w:rsidRPr="008E48C4">
              <w:t xml:space="preserve">ОК </w:t>
            </w:r>
            <w:r>
              <w:t>0</w:t>
            </w:r>
            <w:r w:rsidRPr="008E48C4">
              <w:t>9</w:t>
            </w:r>
            <w:r w:rsidR="00B43EBF" w:rsidRPr="00A31DEF">
              <w:rPr>
                <w:shd w:val="clear" w:color="auto" w:fill="FFFFFF"/>
              </w:rPr>
              <w:t xml:space="preserve"> </w:t>
            </w:r>
          </w:p>
        </w:tc>
        <w:tc>
          <w:tcPr>
            <w:tcW w:w="2649" w:type="pct"/>
          </w:tcPr>
          <w:p w14:paraId="45E93447" w14:textId="77777777" w:rsidR="00D91C8A" w:rsidRPr="00A31DEF" w:rsidRDefault="00D91C8A" w:rsidP="00D91C8A">
            <w:pPr>
              <w:pStyle w:val="a5"/>
              <w:ind w:left="0"/>
              <w:jc w:val="both"/>
              <w:rPr>
                <w:rFonts w:eastAsia="Calibri"/>
              </w:rPr>
            </w:pPr>
            <w:r w:rsidRPr="00A31DEF">
              <w:rPr>
                <w:rFonts w:eastAsia="Calibri"/>
              </w:rPr>
              <w:t>правильность использования нормативно-правовой базы по осуществлению медицинской реабилитации/абилитации пациентов с различной патологией</w:t>
            </w:r>
          </w:p>
          <w:p w14:paraId="1E87605C" w14:textId="77777777" w:rsidR="00D91C8A" w:rsidRPr="00A31DEF" w:rsidRDefault="00D91C8A" w:rsidP="00D91C8A">
            <w:pPr>
              <w:pStyle w:val="a5"/>
              <w:ind w:left="0"/>
              <w:jc w:val="both"/>
              <w:rPr>
                <w:rFonts w:eastAsia="Calibri"/>
              </w:rPr>
            </w:pPr>
            <w:r w:rsidRPr="00A31DEF">
              <w:rPr>
                <w:rFonts w:eastAsia="Calibri"/>
              </w:rPr>
              <w:t xml:space="preserve">правильность составления индивидуальных планов медицинской реабилитации пациентов на амбулаторном этапе реабилитации </w:t>
            </w:r>
          </w:p>
          <w:p w14:paraId="4A8877B9" w14:textId="77777777" w:rsidR="00D91C8A" w:rsidRPr="00A31DEF" w:rsidRDefault="00D91C8A" w:rsidP="00D91C8A">
            <w:pPr>
              <w:pStyle w:val="a5"/>
              <w:ind w:left="0"/>
              <w:jc w:val="both"/>
              <w:rPr>
                <w:rFonts w:eastAsia="Calibri"/>
              </w:rPr>
            </w:pPr>
            <w:r w:rsidRPr="00A31DEF">
              <w:rPr>
                <w:rFonts w:eastAsia="Calibri"/>
              </w:rPr>
              <w:t>выполнение работ в соответствии с установленными регламентами с соблюдением правил безопасности труда, санитарными нормами</w:t>
            </w:r>
          </w:p>
          <w:p w14:paraId="7065C6ED" w14:textId="77777777" w:rsidR="00D91C8A" w:rsidRPr="00A31DEF" w:rsidRDefault="00D91C8A" w:rsidP="00D91C8A">
            <w:pPr>
              <w:pStyle w:val="a5"/>
              <w:ind w:left="0"/>
              <w:jc w:val="both"/>
              <w:rPr>
                <w:rFonts w:eastAsia="Calibri"/>
              </w:rPr>
            </w:pPr>
            <w:r w:rsidRPr="00A31DEF">
              <w:rPr>
                <w:rFonts w:eastAsia="Calibri"/>
              </w:rPr>
              <w:t xml:space="preserve">полнота и точность планирования междисциплинарного взаимодействия </w:t>
            </w:r>
          </w:p>
          <w:p w14:paraId="6D2F8E0C" w14:textId="0B8D6052" w:rsidR="00B43EBF" w:rsidRPr="00E6689C" w:rsidRDefault="00D91C8A" w:rsidP="00D91C8A">
            <w:pPr>
              <w:suppressAutoHyphens/>
              <w:contextualSpacing/>
              <w:rPr>
                <w:bCs/>
                <w:i/>
              </w:rPr>
            </w:pPr>
            <w:r w:rsidRPr="00A31DEF">
              <w:rPr>
                <w:rFonts w:eastAsia="Calibri"/>
              </w:rPr>
              <w:t>правильность, грамотность заполнения медицинской документации грамотность</w:t>
            </w:r>
          </w:p>
        </w:tc>
        <w:tc>
          <w:tcPr>
            <w:tcW w:w="1340" w:type="pct"/>
            <w:vMerge/>
          </w:tcPr>
          <w:p w14:paraId="54695779" w14:textId="77777777" w:rsidR="00B43EBF" w:rsidRPr="008D2724" w:rsidDel="009D5E3A" w:rsidRDefault="00B43EBF" w:rsidP="0054004E">
            <w:pPr>
              <w:suppressAutoHyphens/>
              <w:contextualSpacing/>
              <w:rPr>
                <w:i/>
              </w:rPr>
            </w:pPr>
          </w:p>
        </w:tc>
      </w:tr>
      <w:tr w:rsidR="00B43EBF" w:rsidRPr="008D2724" w14:paraId="20B0348A" w14:textId="77777777" w:rsidTr="0054004E">
        <w:trPr>
          <w:trHeight w:val="23"/>
        </w:trPr>
        <w:tc>
          <w:tcPr>
            <w:tcW w:w="1011" w:type="pct"/>
          </w:tcPr>
          <w:p w14:paraId="78201E0F" w14:textId="77777777" w:rsidR="00B43EBF" w:rsidRDefault="00B43EBF" w:rsidP="0054004E">
            <w:pPr>
              <w:suppressAutoHyphens/>
              <w:contextualSpacing/>
              <w:rPr>
                <w:shd w:val="clear" w:color="auto" w:fill="FFFFFF"/>
              </w:rPr>
            </w:pPr>
            <w:r w:rsidRPr="00A31DEF">
              <w:rPr>
                <w:rStyle w:val="afc"/>
                <w:i w:val="0"/>
              </w:rPr>
              <w:t xml:space="preserve">ПК </w:t>
            </w:r>
            <w:r w:rsidR="00D91C8A">
              <w:rPr>
                <w:rStyle w:val="afc"/>
                <w:i w:val="0"/>
              </w:rPr>
              <w:t>3</w:t>
            </w:r>
            <w:r w:rsidRPr="00A31DEF">
              <w:rPr>
                <w:rStyle w:val="afc"/>
                <w:i w:val="0"/>
              </w:rPr>
              <w:t>.3.</w:t>
            </w:r>
            <w:r w:rsidRPr="00A31DEF">
              <w:rPr>
                <w:shd w:val="clear" w:color="auto" w:fill="FFFFFF"/>
              </w:rPr>
              <w:t xml:space="preserve"> </w:t>
            </w:r>
          </w:p>
          <w:p w14:paraId="032E0E0E" w14:textId="5610B41A" w:rsidR="00D91C8A" w:rsidRDefault="00D91C8A" w:rsidP="00D91C8A">
            <w:pPr>
              <w:suppressAutoHyphens/>
              <w:contextualSpacing/>
            </w:pPr>
            <w:r w:rsidRPr="008E48C4">
              <w:t>ОК</w:t>
            </w:r>
            <w:r>
              <w:t>.</w:t>
            </w:r>
            <w:r w:rsidRPr="008E48C4">
              <w:t xml:space="preserve"> </w:t>
            </w:r>
            <w:r>
              <w:t>02</w:t>
            </w:r>
            <w:r w:rsidRPr="008E48C4">
              <w:t>.</w:t>
            </w:r>
          </w:p>
          <w:p w14:paraId="18DDD215" w14:textId="1FAB2327" w:rsidR="00D91C8A" w:rsidRDefault="00D91C8A" w:rsidP="00D91C8A">
            <w:pPr>
              <w:suppressAutoHyphens/>
              <w:contextualSpacing/>
            </w:pPr>
            <w:r w:rsidRPr="008E48C4">
              <w:t>ОК</w:t>
            </w:r>
            <w:r>
              <w:t>.04</w:t>
            </w:r>
            <w:r w:rsidRPr="008E48C4">
              <w:t xml:space="preserve"> </w:t>
            </w:r>
          </w:p>
          <w:p w14:paraId="0314E7FE" w14:textId="10D11C71" w:rsidR="00D91C8A" w:rsidRPr="00E6689C" w:rsidRDefault="00D91C8A" w:rsidP="00D91C8A">
            <w:pPr>
              <w:suppressAutoHyphens/>
              <w:contextualSpacing/>
              <w:rPr>
                <w:bCs/>
                <w:i/>
              </w:rPr>
            </w:pPr>
            <w:r w:rsidRPr="008E48C4">
              <w:t xml:space="preserve">ОК </w:t>
            </w:r>
            <w:r>
              <w:t>0</w:t>
            </w:r>
            <w:r w:rsidRPr="008E48C4">
              <w:t>9</w:t>
            </w:r>
          </w:p>
        </w:tc>
        <w:tc>
          <w:tcPr>
            <w:tcW w:w="2649" w:type="pct"/>
          </w:tcPr>
          <w:p w14:paraId="055B66B8" w14:textId="77777777" w:rsidR="00D91C8A" w:rsidRPr="00A31DEF" w:rsidRDefault="00D91C8A" w:rsidP="00D91C8A">
            <w:pPr>
              <w:pStyle w:val="a5"/>
              <w:ind w:left="0"/>
              <w:jc w:val="both"/>
              <w:rPr>
                <w:rFonts w:eastAsia="Calibri"/>
              </w:rPr>
            </w:pPr>
            <w:r w:rsidRPr="00A31DEF">
              <w:rPr>
                <w:rFonts w:eastAsia="Calibri"/>
              </w:rPr>
              <w:t>правильность использования нормативно-правовой базы по осуществлению паллиативной помощи пациентам, в т.ч. инвалидам</w:t>
            </w:r>
          </w:p>
          <w:p w14:paraId="1E80494F" w14:textId="77777777" w:rsidR="00D91C8A" w:rsidRPr="00A31DEF" w:rsidRDefault="00D91C8A" w:rsidP="00D91C8A">
            <w:pPr>
              <w:pStyle w:val="a5"/>
              <w:ind w:left="0"/>
              <w:jc w:val="both"/>
              <w:rPr>
                <w:rFonts w:eastAsia="Calibri"/>
              </w:rPr>
            </w:pPr>
            <w:r w:rsidRPr="00A31DEF">
              <w:rPr>
                <w:rFonts w:eastAsia="Calibri"/>
              </w:rPr>
              <w:t xml:space="preserve">правильность составления индивидуальных планов паллиативного ухода за пациентами </w:t>
            </w:r>
          </w:p>
          <w:p w14:paraId="3A891279" w14:textId="77777777" w:rsidR="00D91C8A" w:rsidRPr="00A31DEF" w:rsidRDefault="00D91C8A" w:rsidP="00D91C8A">
            <w:pPr>
              <w:pStyle w:val="a5"/>
              <w:ind w:left="0"/>
              <w:jc w:val="both"/>
              <w:rPr>
                <w:rFonts w:eastAsia="Calibri"/>
              </w:rPr>
            </w:pPr>
            <w:r w:rsidRPr="00A31DEF">
              <w:rPr>
                <w:rFonts w:eastAsia="Calibri"/>
              </w:rPr>
              <w:t>выполнение работ в соответствии с установленными регламентами с соблюдением правил безопасности труда, санитарными нормами</w:t>
            </w:r>
          </w:p>
          <w:p w14:paraId="37967D54" w14:textId="77777777" w:rsidR="00D91C8A" w:rsidRPr="00A31DEF" w:rsidRDefault="00D91C8A" w:rsidP="00D91C8A">
            <w:pPr>
              <w:pStyle w:val="a5"/>
              <w:ind w:left="0"/>
              <w:jc w:val="both"/>
              <w:rPr>
                <w:rFonts w:eastAsia="Calibri"/>
              </w:rPr>
            </w:pPr>
            <w:r w:rsidRPr="00A31DEF">
              <w:rPr>
                <w:rFonts w:eastAsia="Calibri"/>
              </w:rPr>
              <w:t xml:space="preserve">точность и полнота планирования междисциплинарного взаимодействия </w:t>
            </w:r>
          </w:p>
          <w:p w14:paraId="5414B44B" w14:textId="2352E366" w:rsidR="00B43EBF" w:rsidRPr="00E6689C" w:rsidRDefault="00D91C8A" w:rsidP="00D91C8A">
            <w:pPr>
              <w:suppressAutoHyphens/>
              <w:contextualSpacing/>
              <w:rPr>
                <w:bCs/>
                <w:i/>
              </w:rPr>
            </w:pPr>
            <w:r w:rsidRPr="00A31DEF">
              <w:rPr>
                <w:rFonts w:eastAsia="Calibri"/>
              </w:rPr>
              <w:t>правильность, грамотность заполнения медицинской документации грамотность</w:t>
            </w:r>
          </w:p>
        </w:tc>
        <w:tc>
          <w:tcPr>
            <w:tcW w:w="1340" w:type="pct"/>
            <w:vMerge/>
          </w:tcPr>
          <w:p w14:paraId="395583DB" w14:textId="77777777" w:rsidR="00B43EBF" w:rsidRPr="008D2724" w:rsidRDefault="00B43EBF" w:rsidP="0054004E">
            <w:pPr>
              <w:suppressAutoHyphens/>
              <w:contextualSpacing/>
              <w:rPr>
                <w:i/>
              </w:rPr>
            </w:pPr>
          </w:p>
        </w:tc>
      </w:tr>
    </w:tbl>
    <w:p w14:paraId="0F543FA2" w14:textId="77777777" w:rsidR="00B43EBF" w:rsidRPr="00FB50A0" w:rsidRDefault="00B43EBF" w:rsidP="00B43EBF">
      <w:pPr>
        <w:rPr>
          <w:b/>
          <w:bCs/>
          <w:sz w:val="18"/>
          <w:szCs w:val="18"/>
        </w:rPr>
      </w:pPr>
    </w:p>
    <w:p w14:paraId="2E19EF03" w14:textId="77777777" w:rsidR="00B43EBF" w:rsidRPr="00FB50A0" w:rsidRDefault="00B43EBF" w:rsidP="00B43EBF">
      <w:pPr>
        <w:jc w:val="right"/>
        <w:rPr>
          <w:b/>
          <w:bCs/>
          <w:sz w:val="20"/>
          <w:szCs w:val="20"/>
        </w:rPr>
      </w:pPr>
      <w:r>
        <w:rPr>
          <w:b/>
          <w:bCs/>
        </w:rPr>
        <w:br w:type="page"/>
      </w:r>
    </w:p>
    <w:p w14:paraId="7AA34C9C" w14:textId="5042A8E8" w:rsidR="009A44BD" w:rsidRDefault="009A44BD" w:rsidP="009A44BD">
      <w:pPr>
        <w:jc w:val="right"/>
        <w:rPr>
          <w:b/>
          <w:bCs/>
        </w:rPr>
      </w:pPr>
      <w:r>
        <w:rPr>
          <w:b/>
          <w:bCs/>
        </w:rPr>
        <w:t>Приложение 1.4</w:t>
      </w:r>
    </w:p>
    <w:p w14:paraId="65BF04F7" w14:textId="77777777" w:rsidR="009A44BD" w:rsidRDefault="009A44BD" w:rsidP="009A44BD">
      <w:pPr>
        <w:jc w:val="right"/>
        <w:rPr>
          <w:b/>
          <w:bCs/>
        </w:rPr>
      </w:pPr>
      <w:r>
        <w:rPr>
          <w:b/>
          <w:bCs/>
        </w:rPr>
        <w:t>к ПОП-П по специальности</w:t>
      </w:r>
    </w:p>
    <w:p w14:paraId="6C2E6127" w14:textId="77777777" w:rsidR="009A44BD" w:rsidRPr="00787639" w:rsidRDefault="009A44BD" w:rsidP="009A44BD">
      <w:pPr>
        <w:jc w:val="right"/>
        <w:rPr>
          <w:b/>
          <w:bCs/>
        </w:rPr>
      </w:pPr>
      <w:r w:rsidRPr="00787639">
        <w:rPr>
          <w:b/>
          <w:bCs/>
        </w:rPr>
        <w:t>31.02.01 Лечебное дело</w:t>
      </w:r>
    </w:p>
    <w:p w14:paraId="4A5204D0" w14:textId="77777777" w:rsidR="009A44BD" w:rsidRDefault="009A44BD" w:rsidP="009A44BD">
      <w:pPr>
        <w:jc w:val="right"/>
        <w:rPr>
          <w:b/>
          <w:bCs/>
          <w:color w:val="0070C0"/>
        </w:rPr>
      </w:pPr>
    </w:p>
    <w:p w14:paraId="478F6BEA" w14:textId="77777777" w:rsidR="009A44BD" w:rsidRDefault="009A44BD" w:rsidP="009A44BD">
      <w:pPr>
        <w:jc w:val="right"/>
        <w:rPr>
          <w:b/>
          <w:bCs/>
          <w:color w:val="0070C0"/>
        </w:rPr>
      </w:pPr>
    </w:p>
    <w:p w14:paraId="642BCD5E" w14:textId="77777777" w:rsidR="009A44BD" w:rsidRDefault="009A44BD" w:rsidP="009A44BD">
      <w:pPr>
        <w:jc w:val="right"/>
        <w:rPr>
          <w:b/>
          <w:bCs/>
          <w:color w:val="0070C0"/>
        </w:rPr>
      </w:pPr>
    </w:p>
    <w:p w14:paraId="7F72756C" w14:textId="77777777" w:rsidR="009A44BD" w:rsidRDefault="009A44BD" w:rsidP="009A44BD">
      <w:pPr>
        <w:jc w:val="right"/>
        <w:rPr>
          <w:b/>
          <w:bCs/>
          <w:color w:val="0070C0"/>
        </w:rPr>
      </w:pPr>
    </w:p>
    <w:p w14:paraId="650FAE1D" w14:textId="77777777" w:rsidR="009A44BD" w:rsidRDefault="009A44BD" w:rsidP="009A44BD">
      <w:pPr>
        <w:jc w:val="right"/>
        <w:rPr>
          <w:b/>
          <w:bCs/>
          <w:color w:val="0070C0"/>
        </w:rPr>
      </w:pPr>
    </w:p>
    <w:p w14:paraId="25976E5F" w14:textId="77777777" w:rsidR="009A44BD" w:rsidRDefault="009A44BD" w:rsidP="009A44BD">
      <w:pPr>
        <w:jc w:val="right"/>
        <w:rPr>
          <w:b/>
          <w:bCs/>
          <w:color w:val="0070C0"/>
        </w:rPr>
      </w:pPr>
    </w:p>
    <w:p w14:paraId="3D71F234" w14:textId="77777777" w:rsidR="009A44BD" w:rsidRDefault="009A44BD" w:rsidP="009A44BD">
      <w:pPr>
        <w:jc w:val="right"/>
        <w:rPr>
          <w:b/>
          <w:bCs/>
          <w:color w:val="0070C0"/>
        </w:rPr>
      </w:pPr>
    </w:p>
    <w:p w14:paraId="57657780" w14:textId="77777777" w:rsidR="009A44BD" w:rsidRDefault="009A44BD" w:rsidP="009A44BD">
      <w:pPr>
        <w:jc w:val="right"/>
        <w:rPr>
          <w:b/>
          <w:bCs/>
          <w:color w:val="0070C0"/>
        </w:rPr>
      </w:pPr>
    </w:p>
    <w:p w14:paraId="6AA655B2" w14:textId="77777777" w:rsidR="009A44BD" w:rsidRDefault="009A44BD" w:rsidP="009A44BD">
      <w:pPr>
        <w:jc w:val="right"/>
        <w:rPr>
          <w:b/>
          <w:bCs/>
          <w:color w:val="0070C0"/>
        </w:rPr>
      </w:pPr>
    </w:p>
    <w:p w14:paraId="0A327299" w14:textId="77777777" w:rsidR="009A44BD" w:rsidRDefault="009A44BD" w:rsidP="009A44BD">
      <w:pPr>
        <w:jc w:val="right"/>
        <w:rPr>
          <w:b/>
          <w:bCs/>
          <w:color w:val="0070C0"/>
        </w:rPr>
      </w:pPr>
    </w:p>
    <w:p w14:paraId="4C62FE65" w14:textId="77777777" w:rsidR="009A44BD" w:rsidRPr="00502F97" w:rsidRDefault="009A44BD" w:rsidP="009A44BD">
      <w:pPr>
        <w:jc w:val="right"/>
        <w:rPr>
          <w:b/>
          <w:bCs/>
          <w:color w:val="0070C0"/>
        </w:rPr>
      </w:pPr>
    </w:p>
    <w:p w14:paraId="0CC645FB" w14:textId="77777777" w:rsidR="009A44BD" w:rsidRPr="008F578C" w:rsidRDefault="009A44BD" w:rsidP="009A44BD">
      <w:pPr>
        <w:jc w:val="center"/>
        <w:rPr>
          <w:b/>
          <w:bCs/>
        </w:rPr>
      </w:pPr>
      <w:r>
        <w:rPr>
          <w:b/>
          <w:bCs/>
        </w:rPr>
        <w:t xml:space="preserve">Примерная </w:t>
      </w:r>
      <w:r w:rsidRPr="008F578C">
        <w:rPr>
          <w:b/>
          <w:bCs/>
        </w:rPr>
        <w:t>рабочая программа профессионального модуля</w:t>
      </w:r>
    </w:p>
    <w:p w14:paraId="58BC38A0" w14:textId="533EF24E" w:rsidR="009A44BD" w:rsidRDefault="009A44BD" w:rsidP="009A44BD">
      <w:pPr>
        <w:pStyle w:val="1"/>
        <w:spacing w:before="120" w:after="120"/>
      </w:pPr>
      <w:r w:rsidRPr="006E7FF4">
        <w:t>«</w:t>
      </w:r>
      <w:r w:rsidRPr="009D09D8">
        <w:t>ПМ. 04 ОСУЩЕСТВЛЕНИЕ ПРОФИЛАКТИЧЕСКОЙ ДЕЯТЕЛЬНОСТИ</w:t>
      </w:r>
      <w:r w:rsidRPr="006E7FF4">
        <w:t>»</w:t>
      </w:r>
    </w:p>
    <w:p w14:paraId="47D53195" w14:textId="77777777" w:rsidR="009A44BD" w:rsidRPr="00F53FDC" w:rsidRDefault="009A44BD" w:rsidP="009A44BD">
      <w:pPr>
        <w:spacing w:line="360" w:lineRule="auto"/>
        <w:jc w:val="center"/>
      </w:pPr>
    </w:p>
    <w:p w14:paraId="58DC0AB4" w14:textId="77777777" w:rsidR="009A44BD" w:rsidRPr="00F53FDC" w:rsidRDefault="009A44BD" w:rsidP="009A44BD">
      <w:pPr>
        <w:spacing w:line="360" w:lineRule="auto"/>
        <w:jc w:val="center"/>
      </w:pPr>
    </w:p>
    <w:p w14:paraId="0C93729C" w14:textId="77777777" w:rsidR="009A44BD" w:rsidRPr="00F53FDC" w:rsidRDefault="009A44BD" w:rsidP="009A44BD">
      <w:pPr>
        <w:spacing w:line="360" w:lineRule="auto"/>
        <w:jc w:val="center"/>
      </w:pPr>
    </w:p>
    <w:p w14:paraId="0FA08EA3" w14:textId="77777777" w:rsidR="009A44BD" w:rsidRPr="00F53FDC" w:rsidRDefault="009A44BD" w:rsidP="009A44BD">
      <w:pPr>
        <w:spacing w:line="360" w:lineRule="auto"/>
        <w:jc w:val="center"/>
      </w:pPr>
    </w:p>
    <w:p w14:paraId="1D8CAD07" w14:textId="77777777" w:rsidR="009A44BD" w:rsidRPr="00F53FDC" w:rsidRDefault="009A44BD" w:rsidP="009A44BD">
      <w:pPr>
        <w:spacing w:line="360" w:lineRule="auto"/>
        <w:jc w:val="center"/>
      </w:pPr>
    </w:p>
    <w:p w14:paraId="38D6A6A8" w14:textId="77777777" w:rsidR="009A44BD" w:rsidRPr="00F53FDC" w:rsidRDefault="009A44BD" w:rsidP="009A44BD">
      <w:pPr>
        <w:spacing w:line="360" w:lineRule="auto"/>
        <w:jc w:val="center"/>
      </w:pPr>
    </w:p>
    <w:p w14:paraId="1DC44EF4" w14:textId="77777777" w:rsidR="009A44BD" w:rsidRPr="00F53FDC" w:rsidRDefault="009A44BD" w:rsidP="009A44BD">
      <w:pPr>
        <w:spacing w:line="360" w:lineRule="auto"/>
        <w:jc w:val="center"/>
      </w:pPr>
    </w:p>
    <w:p w14:paraId="0F15AAE7" w14:textId="77777777" w:rsidR="009A44BD" w:rsidRPr="00F53FDC" w:rsidRDefault="009A44BD" w:rsidP="009A44BD">
      <w:pPr>
        <w:spacing w:line="360" w:lineRule="auto"/>
        <w:jc w:val="center"/>
      </w:pPr>
    </w:p>
    <w:p w14:paraId="4D4A259A" w14:textId="77777777" w:rsidR="009A44BD" w:rsidRPr="00F53FDC" w:rsidRDefault="009A44BD" w:rsidP="009A44BD">
      <w:pPr>
        <w:spacing w:line="360" w:lineRule="auto"/>
        <w:jc w:val="center"/>
      </w:pPr>
    </w:p>
    <w:p w14:paraId="30915BF0" w14:textId="77777777" w:rsidR="009A44BD" w:rsidRPr="00F53FDC" w:rsidRDefault="009A44BD" w:rsidP="009A44BD">
      <w:pPr>
        <w:spacing w:line="360" w:lineRule="auto"/>
        <w:jc w:val="center"/>
      </w:pPr>
    </w:p>
    <w:p w14:paraId="5380DB9B" w14:textId="77777777" w:rsidR="009A44BD" w:rsidRPr="00F53FDC" w:rsidRDefault="009A44BD" w:rsidP="009A44BD">
      <w:pPr>
        <w:spacing w:line="360" w:lineRule="auto"/>
        <w:jc w:val="center"/>
      </w:pPr>
    </w:p>
    <w:p w14:paraId="1175A5D9" w14:textId="77777777" w:rsidR="009A44BD" w:rsidRPr="00F53FDC" w:rsidRDefault="009A44BD" w:rsidP="009A44BD">
      <w:pPr>
        <w:spacing w:line="360" w:lineRule="auto"/>
        <w:jc w:val="center"/>
      </w:pPr>
    </w:p>
    <w:p w14:paraId="696835D2" w14:textId="77777777" w:rsidR="009A44BD" w:rsidRPr="00F53FDC" w:rsidRDefault="009A44BD" w:rsidP="009A44BD">
      <w:pPr>
        <w:spacing w:line="360" w:lineRule="auto"/>
        <w:jc w:val="center"/>
      </w:pPr>
    </w:p>
    <w:p w14:paraId="5DE597C6" w14:textId="77777777" w:rsidR="009A44BD" w:rsidRPr="00F53FDC" w:rsidRDefault="009A44BD" w:rsidP="009A44BD">
      <w:pPr>
        <w:spacing w:line="360" w:lineRule="auto"/>
        <w:jc w:val="center"/>
      </w:pPr>
    </w:p>
    <w:p w14:paraId="4BFC62A4" w14:textId="77777777" w:rsidR="009A44BD" w:rsidRPr="00F53FDC" w:rsidRDefault="009A44BD" w:rsidP="009A44BD">
      <w:pPr>
        <w:jc w:val="center"/>
        <w:rPr>
          <w:b/>
          <w:bCs/>
        </w:rPr>
      </w:pPr>
      <w:r w:rsidRPr="00F53FDC">
        <w:rPr>
          <w:b/>
          <w:bCs/>
        </w:rPr>
        <w:t>202</w:t>
      </w:r>
      <w:r>
        <w:rPr>
          <w:b/>
          <w:bCs/>
        </w:rPr>
        <w:t>4</w:t>
      </w:r>
      <w:r w:rsidRPr="00F53FDC">
        <w:rPr>
          <w:b/>
          <w:bCs/>
        </w:rPr>
        <w:t xml:space="preserve"> г.</w:t>
      </w:r>
    </w:p>
    <w:p w14:paraId="2C611402" w14:textId="77777777" w:rsidR="009A44BD" w:rsidRDefault="009A44BD" w:rsidP="009A44BD">
      <w:pPr>
        <w:rPr>
          <w:b/>
          <w:bCs/>
          <w:kern w:val="36"/>
        </w:rPr>
      </w:pPr>
      <w:r>
        <w:br w:type="page"/>
      </w:r>
    </w:p>
    <w:p w14:paraId="23494FD1" w14:textId="77777777" w:rsidR="009A44BD" w:rsidRPr="00B766E1" w:rsidRDefault="009A44BD" w:rsidP="009A44BD">
      <w:pPr>
        <w:jc w:val="center"/>
        <w:rPr>
          <w:b/>
          <w:bCs/>
        </w:rPr>
      </w:pPr>
      <w:r w:rsidRPr="00B766E1">
        <w:rPr>
          <w:b/>
          <w:bCs/>
        </w:rPr>
        <w:t>СОДЕРЖАНИЕ ПРОГРАММЫ</w:t>
      </w:r>
    </w:p>
    <w:p w14:paraId="4E87DC84" w14:textId="77777777" w:rsidR="009A44BD" w:rsidRDefault="009A44BD" w:rsidP="009A44BD"/>
    <w:p w14:paraId="4D239AC1" w14:textId="77777777" w:rsidR="009A44BD" w:rsidRDefault="009A44BD" w:rsidP="009A44BD">
      <w:pPr>
        <w:pStyle w:val="14"/>
        <w:rPr>
          <w:rFonts w:asciiTheme="minorHAnsi" w:eastAsiaTheme="minorEastAsia" w:hAnsiTheme="minorHAnsi" w:cstheme="minorBidi"/>
          <w:b w:val="0"/>
          <w:bCs w:val="0"/>
        </w:rPr>
      </w:pPr>
      <w:r>
        <w:fldChar w:fldCharType="begin"/>
      </w:r>
      <w:r>
        <w:instrText xml:space="preserve"> TOC \h \z \t "Раздел 1;1;Раздел 1.1;2" </w:instrText>
      </w:r>
      <w:r>
        <w:fldChar w:fldCharType="separate"/>
      </w:r>
      <w:hyperlink w:anchor="_Toc156820309" w:history="1">
        <w:r w:rsidRPr="00A9619D">
          <w:rPr>
            <w:rStyle w:val="af1"/>
          </w:rPr>
          <w:t>1. Общая характеристика</w:t>
        </w:r>
        <w:r>
          <w:rPr>
            <w:webHidden/>
          </w:rPr>
          <w:tab/>
        </w:r>
      </w:hyperlink>
    </w:p>
    <w:p w14:paraId="69F4C00B" w14:textId="72E2DB14" w:rsidR="009A44BD" w:rsidRPr="00B43EBF" w:rsidRDefault="00674AFC" w:rsidP="009A44BD">
      <w:pPr>
        <w:jc w:val="both"/>
        <w:rPr>
          <w:b/>
        </w:rPr>
      </w:pPr>
      <w:hyperlink w:anchor="_Toc156820310" w:history="1">
        <w:r w:rsidR="009A44BD" w:rsidRPr="00787639">
          <w:rPr>
            <w:rStyle w:val="af1"/>
          </w:rPr>
          <w:t xml:space="preserve">1.1. Цель и место профессионального модуля </w:t>
        </w:r>
        <w:r w:rsidR="009A44BD" w:rsidRPr="00B43EBF">
          <w:rPr>
            <w:rStyle w:val="af1"/>
            <w:i/>
            <w:iCs/>
          </w:rPr>
          <w:t>«</w:t>
        </w:r>
        <w:r w:rsidR="009A44BD" w:rsidRPr="00B43EBF">
          <w:t>ПМ.0</w:t>
        </w:r>
        <w:r w:rsidR="009A44BD">
          <w:t>4</w:t>
        </w:r>
        <w:r w:rsidR="009A44BD" w:rsidRPr="00B43EBF">
          <w:t xml:space="preserve"> Осуществление </w:t>
        </w:r>
        <w:r w:rsidR="009A44BD">
          <w:t>профилактической деятельности</w:t>
        </w:r>
        <w:r w:rsidR="009A44BD" w:rsidRPr="00787639">
          <w:rPr>
            <w:rStyle w:val="af1"/>
            <w:i/>
            <w:iCs/>
          </w:rPr>
          <w:t xml:space="preserve">» </w:t>
        </w:r>
        <w:r w:rsidR="009A44BD" w:rsidRPr="00787639">
          <w:rPr>
            <w:rStyle w:val="af1"/>
          </w:rPr>
          <w:t>в структуре образовательной программы</w:t>
        </w:r>
        <w:r w:rsidR="009A44BD" w:rsidRPr="00787639">
          <w:rPr>
            <w:webHidden/>
          </w:rPr>
          <w:tab/>
        </w:r>
      </w:hyperlink>
    </w:p>
    <w:p w14:paraId="6D784F58" w14:textId="77777777" w:rsidR="009A44BD" w:rsidRPr="00B766E1" w:rsidRDefault="00674AFC" w:rsidP="009A44BD">
      <w:pPr>
        <w:pStyle w:val="21"/>
        <w:rPr>
          <w:rFonts w:asciiTheme="minorHAnsi" w:eastAsiaTheme="minorEastAsia" w:hAnsiTheme="minorHAnsi" w:cstheme="minorBidi"/>
          <w:i/>
          <w:iCs/>
          <w:sz w:val="22"/>
          <w:szCs w:val="22"/>
        </w:rPr>
      </w:pPr>
      <w:hyperlink w:anchor="_Toc156820311" w:history="1">
        <w:r w:rsidR="009A44BD" w:rsidRPr="00B766E1">
          <w:rPr>
            <w:rStyle w:val="af1"/>
          </w:rPr>
          <w:t>1.2. Планируемые результаты освоения профессионального модуля</w:t>
        </w:r>
        <w:r w:rsidR="009A44BD" w:rsidRPr="00B766E1">
          <w:rPr>
            <w:webHidden/>
          </w:rPr>
          <w:tab/>
        </w:r>
      </w:hyperlink>
    </w:p>
    <w:p w14:paraId="3B88CBA5" w14:textId="77777777" w:rsidR="009A44BD" w:rsidRDefault="00674AFC" w:rsidP="009A44BD">
      <w:pPr>
        <w:pStyle w:val="14"/>
        <w:rPr>
          <w:rFonts w:asciiTheme="minorHAnsi" w:eastAsiaTheme="minorEastAsia" w:hAnsiTheme="minorHAnsi" w:cstheme="minorBidi"/>
          <w:b w:val="0"/>
          <w:bCs w:val="0"/>
        </w:rPr>
      </w:pPr>
      <w:hyperlink w:anchor="_Toc156820312" w:history="1">
        <w:r w:rsidR="009A44BD" w:rsidRPr="00A9619D">
          <w:rPr>
            <w:rStyle w:val="af1"/>
          </w:rPr>
          <w:t>2. Структура и содержание профессионального модуля</w:t>
        </w:r>
        <w:r w:rsidR="009A44BD">
          <w:rPr>
            <w:webHidden/>
          </w:rPr>
          <w:tab/>
        </w:r>
      </w:hyperlink>
    </w:p>
    <w:p w14:paraId="09F94958" w14:textId="77777777" w:rsidR="009A44BD" w:rsidRPr="00B766E1" w:rsidRDefault="00674AFC" w:rsidP="009A44BD">
      <w:pPr>
        <w:pStyle w:val="21"/>
        <w:rPr>
          <w:rFonts w:asciiTheme="minorHAnsi" w:eastAsiaTheme="minorEastAsia" w:hAnsiTheme="minorHAnsi" w:cstheme="minorBidi"/>
          <w:i/>
          <w:iCs/>
          <w:sz w:val="22"/>
          <w:szCs w:val="22"/>
        </w:rPr>
      </w:pPr>
      <w:hyperlink w:anchor="_Toc156820313" w:history="1">
        <w:r w:rsidR="009A44BD" w:rsidRPr="00B766E1">
          <w:rPr>
            <w:rStyle w:val="af1"/>
          </w:rPr>
          <w:t>2.1. Трудоемкость освоения модуля</w:t>
        </w:r>
        <w:r w:rsidR="009A44BD" w:rsidRPr="00B766E1">
          <w:rPr>
            <w:webHidden/>
          </w:rPr>
          <w:tab/>
        </w:r>
      </w:hyperlink>
    </w:p>
    <w:p w14:paraId="3B7F64A0" w14:textId="77777777" w:rsidR="009A44BD" w:rsidRPr="00B766E1" w:rsidRDefault="00674AFC" w:rsidP="009A44BD">
      <w:pPr>
        <w:pStyle w:val="21"/>
        <w:rPr>
          <w:rFonts w:asciiTheme="minorHAnsi" w:eastAsiaTheme="minorEastAsia" w:hAnsiTheme="minorHAnsi" w:cstheme="minorBidi"/>
          <w:i/>
          <w:iCs/>
          <w:sz w:val="22"/>
          <w:szCs w:val="22"/>
        </w:rPr>
      </w:pPr>
      <w:hyperlink w:anchor="_Toc156820314" w:history="1">
        <w:r w:rsidR="009A44BD" w:rsidRPr="00B766E1">
          <w:rPr>
            <w:rStyle w:val="af1"/>
          </w:rPr>
          <w:t>2.2. Структура профессионального модуля</w:t>
        </w:r>
        <w:r w:rsidR="009A44BD" w:rsidRPr="00B766E1">
          <w:rPr>
            <w:webHidden/>
          </w:rPr>
          <w:tab/>
        </w:r>
      </w:hyperlink>
    </w:p>
    <w:p w14:paraId="214415AF" w14:textId="77777777" w:rsidR="009A44BD" w:rsidRPr="00B766E1" w:rsidRDefault="00674AFC" w:rsidP="009A44BD">
      <w:pPr>
        <w:pStyle w:val="21"/>
        <w:rPr>
          <w:rFonts w:asciiTheme="minorHAnsi" w:eastAsiaTheme="minorEastAsia" w:hAnsiTheme="minorHAnsi" w:cstheme="minorBidi"/>
          <w:i/>
          <w:iCs/>
          <w:sz w:val="22"/>
          <w:szCs w:val="22"/>
        </w:rPr>
      </w:pPr>
      <w:hyperlink w:anchor="_Toc156820315" w:history="1">
        <w:r w:rsidR="009A44BD" w:rsidRPr="00B766E1">
          <w:rPr>
            <w:rStyle w:val="af1"/>
          </w:rPr>
          <w:t>2.3. Примерное содержание профессионального модуля</w:t>
        </w:r>
        <w:r w:rsidR="009A44BD" w:rsidRPr="00B766E1">
          <w:rPr>
            <w:webHidden/>
          </w:rPr>
          <w:tab/>
        </w:r>
      </w:hyperlink>
    </w:p>
    <w:p w14:paraId="4C009FF5" w14:textId="77777777" w:rsidR="009A44BD" w:rsidRDefault="00674AFC" w:rsidP="009A44BD">
      <w:pPr>
        <w:pStyle w:val="14"/>
        <w:rPr>
          <w:rFonts w:asciiTheme="minorHAnsi" w:eastAsiaTheme="minorEastAsia" w:hAnsiTheme="minorHAnsi" w:cstheme="minorBidi"/>
          <w:b w:val="0"/>
          <w:bCs w:val="0"/>
        </w:rPr>
      </w:pPr>
      <w:hyperlink w:anchor="_Toc156820317" w:history="1">
        <w:r w:rsidR="009A44BD" w:rsidRPr="00A9619D">
          <w:rPr>
            <w:rStyle w:val="af1"/>
          </w:rPr>
          <w:t>3. Условия реализации профессионального модуля</w:t>
        </w:r>
        <w:r w:rsidR="009A44BD">
          <w:rPr>
            <w:webHidden/>
          </w:rPr>
          <w:tab/>
        </w:r>
      </w:hyperlink>
    </w:p>
    <w:p w14:paraId="4F055B7C" w14:textId="77777777" w:rsidR="009A44BD" w:rsidRPr="00B766E1" w:rsidRDefault="00674AFC" w:rsidP="009A44BD">
      <w:pPr>
        <w:pStyle w:val="21"/>
        <w:rPr>
          <w:rFonts w:asciiTheme="minorHAnsi" w:eastAsiaTheme="minorEastAsia" w:hAnsiTheme="minorHAnsi" w:cstheme="minorBidi"/>
          <w:i/>
          <w:iCs/>
          <w:sz w:val="22"/>
          <w:szCs w:val="22"/>
        </w:rPr>
      </w:pPr>
      <w:hyperlink w:anchor="_Toc156820318" w:history="1">
        <w:r w:rsidR="009A44BD" w:rsidRPr="00B766E1">
          <w:rPr>
            <w:rStyle w:val="af1"/>
          </w:rPr>
          <w:t>3.1. Материально-техническое обеспечение</w:t>
        </w:r>
        <w:r w:rsidR="009A44BD" w:rsidRPr="00B766E1">
          <w:rPr>
            <w:webHidden/>
          </w:rPr>
          <w:tab/>
        </w:r>
      </w:hyperlink>
    </w:p>
    <w:p w14:paraId="1B9389F4" w14:textId="77777777" w:rsidR="009A44BD" w:rsidRPr="00B766E1" w:rsidRDefault="00674AFC" w:rsidP="009A44BD">
      <w:pPr>
        <w:pStyle w:val="21"/>
        <w:rPr>
          <w:rFonts w:asciiTheme="minorHAnsi" w:eastAsiaTheme="minorEastAsia" w:hAnsiTheme="minorHAnsi" w:cstheme="minorBidi"/>
          <w:i/>
          <w:iCs/>
          <w:sz w:val="22"/>
          <w:szCs w:val="22"/>
        </w:rPr>
      </w:pPr>
      <w:hyperlink w:anchor="_Toc156820319" w:history="1">
        <w:r w:rsidR="009A44BD" w:rsidRPr="00B766E1">
          <w:rPr>
            <w:rStyle w:val="af1"/>
          </w:rPr>
          <w:t>3.2. Учебно-методическое обеспечение</w:t>
        </w:r>
        <w:r w:rsidR="009A44BD" w:rsidRPr="00B766E1">
          <w:rPr>
            <w:webHidden/>
          </w:rPr>
          <w:tab/>
        </w:r>
      </w:hyperlink>
    </w:p>
    <w:p w14:paraId="06200A52" w14:textId="77777777" w:rsidR="009A44BD" w:rsidRDefault="00674AFC" w:rsidP="009A44BD">
      <w:pPr>
        <w:pStyle w:val="14"/>
        <w:rPr>
          <w:rFonts w:asciiTheme="minorHAnsi" w:eastAsiaTheme="minorEastAsia" w:hAnsiTheme="minorHAnsi" w:cstheme="minorBidi"/>
          <w:b w:val="0"/>
          <w:bCs w:val="0"/>
        </w:rPr>
      </w:pPr>
      <w:hyperlink w:anchor="_Toc156820320" w:history="1">
        <w:r w:rsidR="009A44BD" w:rsidRPr="00A9619D">
          <w:rPr>
            <w:rStyle w:val="af1"/>
          </w:rPr>
          <w:t>4. Контроль и оценка результатов освоения  профессионального модуля</w:t>
        </w:r>
        <w:r w:rsidR="009A44BD">
          <w:rPr>
            <w:webHidden/>
          </w:rPr>
          <w:tab/>
        </w:r>
      </w:hyperlink>
    </w:p>
    <w:p w14:paraId="16389381" w14:textId="77777777" w:rsidR="009A44BD" w:rsidRPr="00B766E1" w:rsidRDefault="009A44BD" w:rsidP="009A44BD">
      <w:r>
        <w:fldChar w:fldCharType="end"/>
      </w:r>
    </w:p>
    <w:p w14:paraId="137F79AF" w14:textId="77777777" w:rsidR="009A44BD" w:rsidRDefault="009A44BD" w:rsidP="009A44BD">
      <w:pPr>
        <w:pStyle w:val="1"/>
      </w:pPr>
    </w:p>
    <w:p w14:paraId="1C6BDC6F" w14:textId="77777777" w:rsidR="009A44BD" w:rsidRDefault="009A44BD" w:rsidP="009A44BD">
      <w:pPr>
        <w:pStyle w:val="1f"/>
        <w:jc w:val="left"/>
        <w:sectPr w:rsidR="009A44BD" w:rsidSect="00502F97">
          <w:headerReference w:type="even" r:id="rId17"/>
          <w:headerReference w:type="default" r:id="rId18"/>
          <w:pgSz w:w="11906" w:h="16838"/>
          <w:pgMar w:top="1134" w:right="567" w:bottom="1134" w:left="1701" w:header="709" w:footer="709" w:gutter="0"/>
          <w:cols w:space="708"/>
          <w:docGrid w:linePitch="360"/>
        </w:sectPr>
      </w:pPr>
    </w:p>
    <w:p w14:paraId="70F44817" w14:textId="77777777" w:rsidR="009A44BD" w:rsidRPr="00C13371" w:rsidRDefault="009A44BD" w:rsidP="009A44BD">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648245D7" w14:textId="77777777" w:rsidR="009A44BD" w:rsidRPr="00A31DEF" w:rsidRDefault="009A44BD" w:rsidP="009A44BD">
      <w:pPr>
        <w:widowControl w:val="0"/>
        <w:autoSpaceDE w:val="0"/>
        <w:autoSpaceDN w:val="0"/>
        <w:adjustRightInd w:val="0"/>
        <w:jc w:val="center"/>
        <w:rPr>
          <w:b/>
        </w:rPr>
      </w:pPr>
      <w:r>
        <w:rPr>
          <w:b/>
        </w:rPr>
        <w:t>«</w:t>
      </w:r>
      <w:r w:rsidRPr="00A31DEF">
        <w:rPr>
          <w:b/>
        </w:rPr>
        <w:t>ПМ. 04 Осуществление профилактической деятельности</w:t>
      </w:r>
      <w:r>
        <w:rPr>
          <w:b/>
        </w:rPr>
        <w:t>»</w:t>
      </w:r>
    </w:p>
    <w:p w14:paraId="1ACBF593" w14:textId="77777777" w:rsidR="009A44BD" w:rsidRDefault="009A44BD" w:rsidP="009A44BD">
      <w:pPr>
        <w:pStyle w:val="114"/>
        <w:rPr>
          <w:rFonts w:ascii="Times New Roman" w:hAnsi="Times New Roman"/>
        </w:rPr>
      </w:pPr>
    </w:p>
    <w:p w14:paraId="4B61BD61" w14:textId="033EC9AF" w:rsidR="009A44BD" w:rsidRPr="00EA6E1D" w:rsidRDefault="009A44BD" w:rsidP="009A44BD">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7FAB00D6" w14:textId="6C6F4FAE" w:rsidR="009A44BD" w:rsidRPr="009A44BD" w:rsidRDefault="009A44BD" w:rsidP="009A44BD">
      <w:pPr>
        <w:ind w:firstLine="708"/>
        <w:jc w:val="both"/>
        <w:rPr>
          <w:rFonts w:eastAsiaTheme="minorHAnsi" w:cstheme="minorBidi"/>
          <w:bCs/>
          <w:lang w:eastAsia="en-US"/>
        </w:rPr>
      </w:pPr>
      <w:r w:rsidRPr="00BF77E5">
        <w:t>Цель модуля: освоение вида деятельности «</w:t>
      </w:r>
      <w:r w:rsidRPr="009A44BD">
        <w:rPr>
          <w:bCs/>
        </w:rPr>
        <w:t>Осуществление профилактической деятельности».</w:t>
      </w:r>
    </w:p>
    <w:p w14:paraId="5E4C0056" w14:textId="77777777" w:rsidR="009A44BD" w:rsidRPr="00BF77E5" w:rsidRDefault="009A44BD" w:rsidP="009A44BD">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24B5C0FB" w14:textId="77777777" w:rsidR="009A44BD" w:rsidRDefault="009A44BD" w:rsidP="009A44BD">
      <w:pPr>
        <w:suppressAutoHyphens/>
        <w:spacing w:line="276" w:lineRule="auto"/>
        <w:ind w:firstLine="709"/>
        <w:jc w:val="both"/>
      </w:pPr>
    </w:p>
    <w:p w14:paraId="6BB91993" w14:textId="77777777" w:rsidR="009A44BD" w:rsidRPr="00EA6E1D" w:rsidRDefault="009A44BD" w:rsidP="009A44BD">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71705AD" w14:textId="77777777" w:rsidR="009A44BD" w:rsidRDefault="009A44BD" w:rsidP="009A44BD">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t>матрице компетенций выпускника (п. 4.3 ПОП-П)</w:t>
      </w:r>
      <w:r w:rsidRPr="00FA680C">
        <w:t>.</w:t>
      </w:r>
    </w:p>
    <w:p w14:paraId="09419FA2" w14:textId="77777777" w:rsidR="009A44BD" w:rsidRDefault="009A44BD" w:rsidP="009A44BD">
      <w:pPr>
        <w:spacing w:after="120"/>
        <w:ind w:firstLine="709"/>
        <w:rPr>
          <w:bCs/>
        </w:rPr>
      </w:pPr>
      <w:r>
        <w:rPr>
          <w:bCs/>
        </w:rPr>
        <w:t>В результате освоения профессионального модуля обучающийся должен</w:t>
      </w:r>
      <w:r>
        <w:rPr>
          <w:bCs/>
          <w:vertAlign w:val="superscript"/>
        </w:rPr>
        <w:footnoteReference w:id="13"/>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9A44BD" w:rsidRPr="000E591D" w14:paraId="5E725706" w14:textId="77777777" w:rsidTr="0054004E">
        <w:tc>
          <w:tcPr>
            <w:tcW w:w="1129" w:type="dxa"/>
            <w:tcBorders>
              <w:top w:val="single" w:sz="4" w:space="0" w:color="auto"/>
              <w:left w:val="single" w:sz="4" w:space="0" w:color="auto"/>
              <w:right w:val="single" w:sz="4" w:space="0" w:color="auto"/>
            </w:tcBorders>
          </w:tcPr>
          <w:p w14:paraId="3595BEE7" w14:textId="77777777" w:rsidR="009A44BD" w:rsidRPr="00C13371" w:rsidRDefault="009A44BD" w:rsidP="0054004E">
            <w:pPr>
              <w:rPr>
                <w:rStyle w:val="afc"/>
                <w:b/>
                <w:i w:val="0"/>
              </w:rPr>
            </w:pPr>
            <w:r w:rsidRPr="00C13371">
              <w:rPr>
                <w:rStyle w:val="afc"/>
                <w:b/>
                <w:i w:val="0"/>
              </w:rPr>
              <w:t xml:space="preserve">Код </w:t>
            </w:r>
            <w:r w:rsidRPr="00C13371">
              <w:rPr>
                <w:rStyle w:val="afc"/>
                <w:b/>
              </w:rPr>
              <w:t>ОК, ПК</w:t>
            </w:r>
          </w:p>
        </w:tc>
        <w:tc>
          <w:tcPr>
            <w:tcW w:w="2833" w:type="dxa"/>
            <w:tcBorders>
              <w:top w:val="single" w:sz="4" w:space="0" w:color="auto"/>
              <w:left w:val="single" w:sz="4" w:space="0" w:color="auto"/>
              <w:right w:val="single" w:sz="4" w:space="0" w:color="auto"/>
            </w:tcBorders>
          </w:tcPr>
          <w:p w14:paraId="4CC96E79" w14:textId="77777777" w:rsidR="009A44BD" w:rsidRPr="006F3AB1" w:rsidRDefault="009A44BD" w:rsidP="0054004E">
            <w:pPr>
              <w:jc w:val="center"/>
              <w:rPr>
                <w:b/>
              </w:rPr>
            </w:pPr>
            <w:r w:rsidRPr="006F3AB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69FE787" w14:textId="77777777" w:rsidR="009A44BD" w:rsidRPr="006F3AB1" w:rsidRDefault="009A44BD" w:rsidP="0054004E">
            <w:pPr>
              <w:jc w:val="center"/>
              <w:rPr>
                <w:b/>
                <w:i/>
              </w:rPr>
            </w:pPr>
            <w:r w:rsidRPr="006F3AB1">
              <w:rPr>
                <w:b/>
              </w:rPr>
              <w:t>Знать</w:t>
            </w:r>
          </w:p>
        </w:tc>
        <w:tc>
          <w:tcPr>
            <w:tcW w:w="2833" w:type="dxa"/>
            <w:tcBorders>
              <w:top w:val="single" w:sz="4" w:space="0" w:color="auto"/>
              <w:left w:val="single" w:sz="4" w:space="0" w:color="auto"/>
              <w:bottom w:val="single" w:sz="4" w:space="0" w:color="auto"/>
              <w:right w:val="single" w:sz="4" w:space="0" w:color="auto"/>
            </w:tcBorders>
          </w:tcPr>
          <w:p w14:paraId="1F822280" w14:textId="77777777" w:rsidR="009A44BD" w:rsidRPr="006F3AB1" w:rsidRDefault="009A44BD" w:rsidP="0054004E">
            <w:pPr>
              <w:jc w:val="center"/>
              <w:rPr>
                <w:b/>
                <w:i/>
              </w:rPr>
            </w:pPr>
            <w:r w:rsidRPr="006F3AB1">
              <w:rPr>
                <w:b/>
              </w:rPr>
              <w:t>Владеть навыками</w:t>
            </w:r>
          </w:p>
        </w:tc>
      </w:tr>
      <w:tr w:rsidR="009A44BD" w:rsidRPr="000E591D" w14:paraId="05D25ABB" w14:textId="77777777" w:rsidTr="0054004E">
        <w:trPr>
          <w:trHeight w:val="2484"/>
        </w:trPr>
        <w:tc>
          <w:tcPr>
            <w:tcW w:w="1129" w:type="dxa"/>
            <w:tcBorders>
              <w:top w:val="single" w:sz="4" w:space="0" w:color="auto"/>
              <w:left w:val="single" w:sz="4" w:space="0" w:color="auto"/>
              <w:right w:val="single" w:sz="4" w:space="0" w:color="auto"/>
            </w:tcBorders>
          </w:tcPr>
          <w:p w14:paraId="638168CE" w14:textId="77777777" w:rsidR="009A44BD" w:rsidRPr="00023544" w:rsidRDefault="009A44BD" w:rsidP="0054004E">
            <w:pPr>
              <w:rPr>
                <w:bCs/>
              </w:rPr>
            </w:pPr>
            <w:r w:rsidRPr="00023544">
              <w:rPr>
                <w:rStyle w:val="afc"/>
                <w:bCs/>
                <w:i w:val="0"/>
              </w:rPr>
              <w:t>ОК 01.</w:t>
            </w:r>
          </w:p>
          <w:p w14:paraId="769E88B0" w14:textId="77777777" w:rsidR="009A44BD" w:rsidRPr="00023544" w:rsidRDefault="009A44BD" w:rsidP="0054004E">
            <w:pPr>
              <w:rPr>
                <w:rStyle w:val="afc"/>
                <w:bCs/>
                <w:i w:val="0"/>
              </w:rPr>
            </w:pPr>
            <w:r w:rsidRPr="00023544">
              <w:rPr>
                <w:rStyle w:val="afc"/>
                <w:bCs/>
                <w:i w:val="0"/>
              </w:rPr>
              <w:t>ОК 02</w:t>
            </w:r>
          </w:p>
          <w:p w14:paraId="3AEED0AF" w14:textId="77777777" w:rsidR="009A44BD" w:rsidRPr="00023544" w:rsidRDefault="009A44BD" w:rsidP="0054004E">
            <w:pPr>
              <w:rPr>
                <w:rStyle w:val="afc"/>
                <w:bCs/>
                <w:i w:val="0"/>
              </w:rPr>
            </w:pPr>
            <w:r w:rsidRPr="00023544">
              <w:rPr>
                <w:rStyle w:val="afc"/>
                <w:bCs/>
                <w:i w:val="0"/>
              </w:rPr>
              <w:t>ОК.04</w:t>
            </w:r>
          </w:p>
          <w:p w14:paraId="76A499D5" w14:textId="0B04E631" w:rsidR="006F3AB1" w:rsidRDefault="009A44BD" w:rsidP="0054004E">
            <w:pPr>
              <w:rPr>
                <w:rStyle w:val="afc"/>
                <w:bCs/>
                <w:i w:val="0"/>
              </w:rPr>
            </w:pPr>
            <w:r w:rsidRPr="00023544">
              <w:rPr>
                <w:rStyle w:val="afc"/>
                <w:bCs/>
                <w:i w:val="0"/>
              </w:rPr>
              <w:t>О</w:t>
            </w:r>
            <w:r>
              <w:rPr>
                <w:rStyle w:val="afc"/>
                <w:bCs/>
                <w:i w:val="0"/>
              </w:rPr>
              <w:t>К</w:t>
            </w:r>
            <w:r w:rsidRPr="00023544">
              <w:rPr>
                <w:rStyle w:val="afc"/>
                <w:bCs/>
                <w:i w:val="0"/>
              </w:rPr>
              <w:t>.05</w:t>
            </w:r>
          </w:p>
          <w:p w14:paraId="23AE6529" w14:textId="5E47FEC0" w:rsidR="006F3AB1" w:rsidRDefault="006F3AB1" w:rsidP="006F3AB1">
            <w:pPr>
              <w:rPr>
                <w:rStyle w:val="afc"/>
                <w:bCs/>
                <w:i w:val="0"/>
              </w:rPr>
            </w:pPr>
            <w:r w:rsidRPr="00023544">
              <w:rPr>
                <w:rStyle w:val="afc"/>
                <w:bCs/>
                <w:i w:val="0"/>
              </w:rPr>
              <w:t>О</w:t>
            </w:r>
            <w:r>
              <w:rPr>
                <w:rStyle w:val="afc"/>
                <w:bCs/>
                <w:i w:val="0"/>
              </w:rPr>
              <w:t>К</w:t>
            </w:r>
            <w:r w:rsidRPr="00023544">
              <w:rPr>
                <w:rStyle w:val="afc"/>
                <w:bCs/>
                <w:i w:val="0"/>
              </w:rPr>
              <w:t>.0</w:t>
            </w:r>
            <w:r>
              <w:rPr>
                <w:rStyle w:val="afc"/>
                <w:bCs/>
                <w:i w:val="0"/>
              </w:rPr>
              <w:t>7</w:t>
            </w:r>
          </w:p>
          <w:p w14:paraId="074C4C8D" w14:textId="47FE0221" w:rsidR="009A44BD" w:rsidRPr="00023544" w:rsidRDefault="009A44BD" w:rsidP="0054004E">
            <w:pPr>
              <w:rPr>
                <w:bCs/>
              </w:rPr>
            </w:pPr>
            <w:r w:rsidRPr="00023544">
              <w:rPr>
                <w:rStyle w:val="afc"/>
                <w:bCs/>
                <w:i w:val="0"/>
              </w:rPr>
              <w:t>ОК.09.</w:t>
            </w:r>
          </w:p>
          <w:p w14:paraId="15216550" w14:textId="2DF12561" w:rsidR="009A44BD" w:rsidRPr="00023544" w:rsidRDefault="009A44BD" w:rsidP="0054004E">
            <w:pPr>
              <w:rPr>
                <w:bCs/>
              </w:rPr>
            </w:pPr>
            <w:r w:rsidRPr="00023544">
              <w:rPr>
                <w:bCs/>
              </w:rPr>
              <w:t xml:space="preserve">ПК </w:t>
            </w:r>
            <w:r w:rsidR="006F3AB1">
              <w:rPr>
                <w:bCs/>
              </w:rPr>
              <w:t>4</w:t>
            </w:r>
            <w:r w:rsidRPr="00023544">
              <w:t>.1</w:t>
            </w:r>
          </w:p>
          <w:p w14:paraId="3D38685B" w14:textId="37C9928E" w:rsidR="009A44BD" w:rsidRPr="00023544" w:rsidRDefault="009A44BD" w:rsidP="0054004E">
            <w:r w:rsidRPr="00023544">
              <w:rPr>
                <w:bCs/>
              </w:rPr>
              <w:t xml:space="preserve">ПК </w:t>
            </w:r>
            <w:r w:rsidR="006F3AB1">
              <w:rPr>
                <w:bCs/>
              </w:rPr>
              <w:t>4</w:t>
            </w:r>
            <w:r w:rsidRPr="00023544">
              <w:t>.2</w:t>
            </w:r>
          </w:p>
          <w:p w14:paraId="38085109" w14:textId="1118418F" w:rsidR="009A44BD" w:rsidRDefault="009A44BD" w:rsidP="0054004E">
            <w:pPr>
              <w:rPr>
                <w:bCs/>
              </w:rPr>
            </w:pPr>
            <w:r w:rsidRPr="00023544">
              <w:rPr>
                <w:bCs/>
              </w:rPr>
              <w:t xml:space="preserve">ПК </w:t>
            </w:r>
            <w:r w:rsidR="006F3AB1">
              <w:rPr>
                <w:bCs/>
              </w:rPr>
              <w:t>4</w:t>
            </w:r>
            <w:r w:rsidRPr="00023544">
              <w:rPr>
                <w:bCs/>
              </w:rPr>
              <w:t>.3</w:t>
            </w:r>
          </w:p>
          <w:p w14:paraId="731A3AED" w14:textId="589D0FA8" w:rsidR="006F3AB1" w:rsidRPr="00023544" w:rsidRDefault="006F3AB1" w:rsidP="006F3AB1">
            <w:pPr>
              <w:rPr>
                <w:bCs/>
              </w:rPr>
            </w:pPr>
            <w:r w:rsidRPr="00023544">
              <w:rPr>
                <w:bCs/>
              </w:rPr>
              <w:t xml:space="preserve">ПК </w:t>
            </w:r>
            <w:r>
              <w:rPr>
                <w:bCs/>
              </w:rPr>
              <w:t>4</w:t>
            </w:r>
            <w:r w:rsidRPr="00023544">
              <w:rPr>
                <w:bCs/>
              </w:rPr>
              <w:t>.</w:t>
            </w:r>
            <w:r>
              <w:rPr>
                <w:bCs/>
              </w:rPr>
              <w:t>4</w:t>
            </w:r>
          </w:p>
          <w:p w14:paraId="4A7B312C" w14:textId="77777777" w:rsidR="006F3AB1" w:rsidRPr="00023544" w:rsidRDefault="006F3AB1" w:rsidP="0054004E">
            <w:pPr>
              <w:rPr>
                <w:bCs/>
              </w:rPr>
            </w:pPr>
          </w:p>
          <w:p w14:paraId="3219A847" w14:textId="77777777" w:rsidR="009A44BD" w:rsidRPr="00C13371" w:rsidRDefault="009A44BD" w:rsidP="0054004E">
            <w:pPr>
              <w:rPr>
                <w:bCs/>
              </w:rPr>
            </w:pPr>
          </w:p>
        </w:tc>
        <w:tc>
          <w:tcPr>
            <w:tcW w:w="2833" w:type="dxa"/>
            <w:tcBorders>
              <w:top w:val="single" w:sz="4" w:space="0" w:color="auto"/>
              <w:left w:val="single" w:sz="4" w:space="0" w:color="auto"/>
              <w:right w:val="single" w:sz="4" w:space="0" w:color="auto"/>
            </w:tcBorders>
            <w:hideMark/>
          </w:tcPr>
          <w:p w14:paraId="729F32BF"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учет населения, прикрепленного к фельдшерскому участку;</w:t>
            </w:r>
          </w:p>
          <w:p w14:paraId="606AB056"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14:paraId="77FBC342" w14:textId="77777777" w:rsidR="006F3AB1" w:rsidRPr="006F3AB1" w:rsidRDefault="006F3AB1" w:rsidP="006F3AB1">
            <w:pPr>
              <w:widowControl w:val="0"/>
              <w:tabs>
                <w:tab w:val="left" w:pos="2835"/>
              </w:tabs>
              <w:autoSpaceDE w:val="0"/>
              <w:autoSpaceDN w:val="0"/>
              <w:adjustRightInd w:val="0"/>
              <w:ind w:left="34"/>
              <w:jc w:val="both"/>
            </w:pPr>
            <w:r w:rsidRPr="006F3AB1">
              <w:t>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p>
          <w:p w14:paraId="107EAA06"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профилактические медицинские осмотры населения, в том числе несовершеннолетних;</w:t>
            </w:r>
          </w:p>
          <w:p w14:paraId="664D6325" w14:textId="77777777" w:rsidR="006F3AB1" w:rsidRPr="006F3AB1" w:rsidRDefault="006F3AB1" w:rsidP="006F3AB1">
            <w:pPr>
              <w:widowControl w:val="0"/>
              <w:tabs>
                <w:tab w:val="left" w:pos="2835"/>
              </w:tabs>
              <w:autoSpaceDE w:val="0"/>
              <w:autoSpaceDN w:val="0"/>
              <w:adjustRightInd w:val="0"/>
              <w:ind w:left="34"/>
              <w:jc w:val="both"/>
            </w:pPr>
            <w:r w:rsidRPr="006F3AB1">
              <w:t>организовывать и проводить диспансеризацию населения, прикрепленного к фельдшерскому участку;</w:t>
            </w:r>
          </w:p>
          <w:p w14:paraId="41E180C5"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динамическое наблюдение новорожденных и беременных женщин;</w:t>
            </w:r>
          </w:p>
          <w:p w14:paraId="0315E8DA"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14:paraId="7A929A28"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индивидуальное и групповое профилактическое консультирование;</w:t>
            </w:r>
          </w:p>
          <w:p w14:paraId="6530DBC1" w14:textId="77777777" w:rsidR="006F3AB1" w:rsidRPr="006F3AB1" w:rsidRDefault="006F3AB1" w:rsidP="006F3AB1">
            <w:pPr>
              <w:widowControl w:val="0"/>
              <w:tabs>
                <w:tab w:val="left" w:pos="2835"/>
              </w:tabs>
              <w:autoSpaceDE w:val="0"/>
              <w:autoSpaceDN w:val="0"/>
              <w:adjustRightInd w:val="0"/>
              <w:ind w:left="34"/>
              <w:jc w:val="both"/>
            </w:pPr>
            <w:r w:rsidRPr="006F3AB1">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14:paraId="1E6B692F" w14:textId="77777777" w:rsidR="006F3AB1" w:rsidRPr="006F3AB1" w:rsidRDefault="006F3AB1" w:rsidP="006F3AB1">
            <w:pPr>
              <w:widowControl w:val="0"/>
              <w:tabs>
                <w:tab w:val="left" w:pos="2835"/>
              </w:tabs>
              <w:autoSpaceDE w:val="0"/>
              <w:autoSpaceDN w:val="0"/>
              <w:adjustRightInd w:val="0"/>
              <w:ind w:left="34"/>
              <w:jc w:val="both"/>
            </w:pPr>
            <w:r w:rsidRPr="006F3AB1">
              <w:t>Определять факторы риска хронических неинфекционных заболеваний на основании диагностических критериев;</w:t>
            </w:r>
          </w:p>
          <w:p w14:paraId="19AF0366" w14:textId="77777777" w:rsidR="006F3AB1" w:rsidRPr="006F3AB1" w:rsidRDefault="006F3AB1" w:rsidP="006F3AB1">
            <w:pPr>
              <w:widowControl w:val="0"/>
              <w:tabs>
                <w:tab w:val="left" w:pos="2835"/>
              </w:tabs>
              <w:autoSpaceDE w:val="0"/>
              <w:autoSpaceDN w:val="0"/>
              <w:adjustRightInd w:val="0"/>
              <w:ind w:left="34"/>
              <w:jc w:val="both"/>
            </w:pPr>
            <w:r w:rsidRPr="006F3AB1">
              <w:t>Определять относительный сердечно-сосудистый риск среди населения, прикрепленного к фельдшерскому участку;</w:t>
            </w:r>
          </w:p>
          <w:p w14:paraId="6A2212EE"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14:paraId="383D1B1D" w14:textId="77777777" w:rsidR="006F3AB1" w:rsidRPr="006F3AB1" w:rsidRDefault="006F3AB1" w:rsidP="006F3AB1">
            <w:pPr>
              <w:widowControl w:val="0"/>
              <w:tabs>
                <w:tab w:val="left" w:pos="2835"/>
              </w:tabs>
              <w:autoSpaceDE w:val="0"/>
              <w:autoSpaceDN w:val="0"/>
              <w:adjustRightInd w:val="0"/>
              <w:ind w:left="34"/>
              <w:jc w:val="both"/>
            </w:pPr>
            <w:r w:rsidRPr="006F3AB1">
              <w:t>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p w14:paraId="1B45FB88" w14:textId="77777777" w:rsidR="006F3AB1" w:rsidRPr="006F3AB1" w:rsidRDefault="006F3AB1" w:rsidP="006F3AB1">
            <w:pPr>
              <w:widowControl w:val="0"/>
              <w:tabs>
                <w:tab w:val="left" w:pos="2835"/>
              </w:tabs>
              <w:autoSpaceDE w:val="0"/>
              <w:autoSpaceDN w:val="0"/>
              <w:adjustRightInd w:val="0"/>
              <w:ind w:left="34"/>
              <w:jc w:val="both"/>
            </w:pPr>
            <w:r w:rsidRPr="006F3AB1">
              <w:t>организовывать и проводить диспансерное наблюдение женщин в период физиологически протекающей беременности;</w:t>
            </w:r>
          </w:p>
          <w:p w14:paraId="66CF5BA2" w14:textId="77777777" w:rsidR="006F3AB1" w:rsidRPr="006F3AB1" w:rsidRDefault="006F3AB1" w:rsidP="006F3AB1">
            <w:pPr>
              <w:widowControl w:val="0"/>
              <w:autoSpaceDE w:val="0"/>
              <w:autoSpaceDN w:val="0"/>
              <w:adjustRightInd w:val="0"/>
              <w:ind w:left="34"/>
              <w:jc w:val="both"/>
            </w:pPr>
            <w:r w:rsidRPr="006F3AB1">
              <w:t>проводить опрос (анкетирование), направленный на выявление 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p w14:paraId="3BFB3DC7" w14:textId="77777777" w:rsidR="006F3AB1" w:rsidRPr="006F3AB1" w:rsidRDefault="006F3AB1" w:rsidP="006F3AB1">
            <w:pPr>
              <w:widowControl w:val="0"/>
              <w:tabs>
                <w:tab w:val="left" w:pos="2835"/>
              </w:tabs>
              <w:autoSpaceDE w:val="0"/>
              <w:autoSpaceDN w:val="0"/>
              <w:adjustRightInd w:val="0"/>
              <w:ind w:left="34"/>
              <w:jc w:val="both"/>
            </w:pPr>
            <w:r w:rsidRPr="006F3AB1">
              <w:t>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p w14:paraId="307DD2A9"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обязательные предсменные, предрейсовые, послесменные, послерейсовые медицинские осмотры отдельных категорий работников в установленном порядке;</w:t>
            </w:r>
          </w:p>
          <w:p w14:paraId="66076F4A"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14:paraId="4645582D" w14:textId="77777777" w:rsidR="006F3AB1" w:rsidRPr="006F3AB1" w:rsidRDefault="006F3AB1" w:rsidP="006F3AB1">
            <w:pPr>
              <w:pStyle w:val="1f1"/>
              <w:shd w:val="clear" w:color="auto" w:fill="auto"/>
              <w:spacing w:before="0" w:after="0" w:line="240" w:lineRule="auto"/>
              <w:ind w:left="34"/>
              <w:jc w:val="both"/>
              <w:rPr>
                <w:rFonts w:ascii="Times New Roman" w:hAnsi="Times New Roman" w:cs="Times New Roman"/>
                <w:sz w:val="24"/>
                <w:szCs w:val="24"/>
              </w:rPr>
            </w:pPr>
            <w:r w:rsidRPr="006F3AB1">
              <w:rPr>
                <w:rFonts w:ascii="Times New Roman" w:hAnsi="Times New Roman" w:cs="Times New Roman"/>
                <w:sz w:val="24"/>
                <w:szCs w:val="24"/>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p w14:paraId="6D549E92"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p w14:paraId="62543A47"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p w14:paraId="544C9DB8" w14:textId="77777777" w:rsidR="006F3AB1" w:rsidRPr="006F3AB1" w:rsidRDefault="006F3AB1" w:rsidP="006F3AB1">
            <w:pPr>
              <w:widowControl w:val="0"/>
              <w:tabs>
                <w:tab w:val="left" w:pos="2835"/>
              </w:tabs>
              <w:autoSpaceDE w:val="0"/>
              <w:autoSpaceDN w:val="0"/>
              <w:adjustRightInd w:val="0"/>
              <w:ind w:left="34"/>
              <w:jc w:val="both"/>
            </w:pPr>
            <w:r w:rsidRPr="006F3AB1">
              <w:t>проводить консультации по вопросам планирования семьи;</w:t>
            </w:r>
          </w:p>
          <w:p w14:paraId="1A4B7336" w14:textId="77777777" w:rsidR="006F3AB1" w:rsidRPr="006F3AB1" w:rsidRDefault="006F3AB1" w:rsidP="006F3AB1">
            <w:pPr>
              <w:widowControl w:val="0"/>
              <w:tabs>
                <w:tab w:val="left" w:pos="2835"/>
              </w:tabs>
              <w:autoSpaceDE w:val="0"/>
              <w:autoSpaceDN w:val="0"/>
              <w:adjustRightInd w:val="0"/>
              <w:ind w:left="34"/>
              <w:jc w:val="both"/>
            </w:pPr>
            <w:r w:rsidRPr="006F3AB1">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5B8FB083" w14:textId="77777777" w:rsidR="006F3AB1" w:rsidRPr="006F3AB1" w:rsidRDefault="006F3AB1" w:rsidP="006F3AB1">
            <w:pPr>
              <w:ind w:left="34"/>
              <w:jc w:val="both"/>
            </w:pPr>
            <w:r w:rsidRPr="006F3AB1">
              <w:t>проводить профилактическое консультирование населения с выявленными хроническими заболеваниями и факторами риска их развития;</w:t>
            </w:r>
          </w:p>
          <w:p w14:paraId="32737FE3" w14:textId="77777777" w:rsidR="006F3AB1" w:rsidRPr="006F3AB1" w:rsidRDefault="006F3AB1" w:rsidP="006F3AB1">
            <w:pPr>
              <w:ind w:left="34"/>
              <w:jc w:val="both"/>
            </w:pPr>
            <w:r w:rsidRPr="006F3AB1">
              <w:t>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13FDE954" w14:textId="77777777" w:rsidR="006F3AB1" w:rsidRPr="006F3AB1" w:rsidRDefault="006F3AB1" w:rsidP="006F3AB1">
            <w:pPr>
              <w:ind w:left="34"/>
              <w:jc w:val="both"/>
            </w:pPr>
            <w:r w:rsidRPr="006F3AB1">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p w14:paraId="0EED0865" w14:textId="77777777" w:rsidR="006F3AB1" w:rsidRPr="006F3AB1" w:rsidRDefault="006F3AB1" w:rsidP="006F3AB1">
            <w:pPr>
              <w:ind w:left="34"/>
              <w:jc w:val="both"/>
              <w:rPr>
                <w:rFonts w:eastAsia="Calibri"/>
                <w:lang w:eastAsia="en-US"/>
              </w:rPr>
            </w:pPr>
            <w:r w:rsidRPr="006F3AB1">
              <w:rPr>
                <w:rFonts w:eastAsia="Calibri"/>
                <w:lang w:eastAsia="en-US"/>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p w14:paraId="3667CC1B" w14:textId="77777777" w:rsidR="006F3AB1" w:rsidRPr="006F3AB1" w:rsidRDefault="006F3AB1" w:rsidP="006F3AB1">
            <w:pPr>
              <w:ind w:left="34"/>
              <w:jc w:val="both"/>
              <w:rPr>
                <w:rFonts w:eastAsia="Calibri"/>
                <w:lang w:eastAsia="en-US"/>
              </w:rPr>
            </w:pPr>
            <w:r w:rsidRPr="006F3AB1">
              <w:rPr>
                <w:rFonts w:eastAsia="Calibri"/>
                <w:lang w:eastAsia="en-US"/>
              </w:rPr>
              <w:t>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реконвалесцентов инфекционных заболеваний, информировать врача кабинета инфекционных заболеваний;</w:t>
            </w:r>
          </w:p>
          <w:p w14:paraId="4CD033CF" w14:textId="470DF13D" w:rsidR="009A44BD" w:rsidRPr="006F3AB1" w:rsidRDefault="006F3AB1" w:rsidP="006F3AB1">
            <w:pPr>
              <w:rPr>
                <w:bCs/>
              </w:rPr>
            </w:pPr>
            <w:r w:rsidRPr="006F3AB1">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tc>
        <w:tc>
          <w:tcPr>
            <w:tcW w:w="2833" w:type="dxa"/>
            <w:tcBorders>
              <w:top w:val="single" w:sz="4" w:space="0" w:color="auto"/>
              <w:left w:val="single" w:sz="4" w:space="0" w:color="auto"/>
              <w:right w:val="single" w:sz="4" w:space="0" w:color="auto"/>
            </w:tcBorders>
            <w:shd w:val="clear" w:color="auto" w:fill="auto"/>
          </w:tcPr>
          <w:p w14:paraId="204E9EE6" w14:textId="77777777" w:rsidR="006F3AB1" w:rsidRPr="006F3AB1" w:rsidRDefault="006F3AB1" w:rsidP="006F3AB1">
            <w:pPr>
              <w:widowControl w:val="0"/>
              <w:tabs>
                <w:tab w:val="left" w:pos="2835"/>
              </w:tabs>
              <w:autoSpaceDE w:val="0"/>
              <w:autoSpaceDN w:val="0"/>
              <w:adjustRightInd w:val="0"/>
              <w:ind w:left="34"/>
              <w:jc w:val="both"/>
            </w:pPr>
            <w:r w:rsidRPr="006F3AB1">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03329ED2" w14:textId="77777777" w:rsidR="006F3AB1" w:rsidRPr="006F3AB1" w:rsidRDefault="006F3AB1" w:rsidP="006F3AB1">
            <w:pPr>
              <w:widowControl w:val="0"/>
              <w:tabs>
                <w:tab w:val="left" w:pos="2835"/>
              </w:tabs>
              <w:autoSpaceDE w:val="0"/>
              <w:autoSpaceDN w:val="0"/>
              <w:adjustRightInd w:val="0"/>
              <w:ind w:left="34"/>
              <w:jc w:val="both"/>
            </w:pPr>
            <w:r w:rsidRPr="006F3AB1">
              <w:t>виды медицинских осмотров, правила проведения медицинских осмотров с учетом возрастных особенностей в соответствии с нормативными правовыми актами;</w:t>
            </w:r>
          </w:p>
          <w:p w14:paraId="480399C8" w14:textId="77777777" w:rsidR="006F3AB1" w:rsidRPr="006F3AB1" w:rsidRDefault="006F3AB1" w:rsidP="006F3AB1">
            <w:pPr>
              <w:widowControl w:val="0"/>
              <w:tabs>
                <w:tab w:val="left" w:pos="2835"/>
              </w:tabs>
              <w:autoSpaceDE w:val="0"/>
              <w:autoSpaceDN w:val="0"/>
              <w:adjustRightInd w:val="0"/>
              <w:ind w:left="34"/>
              <w:jc w:val="both"/>
            </w:pPr>
            <w:r w:rsidRPr="006F3AB1">
              <w:t>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p>
          <w:p w14:paraId="4D2F700A" w14:textId="77777777" w:rsidR="006F3AB1" w:rsidRPr="006F3AB1" w:rsidRDefault="006F3AB1" w:rsidP="006F3AB1">
            <w:pPr>
              <w:widowControl w:val="0"/>
              <w:tabs>
                <w:tab w:val="left" w:pos="2835"/>
              </w:tabs>
              <w:autoSpaceDE w:val="0"/>
              <w:autoSpaceDN w:val="0"/>
              <w:adjustRightInd w:val="0"/>
              <w:ind w:left="34"/>
              <w:jc w:val="both"/>
            </w:pPr>
            <w:r w:rsidRPr="006F3AB1">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2FEA0D12" w14:textId="6D90A629" w:rsidR="006F3AB1" w:rsidRPr="006F3AB1" w:rsidRDefault="006F3AB1" w:rsidP="006F3AB1">
            <w:pPr>
              <w:ind w:left="34"/>
              <w:jc w:val="both"/>
            </w:pPr>
            <w:r w:rsidRPr="006F3AB1">
              <w:t>правила проведения индивидуального и группового профилактического консультирования;</w:t>
            </w:r>
          </w:p>
          <w:p w14:paraId="4104326C" w14:textId="77777777" w:rsidR="006F3AB1" w:rsidRPr="006F3AB1" w:rsidRDefault="006F3AB1" w:rsidP="006F3AB1">
            <w:pPr>
              <w:widowControl w:val="0"/>
              <w:tabs>
                <w:tab w:val="left" w:pos="2835"/>
              </w:tabs>
              <w:autoSpaceDE w:val="0"/>
              <w:autoSpaceDN w:val="0"/>
              <w:adjustRightInd w:val="0"/>
              <w:ind w:left="34"/>
              <w:jc w:val="both"/>
            </w:pPr>
            <w:r w:rsidRPr="006F3AB1">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 диагностические критерии факторов риска; </w:t>
            </w:r>
          </w:p>
          <w:p w14:paraId="590F2CA1" w14:textId="77777777" w:rsidR="006F3AB1" w:rsidRPr="006F3AB1" w:rsidRDefault="006F3AB1" w:rsidP="006F3AB1">
            <w:pPr>
              <w:widowControl w:val="0"/>
              <w:tabs>
                <w:tab w:val="left" w:pos="2835"/>
              </w:tabs>
              <w:autoSpaceDE w:val="0"/>
              <w:autoSpaceDN w:val="0"/>
              <w:adjustRightInd w:val="0"/>
              <w:ind w:left="34"/>
              <w:jc w:val="both"/>
            </w:pPr>
            <w:r w:rsidRPr="006F3AB1">
              <w:t>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p w14:paraId="362FFCB2" w14:textId="77777777" w:rsidR="006F3AB1" w:rsidRPr="006F3AB1" w:rsidRDefault="006F3AB1" w:rsidP="006F3AB1">
            <w:pPr>
              <w:widowControl w:val="0"/>
              <w:tabs>
                <w:tab w:val="left" w:pos="2835"/>
              </w:tabs>
              <w:autoSpaceDE w:val="0"/>
              <w:autoSpaceDN w:val="0"/>
              <w:adjustRightInd w:val="0"/>
              <w:ind w:left="34"/>
              <w:jc w:val="both"/>
            </w:pPr>
            <w:r w:rsidRPr="006F3AB1">
              <w:t>порядок проведения  обязательных предсменных, предрейсовых,    послесменных, послерейсовых медицинских осмотров отдельных категорий работников;</w:t>
            </w:r>
          </w:p>
          <w:p w14:paraId="69FE1B31" w14:textId="77777777" w:rsidR="006F3AB1" w:rsidRPr="006F3AB1" w:rsidRDefault="006F3AB1" w:rsidP="006F3AB1">
            <w:pPr>
              <w:widowControl w:val="0"/>
              <w:tabs>
                <w:tab w:val="left" w:pos="2835"/>
              </w:tabs>
              <w:autoSpaceDE w:val="0"/>
              <w:autoSpaceDN w:val="0"/>
              <w:adjustRightInd w:val="0"/>
              <w:ind w:left="34"/>
              <w:jc w:val="both"/>
            </w:pPr>
            <w:r w:rsidRPr="006F3AB1">
              <w:t>основные критерии эффективности диспансеризации взрослого населения;</w:t>
            </w:r>
          </w:p>
          <w:p w14:paraId="54662188" w14:textId="77777777" w:rsidR="006F3AB1" w:rsidRPr="006F3AB1" w:rsidRDefault="006F3AB1" w:rsidP="006F3AB1">
            <w:pPr>
              <w:pStyle w:val="affffff4"/>
              <w:ind w:left="34"/>
              <w:rPr>
                <w:rFonts w:ascii="Times New Roman" w:hAnsi="Times New Roman"/>
              </w:rPr>
            </w:pPr>
            <w:r w:rsidRPr="006F3AB1">
              <w:rPr>
                <w:rFonts w:ascii="Times New Roman" w:hAnsi="Times New Roman"/>
              </w:rPr>
              <w:t>методы выявления курящих и лиц, избыточно потребляющих алкоголь, а также лиц, потребляющих наркотические средства и психотропные вещества без назначения врача;</w:t>
            </w:r>
          </w:p>
          <w:p w14:paraId="6D214C79" w14:textId="66470268" w:rsidR="006F3AB1" w:rsidRPr="006F3AB1" w:rsidRDefault="006F3AB1" w:rsidP="006F3AB1">
            <w:pPr>
              <w:widowControl w:val="0"/>
              <w:tabs>
                <w:tab w:val="left" w:pos="2835"/>
              </w:tabs>
              <w:autoSpaceDE w:val="0"/>
              <w:autoSpaceDN w:val="0"/>
              <w:adjustRightInd w:val="0"/>
              <w:ind w:left="34"/>
              <w:jc w:val="both"/>
            </w:pPr>
            <w:r w:rsidRPr="006F3AB1">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14:paraId="317FB7A4" w14:textId="77777777" w:rsidR="006F3AB1" w:rsidRPr="006F3AB1" w:rsidRDefault="006F3AB1" w:rsidP="006F3AB1">
            <w:pPr>
              <w:pStyle w:val="affffff4"/>
              <w:ind w:left="34"/>
              <w:rPr>
                <w:rFonts w:ascii="Times New Roman" w:hAnsi="Times New Roman"/>
              </w:rPr>
            </w:pPr>
            <w:r w:rsidRPr="006F3AB1">
              <w:rPr>
                <w:rFonts w:ascii="Times New Roman" w:hAnsi="Times New Roman"/>
              </w:rPr>
              <w:t>рекомендации по вопросам личной гигиены, контрацепции, здорового образа жизни, профилактике заболеваний;</w:t>
            </w:r>
          </w:p>
          <w:p w14:paraId="0BB4E7D2" w14:textId="77777777" w:rsidR="006F3AB1" w:rsidRPr="006F3AB1" w:rsidRDefault="006F3AB1" w:rsidP="006F3AB1">
            <w:pPr>
              <w:widowControl w:val="0"/>
              <w:tabs>
                <w:tab w:val="left" w:pos="2835"/>
              </w:tabs>
              <w:autoSpaceDE w:val="0"/>
              <w:autoSpaceDN w:val="0"/>
              <w:adjustRightInd w:val="0"/>
              <w:ind w:left="34"/>
              <w:jc w:val="both"/>
            </w:pPr>
            <w:r w:rsidRPr="006F3AB1">
              <w:t>национальный календарь профилактических прививок и календарь профилактических прививок по эпидемическим показаниям:</w:t>
            </w:r>
          </w:p>
          <w:p w14:paraId="362E2394" w14:textId="77777777" w:rsidR="006F3AB1" w:rsidRPr="006F3AB1" w:rsidRDefault="006F3AB1" w:rsidP="006F3AB1">
            <w:pPr>
              <w:widowControl w:val="0"/>
              <w:tabs>
                <w:tab w:val="left" w:pos="2835"/>
              </w:tabs>
              <w:autoSpaceDE w:val="0"/>
              <w:autoSpaceDN w:val="0"/>
              <w:adjustRightInd w:val="0"/>
              <w:ind w:left="34"/>
              <w:jc w:val="both"/>
            </w:pPr>
            <w:r w:rsidRPr="006F3AB1">
              <w:t>порядок организации и правила иммунопрофилактики инфекционных заболеваний;</w:t>
            </w:r>
          </w:p>
          <w:p w14:paraId="2317B8C3" w14:textId="77777777" w:rsidR="006F3AB1" w:rsidRPr="006F3AB1" w:rsidRDefault="006F3AB1" w:rsidP="006F3AB1">
            <w:pPr>
              <w:widowControl w:val="0"/>
              <w:tabs>
                <w:tab w:val="left" w:pos="2835"/>
              </w:tabs>
              <w:autoSpaceDE w:val="0"/>
              <w:autoSpaceDN w:val="0"/>
              <w:adjustRightInd w:val="0"/>
              <w:ind w:left="34"/>
              <w:jc w:val="both"/>
            </w:pPr>
            <w:r w:rsidRPr="006F3AB1">
              <w:t>правила транспортировки, хранения, введения и утилизации иммунобиологических препаратов;</w:t>
            </w:r>
          </w:p>
          <w:p w14:paraId="6017DC11" w14:textId="77777777" w:rsidR="006F3AB1" w:rsidRPr="006F3AB1" w:rsidRDefault="006F3AB1" w:rsidP="006F3AB1">
            <w:pPr>
              <w:pStyle w:val="affffff4"/>
              <w:ind w:left="34"/>
              <w:rPr>
                <w:rFonts w:ascii="Times New Roman" w:hAnsi="Times New Roman"/>
                <w:sz w:val="24"/>
                <w:szCs w:val="24"/>
              </w:rPr>
            </w:pPr>
            <w:r w:rsidRPr="006F3AB1">
              <w:rPr>
                <w:rFonts w:ascii="Times New Roman" w:hAnsi="Times New Roman"/>
                <w:sz w:val="24"/>
                <w:szCs w:val="24"/>
              </w:rPr>
              <w:t>мероприятия по выявлению, расследованию и профилактике побочных проявлений после иммунизации;</w:t>
            </w:r>
          </w:p>
          <w:p w14:paraId="0E62601B" w14:textId="77777777" w:rsidR="006F3AB1" w:rsidRPr="006F3AB1" w:rsidRDefault="006F3AB1" w:rsidP="006F3AB1">
            <w:pPr>
              <w:ind w:left="34"/>
              <w:jc w:val="both"/>
              <w:rPr>
                <w:rFonts w:eastAsia="Calibri"/>
                <w:lang w:eastAsia="en-US"/>
              </w:rPr>
            </w:pPr>
            <w:r w:rsidRPr="006F3AB1">
              <w:rPr>
                <w:rFonts w:eastAsia="Calibri"/>
                <w:lang w:eastAsia="en-US"/>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p w14:paraId="6F0D9CCF" w14:textId="77777777" w:rsidR="006F3AB1" w:rsidRPr="006F3AB1" w:rsidRDefault="006F3AB1" w:rsidP="006F3AB1">
            <w:pPr>
              <w:ind w:left="34"/>
              <w:jc w:val="both"/>
              <w:rPr>
                <w:rFonts w:eastAsia="Calibri"/>
                <w:lang w:eastAsia="en-US"/>
              </w:rPr>
            </w:pPr>
            <w:r w:rsidRPr="006F3AB1">
              <w:rPr>
                <w:rFonts w:eastAsia="Calibri"/>
                <w:lang w:eastAsia="en-US"/>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Опасных(карантинных) инфекционных заболеваний;</w:t>
            </w:r>
          </w:p>
          <w:p w14:paraId="7845A975" w14:textId="77777777" w:rsidR="006F3AB1" w:rsidRPr="006F3AB1" w:rsidRDefault="006F3AB1" w:rsidP="006F3AB1">
            <w:pPr>
              <w:ind w:left="34"/>
              <w:jc w:val="both"/>
              <w:rPr>
                <w:rFonts w:eastAsia="Calibri"/>
                <w:lang w:eastAsia="en-US"/>
              </w:rPr>
            </w:pPr>
            <w:r w:rsidRPr="006F3AB1">
              <w:rPr>
                <w:rFonts w:eastAsia="Calibri"/>
                <w:lang w:eastAsia="en-US"/>
              </w:rPr>
              <w:t>санитарно-эпидемиологические правила и требования к медицинским организациям, осуществляющим медицинскую деятельность;</w:t>
            </w:r>
          </w:p>
          <w:p w14:paraId="2382DBE0" w14:textId="350A84B6" w:rsidR="006F3AB1" w:rsidRPr="006F3AB1" w:rsidRDefault="006F3AB1" w:rsidP="006F3AB1">
            <w:pPr>
              <w:widowControl w:val="0"/>
              <w:tabs>
                <w:tab w:val="left" w:pos="2835"/>
              </w:tabs>
              <w:autoSpaceDE w:val="0"/>
              <w:autoSpaceDN w:val="0"/>
              <w:adjustRightInd w:val="0"/>
              <w:ind w:left="34"/>
              <w:jc w:val="both"/>
            </w:pPr>
            <w:r w:rsidRPr="006F3AB1">
              <w:t xml:space="preserve">подходы и методы многоуровневой профилактики инфекций, связанных с оказанием медицинской помощи; </w:t>
            </w:r>
          </w:p>
          <w:p w14:paraId="6E39E947" w14:textId="77777777" w:rsidR="006F3AB1" w:rsidRPr="006F3AB1" w:rsidRDefault="006F3AB1" w:rsidP="006F3AB1">
            <w:pPr>
              <w:widowControl w:val="0"/>
              <w:tabs>
                <w:tab w:val="left" w:pos="2835"/>
              </w:tabs>
              <w:autoSpaceDE w:val="0"/>
              <w:autoSpaceDN w:val="0"/>
              <w:adjustRightInd w:val="0"/>
              <w:ind w:left="34"/>
              <w:jc w:val="both"/>
            </w:pPr>
            <w:r w:rsidRPr="006F3AB1">
              <w:t>медицинские показания для стационарного наблюдения и лечения по виду инфекционного заболевания и тяжести состояния пациента;</w:t>
            </w:r>
          </w:p>
          <w:p w14:paraId="33C4D117" w14:textId="3EB73EE1" w:rsidR="009A44BD" w:rsidRPr="006F3AB1" w:rsidRDefault="006F3AB1" w:rsidP="006F3AB1">
            <w:pPr>
              <w:rPr>
                <w:bCs/>
                <w:i/>
              </w:rPr>
            </w:pPr>
            <w:r w:rsidRPr="006F3AB1">
              <w:t>санитарные правила обращения с 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c>
          <w:tcPr>
            <w:tcW w:w="2833" w:type="dxa"/>
            <w:tcBorders>
              <w:top w:val="single" w:sz="4" w:space="0" w:color="auto"/>
              <w:left w:val="single" w:sz="4" w:space="0" w:color="auto"/>
              <w:right w:val="single" w:sz="4" w:space="0" w:color="auto"/>
            </w:tcBorders>
          </w:tcPr>
          <w:p w14:paraId="17FA350A" w14:textId="77777777" w:rsidR="006F3AB1" w:rsidRPr="006F3AB1" w:rsidRDefault="009A44BD" w:rsidP="006F3AB1">
            <w:pPr>
              <w:widowControl w:val="0"/>
              <w:tabs>
                <w:tab w:val="left" w:pos="2835"/>
              </w:tabs>
              <w:autoSpaceDE w:val="0"/>
              <w:autoSpaceDN w:val="0"/>
              <w:adjustRightInd w:val="0"/>
              <w:ind w:left="34"/>
              <w:jc w:val="both"/>
              <w:rPr>
                <w:lang w:val="x-none" w:eastAsia="x-none"/>
              </w:rPr>
            </w:pPr>
            <w:r w:rsidRPr="006F3AB1">
              <w:rPr>
                <w:bCs/>
                <w:i/>
              </w:rPr>
              <w:t>-</w:t>
            </w:r>
            <w:r w:rsidRPr="006F3AB1">
              <w:rPr>
                <w:bCs/>
              </w:rPr>
              <w:t xml:space="preserve"> </w:t>
            </w:r>
            <w:r w:rsidR="006F3AB1" w:rsidRPr="006F3AB1">
              <w:rPr>
                <w:lang w:val="x-none" w:eastAsia="x-none"/>
              </w:rPr>
              <w:t>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14:paraId="74D17860" w14:textId="77777777" w:rsidR="006F3AB1" w:rsidRPr="006F3AB1" w:rsidRDefault="006F3AB1" w:rsidP="006F3AB1">
            <w:pPr>
              <w:widowControl w:val="0"/>
              <w:tabs>
                <w:tab w:val="left" w:pos="2835"/>
              </w:tabs>
              <w:autoSpaceDE w:val="0"/>
              <w:autoSpaceDN w:val="0"/>
              <w:adjustRightInd w:val="0"/>
              <w:ind w:left="34"/>
              <w:jc w:val="both"/>
              <w:rPr>
                <w:lang w:val="x-none" w:eastAsia="x-none"/>
              </w:rPr>
            </w:pPr>
            <w:r w:rsidRPr="006F3AB1">
              <w:rPr>
                <w:lang w:val="x-none" w:eastAsia="x-none"/>
              </w:rPr>
              <w:t>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14:paraId="23040079" w14:textId="77777777" w:rsidR="006F3AB1" w:rsidRPr="006F3AB1" w:rsidRDefault="006F3AB1" w:rsidP="006F3AB1">
            <w:pPr>
              <w:widowControl w:val="0"/>
              <w:tabs>
                <w:tab w:val="left" w:pos="2835"/>
              </w:tabs>
              <w:autoSpaceDE w:val="0"/>
              <w:autoSpaceDN w:val="0"/>
              <w:adjustRightInd w:val="0"/>
              <w:ind w:left="34"/>
              <w:jc w:val="both"/>
              <w:rPr>
                <w:lang w:val="x-none" w:eastAsia="x-none"/>
              </w:rPr>
            </w:pPr>
            <w:r w:rsidRPr="006F3AB1">
              <w:rPr>
                <w:lang w:val="x-none" w:eastAsia="x-none"/>
              </w:rPr>
              <w:t>составление плана</w:t>
            </w:r>
            <w:r w:rsidRPr="006F3AB1">
              <w:rPr>
                <w:lang w:eastAsia="x-none"/>
              </w:rPr>
              <w:t xml:space="preserve"> </w:t>
            </w:r>
            <w:r w:rsidRPr="006F3AB1">
              <w:rPr>
                <w:lang w:val="x-none" w:eastAsia="x-none"/>
              </w:rPr>
              <w:t>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p w14:paraId="6B92F6B3" w14:textId="77777777" w:rsidR="006F3AB1" w:rsidRPr="006F3AB1" w:rsidRDefault="006F3AB1" w:rsidP="006F3AB1">
            <w:pPr>
              <w:widowControl w:val="0"/>
              <w:tabs>
                <w:tab w:val="left" w:pos="2835"/>
              </w:tabs>
              <w:autoSpaceDE w:val="0"/>
              <w:autoSpaceDN w:val="0"/>
              <w:adjustRightInd w:val="0"/>
              <w:ind w:left="34"/>
              <w:jc w:val="both"/>
              <w:rPr>
                <w:lang w:eastAsia="x-none"/>
              </w:rPr>
            </w:pPr>
            <w:r w:rsidRPr="006F3AB1">
              <w:rPr>
                <w:lang w:val="x-none" w:eastAsia="x-none"/>
              </w:rPr>
              <w:t>проведение работы по организации диспансерного наблюдения за</w:t>
            </w:r>
            <w:r w:rsidRPr="006F3AB1">
              <w:rPr>
                <w:lang w:eastAsia="x-none"/>
              </w:rPr>
              <w:t xml:space="preserve"> </w:t>
            </w:r>
            <w:r w:rsidRPr="006F3AB1">
              <w:rPr>
                <w:lang w:val="x-none" w:eastAsia="x-none"/>
              </w:rPr>
              <w:t>пациентами с высоким риском хронических неинфекционных заболеваний и</w:t>
            </w:r>
            <w:r w:rsidRPr="006F3AB1">
              <w:rPr>
                <w:lang w:eastAsia="x-none"/>
              </w:rPr>
              <w:t xml:space="preserve"> </w:t>
            </w:r>
            <w:r w:rsidRPr="006F3AB1">
              <w:rPr>
                <w:lang w:val="x-none" w:eastAsia="x-none"/>
              </w:rPr>
              <w:t>с хроническими заболеваниями, в том числе с предраковыми</w:t>
            </w:r>
            <w:r w:rsidRPr="006F3AB1">
              <w:rPr>
                <w:lang w:eastAsia="x-none"/>
              </w:rPr>
              <w:t xml:space="preserve"> </w:t>
            </w:r>
            <w:r w:rsidRPr="006F3AB1">
              <w:rPr>
                <w:lang w:val="x-none" w:eastAsia="x-none"/>
              </w:rPr>
              <w:t>заболеваниями, с целью коррекции</w:t>
            </w:r>
            <w:r w:rsidRPr="006F3AB1">
              <w:rPr>
                <w:lang w:eastAsia="x-none"/>
              </w:rPr>
              <w:t xml:space="preserve"> проводимого лечения и плана диспансерного наблюдения;</w:t>
            </w:r>
          </w:p>
          <w:p w14:paraId="000F1B94" w14:textId="77777777" w:rsidR="006F3AB1" w:rsidRPr="006F3AB1" w:rsidRDefault="006F3AB1" w:rsidP="006F3AB1">
            <w:pPr>
              <w:widowControl w:val="0"/>
              <w:tabs>
                <w:tab w:val="left" w:pos="2835"/>
              </w:tabs>
              <w:autoSpaceDE w:val="0"/>
              <w:autoSpaceDN w:val="0"/>
              <w:adjustRightInd w:val="0"/>
              <w:ind w:left="34"/>
              <w:jc w:val="both"/>
              <w:rPr>
                <w:lang w:val="x-none" w:eastAsia="x-none"/>
              </w:rPr>
            </w:pPr>
            <w:r w:rsidRPr="006F3AB1">
              <w:rPr>
                <w:shd w:val="clear" w:color="auto" w:fill="FFFFFF"/>
                <w:lang w:val="x-none" w:eastAsia="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14:paraId="5EA1BBA1" w14:textId="77777777" w:rsidR="006F3AB1" w:rsidRPr="006F3AB1" w:rsidRDefault="006F3AB1" w:rsidP="006F3AB1">
            <w:pPr>
              <w:widowControl w:val="0"/>
              <w:tabs>
                <w:tab w:val="left" w:pos="2835"/>
              </w:tabs>
              <w:autoSpaceDE w:val="0"/>
              <w:autoSpaceDN w:val="0"/>
              <w:adjustRightInd w:val="0"/>
              <w:ind w:left="34"/>
              <w:jc w:val="both"/>
              <w:rPr>
                <w:lang w:val="x-none" w:eastAsia="x-none"/>
              </w:rPr>
            </w:pPr>
            <w:r w:rsidRPr="006F3AB1">
              <w:rPr>
                <w:lang w:val="x-none" w:eastAsia="x-none"/>
              </w:rPr>
              <w:t>проведении обязательных предсменных, предрейсовых, послесменных, послерейсовых медицинских осмотров отдельных категорий работников;</w:t>
            </w:r>
          </w:p>
          <w:p w14:paraId="7DA7F889" w14:textId="77777777" w:rsidR="006F3AB1" w:rsidRPr="006F3AB1" w:rsidRDefault="006F3AB1" w:rsidP="006F3AB1">
            <w:pPr>
              <w:widowControl w:val="0"/>
              <w:tabs>
                <w:tab w:val="left" w:pos="2835"/>
              </w:tabs>
              <w:autoSpaceDE w:val="0"/>
              <w:autoSpaceDN w:val="0"/>
              <w:adjustRightInd w:val="0"/>
              <w:ind w:left="34"/>
              <w:jc w:val="both"/>
              <w:rPr>
                <w:shd w:val="clear" w:color="auto" w:fill="FFFFFF"/>
                <w:lang w:eastAsia="x-none"/>
              </w:rPr>
            </w:pPr>
            <w:r w:rsidRPr="006F3AB1">
              <w:rPr>
                <w:shd w:val="clear" w:color="auto" w:fill="FFFFFF"/>
                <w:lang w:val="x-none" w:eastAsia="x-none"/>
              </w:rPr>
              <w:t xml:space="preserve">проведение динамического наблюдения </w:t>
            </w:r>
            <w:r w:rsidRPr="006F3AB1">
              <w:rPr>
                <w:shd w:val="clear" w:color="auto" w:fill="FFFFFF"/>
                <w:lang w:eastAsia="x-none"/>
              </w:rPr>
              <w:t xml:space="preserve">беременных женщин, </w:t>
            </w:r>
            <w:r w:rsidRPr="006F3AB1">
              <w:rPr>
                <w:shd w:val="clear" w:color="auto" w:fill="FFFFFF"/>
                <w:lang w:val="x-none" w:eastAsia="x-none"/>
              </w:rPr>
              <w:t>новорожденных, грудных детей, детей старшего возраста</w:t>
            </w:r>
            <w:r w:rsidRPr="006F3AB1">
              <w:rPr>
                <w:shd w:val="clear" w:color="auto" w:fill="FFFFFF"/>
                <w:lang w:eastAsia="x-none"/>
              </w:rPr>
              <w:t>;</w:t>
            </w:r>
          </w:p>
          <w:p w14:paraId="2FF6A093" w14:textId="77777777" w:rsidR="006F3AB1" w:rsidRPr="006F3AB1" w:rsidRDefault="006F3AB1" w:rsidP="006F3AB1">
            <w:pPr>
              <w:widowControl w:val="0"/>
              <w:tabs>
                <w:tab w:val="left" w:pos="2835"/>
              </w:tabs>
              <w:autoSpaceDE w:val="0"/>
              <w:autoSpaceDN w:val="0"/>
              <w:adjustRightInd w:val="0"/>
              <w:ind w:left="34"/>
              <w:jc w:val="both"/>
              <w:rPr>
                <w:shd w:val="clear" w:color="auto" w:fill="FFFFFF"/>
                <w:lang w:val="x-none" w:eastAsia="x-none"/>
              </w:rPr>
            </w:pPr>
            <w:r w:rsidRPr="006F3AB1">
              <w:rPr>
                <w:shd w:val="clear" w:color="auto" w:fill="FFFFFF"/>
                <w:lang w:eastAsia="x-none"/>
              </w:rPr>
              <w:t>выполнение работ по</w:t>
            </w:r>
            <w:r w:rsidRPr="006F3AB1">
              <w:rPr>
                <w:shd w:val="clear" w:color="auto" w:fill="FFFFFF"/>
                <w:lang w:val="x-none" w:eastAsia="x-none"/>
              </w:rPr>
              <w:t xml:space="preserve"> диспансеризации детей-сирот, оставшихся без  </w:t>
            </w:r>
            <w:r w:rsidRPr="006F3AB1">
              <w:rPr>
                <w:shd w:val="clear" w:color="auto" w:fill="FFFFFF"/>
                <w:lang w:eastAsia="x-none"/>
              </w:rPr>
              <w:t>по</w:t>
            </w:r>
            <w:r w:rsidRPr="006F3AB1">
              <w:rPr>
                <w:shd w:val="clear" w:color="auto" w:fill="FFFFFF"/>
                <w:lang w:val="x-none" w:eastAsia="x-none"/>
              </w:rPr>
              <w:t xml:space="preserve">ечения родителей, в том числе усыновленных (удочеренных), принятых под </w:t>
            </w:r>
            <w:r w:rsidRPr="006F3AB1">
              <w:rPr>
                <w:shd w:val="clear" w:color="auto" w:fill="FFFFFF"/>
                <w:lang w:eastAsia="x-none"/>
              </w:rPr>
              <w:t>оп</w:t>
            </w:r>
            <w:r w:rsidRPr="006F3AB1">
              <w:rPr>
                <w:shd w:val="clear" w:color="auto" w:fill="FFFFFF"/>
                <w:lang w:val="x-none" w:eastAsia="x-none"/>
              </w:rPr>
              <w:t xml:space="preserve">еку ( </w:t>
            </w:r>
            <w:r w:rsidRPr="006F3AB1">
              <w:rPr>
                <w:shd w:val="clear" w:color="auto" w:fill="FFFFFF"/>
                <w:lang w:eastAsia="x-none"/>
              </w:rPr>
              <w:t>поп</w:t>
            </w:r>
            <w:r w:rsidRPr="006F3AB1">
              <w:rPr>
                <w:shd w:val="clear" w:color="auto" w:fill="FFFFFF"/>
                <w:lang w:val="x-none" w:eastAsia="x-none"/>
              </w:rPr>
              <w:t>ечительство) в приемную или патронатную семью;</w:t>
            </w:r>
          </w:p>
          <w:p w14:paraId="237AE42C" w14:textId="77777777" w:rsidR="006F3AB1" w:rsidRPr="006F3AB1" w:rsidRDefault="006F3AB1" w:rsidP="006F3AB1">
            <w:pPr>
              <w:widowControl w:val="0"/>
              <w:tabs>
                <w:tab w:val="left" w:pos="2835"/>
              </w:tabs>
              <w:autoSpaceDE w:val="0"/>
              <w:autoSpaceDN w:val="0"/>
              <w:adjustRightInd w:val="0"/>
              <w:ind w:left="34"/>
              <w:jc w:val="both"/>
              <w:rPr>
                <w:shd w:val="clear" w:color="auto" w:fill="FFFFFF"/>
                <w:lang w:eastAsia="x-none"/>
              </w:rPr>
            </w:pPr>
            <w:r w:rsidRPr="006F3AB1">
              <w:rPr>
                <w:lang w:val="x-none" w:eastAsia="x-none"/>
              </w:rPr>
              <w:t>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r w:rsidRPr="006F3AB1">
              <w:rPr>
                <w:lang w:eastAsia="x-none"/>
              </w:rPr>
              <w:t>;</w:t>
            </w:r>
          </w:p>
          <w:p w14:paraId="3C902B60" w14:textId="72B4C27C" w:rsidR="006F3AB1" w:rsidRPr="006F3AB1" w:rsidRDefault="006F3AB1" w:rsidP="006F3AB1">
            <w:pPr>
              <w:autoSpaceDE w:val="0"/>
              <w:autoSpaceDN w:val="0"/>
              <w:adjustRightInd w:val="0"/>
              <w:ind w:left="34"/>
              <w:jc w:val="both"/>
              <w:rPr>
                <w:lang w:eastAsia="en-US"/>
              </w:rPr>
            </w:pPr>
            <w:r w:rsidRPr="006F3AB1">
              <w:t>диспансерное наблюдение женщин в период физиологически протекающей беременности с целью предупреждения прерывания беременности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периода и патологии новорожденных</w:t>
            </w:r>
            <w:r w:rsidRPr="006F3AB1">
              <w:rPr>
                <w:lang w:eastAsia="en-US"/>
              </w:rPr>
              <w:t>;</w:t>
            </w:r>
          </w:p>
          <w:p w14:paraId="01DCCEFB" w14:textId="77777777" w:rsidR="006F3AB1" w:rsidRPr="006F3AB1" w:rsidRDefault="006F3AB1" w:rsidP="006F3AB1">
            <w:pPr>
              <w:widowControl w:val="0"/>
              <w:tabs>
                <w:tab w:val="left" w:pos="2835"/>
              </w:tabs>
              <w:autoSpaceDE w:val="0"/>
              <w:autoSpaceDN w:val="0"/>
              <w:adjustRightInd w:val="0"/>
              <w:ind w:left="34"/>
              <w:jc w:val="both"/>
              <w:rPr>
                <w:lang w:val="x-none" w:eastAsia="x-none"/>
              </w:rPr>
            </w:pPr>
            <w:r w:rsidRPr="006F3AB1">
              <w:rPr>
                <w:lang w:val="x-none" w:eastAsia="x-none"/>
              </w:rPr>
              <w:t>проведение мероприятий по формированию здорового образа жизни у населения;</w:t>
            </w:r>
          </w:p>
          <w:p w14:paraId="0EFD2324" w14:textId="77777777" w:rsidR="006F3AB1" w:rsidRPr="006F3AB1" w:rsidRDefault="006F3AB1" w:rsidP="006F3AB1">
            <w:pPr>
              <w:widowControl w:val="0"/>
              <w:tabs>
                <w:tab w:val="left" w:pos="2835"/>
              </w:tabs>
              <w:autoSpaceDE w:val="0"/>
              <w:autoSpaceDN w:val="0"/>
              <w:adjustRightInd w:val="0"/>
              <w:ind w:left="34"/>
              <w:jc w:val="both"/>
              <w:rPr>
                <w:lang w:eastAsia="x-none"/>
              </w:rPr>
            </w:pPr>
            <w:r w:rsidRPr="006F3AB1">
              <w:rPr>
                <w:lang w:val="x-none" w:eastAsia="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sidRPr="006F3AB1">
              <w:rPr>
                <w:lang w:eastAsia="x-none"/>
              </w:rPr>
              <w:t>;</w:t>
            </w:r>
          </w:p>
          <w:p w14:paraId="2039D926" w14:textId="77777777" w:rsidR="006F3AB1" w:rsidRPr="006F3AB1" w:rsidRDefault="006F3AB1" w:rsidP="006F3AB1">
            <w:pPr>
              <w:autoSpaceDE w:val="0"/>
              <w:autoSpaceDN w:val="0"/>
              <w:adjustRightInd w:val="0"/>
              <w:ind w:left="34"/>
              <w:jc w:val="both"/>
            </w:pPr>
            <w:r w:rsidRPr="006F3AB1">
              <w:t>проведение индивидуального и группового профилактического консультирования населения, в том числе несовершеннолетних;</w:t>
            </w:r>
          </w:p>
          <w:p w14:paraId="664C52B4" w14:textId="77777777" w:rsidR="006F3AB1" w:rsidRPr="006F3AB1" w:rsidRDefault="006F3AB1" w:rsidP="006F3AB1">
            <w:pPr>
              <w:autoSpaceDE w:val="0"/>
              <w:autoSpaceDN w:val="0"/>
              <w:adjustRightInd w:val="0"/>
              <w:ind w:left="34"/>
              <w:jc w:val="both"/>
            </w:pPr>
            <w:r w:rsidRPr="006F3AB1">
              <w:t>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190DC3AC" w14:textId="77777777" w:rsidR="006F3AB1" w:rsidRPr="006F3AB1" w:rsidRDefault="006F3AB1" w:rsidP="006F3AB1">
            <w:pPr>
              <w:widowControl w:val="0"/>
              <w:tabs>
                <w:tab w:val="left" w:pos="2835"/>
              </w:tabs>
              <w:autoSpaceDE w:val="0"/>
              <w:autoSpaceDN w:val="0"/>
              <w:adjustRightInd w:val="0"/>
              <w:ind w:left="34"/>
              <w:jc w:val="both"/>
            </w:pPr>
            <w:r w:rsidRPr="006F3AB1">
              <w:t>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w:t>
            </w:r>
          </w:p>
          <w:p w14:paraId="40184FC3" w14:textId="77777777" w:rsidR="006F3AB1" w:rsidRPr="006F3AB1" w:rsidRDefault="006F3AB1" w:rsidP="006F3AB1">
            <w:pPr>
              <w:widowControl w:val="0"/>
              <w:tabs>
                <w:tab w:val="left" w:pos="2835"/>
              </w:tabs>
              <w:autoSpaceDE w:val="0"/>
              <w:autoSpaceDN w:val="0"/>
              <w:adjustRightInd w:val="0"/>
              <w:ind w:left="34"/>
              <w:jc w:val="both"/>
            </w:pPr>
            <w:r w:rsidRPr="006F3AB1">
              <w:t>обеспечение личной и общественной безопасности при обращении с медицинскими отходами;</w:t>
            </w:r>
          </w:p>
          <w:p w14:paraId="7FB8C11B" w14:textId="77777777" w:rsidR="006F3AB1" w:rsidRPr="006F3AB1" w:rsidRDefault="006F3AB1" w:rsidP="006F3AB1">
            <w:pPr>
              <w:widowControl w:val="0"/>
              <w:tabs>
                <w:tab w:val="left" w:pos="2835"/>
              </w:tabs>
              <w:autoSpaceDE w:val="0"/>
              <w:autoSpaceDN w:val="0"/>
              <w:adjustRightInd w:val="0"/>
              <w:ind w:left="34"/>
              <w:jc w:val="both"/>
            </w:pPr>
            <w:r w:rsidRPr="006F3AB1">
              <w:t>проведение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14:paraId="6DD51DC5" w14:textId="77777777" w:rsidR="006F3AB1" w:rsidRPr="006F3AB1" w:rsidRDefault="006F3AB1" w:rsidP="006F3AB1">
            <w:pPr>
              <w:widowControl w:val="0"/>
              <w:tabs>
                <w:tab w:val="left" w:pos="2835"/>
              </w:tabs>
              <w:autoSpaceDE w:val="0"/>
              <w:autoSpaceDN w:val="0"/>
              <w:adjustRightInd w:val="0"/>
              <w:ind w:left="34"/>
              <w:jc w:val="both"/>
            </w:pPr>
            <w:r w:rsidRPr="006F3AB1">
              <w:t>извещение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14:paraId="23E3FD3D" w14:textId="77777777" w:rsidR="006F3AB1" w:rsidRPr="006F3AB1" w:rsidRDefault="006F3AB1" w:rsidP="006F3AB1">
            <w:pPr>
              <w:widowControl w:val="0"/>
              <w:tabs>
                <w:tab w:val="left" w:pos="2835"/>
              </w:tabs>
              <w:autoSpaceDE w:val="0"/>
              <w:autoSpaceDN w:val="0"/>
              <w:adjustRightInd w:val="0"/>
              <w:ind w:left="34"/>
              <w:jc w:val="both"/>
            </w:pPr>
            <w:r w:rsidRPr="006F3AB1">
              <w:t>направление пациента с инфекционным заболеванием в медицинскую организацию для оказания медицинской помощи;</w:t>
            </w:r>
          </w:p>
          <w:p w14:paraId="2BB97BE2" w14:textId="7C76CB92" w:rsidR="009A44BD" w:rsidRPr="006F3AB1" w:rsidRDefault="006F3AB1" w:rsidP="006F3AB1">
            <w:pPr>
              <w:rPr>
                <w:bCs/>
                <w:i/>
              </w:rPr>
            </w:pPr>
            <w:r w:rsidRPr="006F3AB1">
              <w:t>проведение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tc>
      </w:tr>
    </w:tbl>
    <w:p w14:paraId="71EF724D" w14:textId="77777777" w:rsidR="009A44BD" w:rsidRDefault="009A44BD" w:rsidP="009A44BD">
      <w:pPr>
        <w:ind w:firstLine="709"/>
      </w:pPr>
    </w:p>
    <w:p w14:paraId="0A00E0EC" w14:textId="77777777" w:rsidR="009A44BD" w:rsidRDefault="009A44BD" w:rsidP="009A44BD">
      <w:r>
        <w:br w:type="page"/>
      </w:r>
    </w:p>
    <w:p w14:paraId="5EC17568" w14:textId="77777777" w:rsidR="009A44BD" w:rsidRDefault="009A44BD" w:rsidP="009A44BD">
      <w:pPr>
        <w:ind w:firstLine="709"/>
      </w:pPr>
    </w:p>
    <w:p w14:paraId="3EC1EF0C" w14:textId="77777777" w:rsidR="009A44BD" w:rsidRPr="00E11160" w:rsidRDefault="009A44BD" w:rsidP="009A44BD">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30FC7827" w14:textId="77777777" w:rsidR="009A44BD" w:rsidRPr="00E11160" w:rsidRDefault="009A44BD" w:rsidP="009A44BD">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A44BD" w:rsidRPr="000E591D" w14:paraId="5E4AFF2B" w14:textId="77777777" w:rsidTr="0054004E">
        <w:trPr>
          <w:trHeight w:val="23"/>
        </w:trPr>
        <w:tc>
          <w:tcPr>
            <w:tcW w:w="2460" w:type="pct"/>
            <w:vAlign w:val="center"/>
          </w:tcPr>
          <w:p w14:paraId="609A2D02" w14:textId="77777777" w:rsidR="009A44BD" w:rsidRPr="00C13371" w:rsidRDefault="009A44BD" w:rsidP="0054004E">
            <w:pPr>
              <w:jc w:val="center"/>
              <w:rPr>
                <w:b/>
              </w:rPr>
            </w:pPr>
            <w:r w:rsidRPr="00C13371">
              <w:rPr>
                <w:b/>
              </w:rPr>
              <w:t>Наименование составных частей модуля</w:t>
            </w:r>
          </w:p>
        </w:tc>
        <w:tc>
          <w:tcPr>
            <w:tcW w:w="1195" w:type="pct"/>
            <w:vAlign w:val="center"/>
          </w:tcPr>
          <w:p w14:paraId="15BD9273" w14:textId="77777777" w:rsidR="009A44BD" w:rsidRPr="00C13371" w:rsidRDefault="009A44BD" w:rsidP="0054004E">
            <w:pPr>
              <w:jc w:val="center"/>
              <w:rPr>
                <w:b/>
                <w:iCs/>
              </w:rPr>
            </w:pPr>
            <w:r w:rsidRPr="00C13371">
              <w:rPr>
                <w:b/>
                <w:iCs/>
              </w:rPr>
              <w:t>Объем в часах</w:t>
            </w:r>
          </w:p>
        </w:tc>
        <w:tc>
          <w:tcPr>
            <w:tcW w:w="1345" w:type="pct"/>
          </w:tcPr>
          <w:p w14:paraId="24A80EC2" w14:textId="77777777" w:rsidR="009A44BD" w:rsidRPr="00C13371" w:rsidRDefault="009A44BD" w:rsidP="0054004E">
            <w:pPr>
              <w:jc w:val="center"/>
              <w:rPr>
                <w:b/>
                <w:iCs/>
              </w:rPr>
            </w:pPr>
            <w:r w:rsidRPr="00C13371">
              <w:rPr>
                <w:b/>
              </w:rPr>
              <w:t>В т.ч. в форме практ. подготовки</w:t>
            </w:r>
          </w:p>
        </w:tc>
      </w:tr>
      <w:tr w:rsidR="009A44BD" w:rsidRPr="000E591D" w14:paraId="3DBF5446" w14:textId="77777777" w:rsidTr="0054004E">
        <w:trPr>
          <w:trHeight w:val="23"/>
        </w:trPr>
        <w:tc>
          <w:tcPr>
            <w:tcW w:w="2460" w:type="pct"/>
            <w:vAlign w:val="center"/>
          </w:tcPr>
          <w:p w14:paraId="7E2BF487" w14:textId="77777777" w:rsidR="009A44BD" w:rsidRPr="00C13371" w:rsidRDefault="009A44BD" w:rsidP="0054004E">
            <w:pPr>
              <w:jc w:val="both"/>
              <w:rPr>
                <w:bCs/>
              </w:rPr>
            </w:pPr>
            <w:r w:rsidRPr="00C13371">
              <w:rPr>
                <w:bCs/>
              </w:rPr>
              <w:t>Учебные занятия</w:t>
            </w:r>
          </w:p>
        </w:tc>
        <w:tc>
          <w:tcPr>
            <w:tcW w:w="1195" w:type="pct"/>
            <w:vAlign w:val="center"/>
          </w:tcPr>
          <w:p w14:paraId="7750CC10" w14:textId="77777777" w:rsidR="009A44BD" w:rsidRPr="00436DD1" w:rsidRDefault="009A44BD" w:rsidP="0054004E">
            <w:pPr>
              <w:jc w:val="center"/>
              <w:rPr>
                <w:bCs/>
              </w:rPr>
            </w:pPr>
            <w:r>
              <w:rPr>
                <w:bCs/>
                <w:lang w:val="en-US"/>
              </w:rPr>
              <w:t>128</w:t>
            </w:r>
          </w:p>
        </w:tc>
        <w:tc>
          <w:tcPr>
            <w:tcW w:w="1345" w:type="pct"/>
            <w:vAlign w:val="center"/>
          </w:tcPr>
          <w:p w14:paraId="71B166BD" w14:textId="77777777" w:rsidR="009A44BD" w:rsidRPr="00BD46CF" w:rsidRDefault="009A44BD" w:rsidP="0054004E">
            <w:pPr>
              <w:jc w:val="center"/>
              <w:rPr>
                <w:bCs/>
                <w:lang w:val="en-US"/>
              </w:rPr>
            </w:pPr>
            <w:r>
              <w:rPr>
                <w:bCs/>
                <w:lang w:val="en-US"/>
              </w:rPr>
              <w:t>90</w:t>
            </w:r>
          </w:p>
        </w:tc>
      </w:tr>
      <w:tr w:rsidR="009A44BD" w:rsidRPr="000E591D" w14:paraId="75700813" w14:textId="77777777" w:rsidTr="0054004E">
        <w:trPr>
          <w:trHeight w:val="23"/>
        </w:trPr>
        <w:tc>
          <w:tcPr>
            <w:tcW w:w="2460" w:type="pct"/>
            <w:vAlign w:val="center"/>
          </w:tcPr>
          <w:p w14:paraId="7010E5C2" w14:textId="77777777" w:rsidR="009A44BD" w:rsidRPr="00C13371" w:rsidRDefault="009A44BD" w:rsidP="0054004E">
            <w:pPr>
              <w:jc w:val="both"/>
              <w:rPr>
                <w:bCs/>
              </w:rPr>
            </w:pPr>
            <w:r w:rsidRPr="00C13371">
              <w:rPr>
                <w:bCs/>
              </w:rPr>
              <w:t>Курсовая работа (проект)</w:t>
            </w:r>
          </w:p>
        </w:tc>
        <w:tc>
          <w:tcPr>
            <w:tcW w:w="1195" w:type="pct"/>
            <w:vAlign w:val="center"/>
          </w:tcPr>
          <w:p w14:paraId="534B25A2" w14:textId="77777777" w:rsidR="009A44BD" w:rsidRPr="00C13371" w:rsidRDefault="009A44BD" w:rsidP="0054004E">
            <w:pPr>
              <w:jc w:val="center"/>
              <w:rPr>
                <w:bCs/>
              </w:rPr>
            </w:pPr>
          </w:p>
        </w:tc>
        <w:tc>
          <w:tcPr>
            <w:tcW w:w="1345" w:type="pct"/>
            <w:vAlign w:val="center"/>
          </w:tcPr>
          <w:p w14:paraId="04EF8FE5" w14:textId="77777777" w:rsidR="009A44BD" w:rsidRPr="00C13371" w:rsidRDefault="009A44BD" w:rsidP="0054004E">
            <w:pPr>
              <w:jc w:val="center"/>
              <w:rPr>
                <w:bCs/>
              </w:rPr>
            </w:pPr>
          </w:p>
        </w:tc>
      </w:tr>
      <w:tr w:rsidR="009A44BD" w:rsidRPr="000E591D" w14:paraId="7A21F600" w14:textId="77777777" w:rsidTr="0054004E">
        <w:trPr>
          <w:trHeight w:val="23"/>
        </w:trPr>
        <w:tc>
          <w:tcPr>
            <w:tcW w:w="2460" w:type="pct"/>
            <w:vAlign w:val="center"/>
          </w:tcPr>
          <w:p w14:paraId="65F2B078" w14:textId="77777777" w:rsidR="009A44BD" w:rsidRPr="00C13371" w:rsidRDefault="009A44BD" w:rsidP="0054004E">
            <w:pPr>
              <w:jc w:val="both"/>
              <w:rPr>
                <w:bCs/>
              </w:rPr>
            </w:pPr>
            <w:r w:rsidRPr="00C13371">
              <w:rPr>
                <w:bCs/>
              </w:rPr>
              <w:t>Самостоятельная работа</w:t>
            </w:r>
          </w:p>
        </w:tc>
        <w:tc>
          <w:tcPr>
            <w:tcW w:w="1195" w:type="pct"/>
            <w:vAlign w:val="center"/>
          </w:tcPr>
          <w:p w14:paraId="2A68D744" w14:textId="77777777" w:rsidR="009A44BD" w:rsidRPr="00C13371" w:rsidRDefault="009A44BD" w:rsidP="0054004E">
            <w:pPr>
              <w:jc w:val="center"/>
              <w:rPr>
                <w:bCs/>
              </w:rPr>
            </w:pPr>
            <w:r w:rsidRPr="00C13371">
              <w:rPr>
                <w:bCs/>
              </w:rPr>
              <w:t>-</w:t>
            </w:r>
          </w:p>
        </w:tc>
        <w:tc>
          <w:tcPr>
            <w:tcW w:w="1345" w:type="pct"/>
            <w:vAlign w:val="center"/>
          </w:tcPr>
          <w:p w14:paraId="13172638" w14:textId="77777777" w:rsidR="009A44BD" w:rsidRPr="00C13371" w:rsidRDefault="009A44BD" w:rsidP="0054004E">
            <w:pPr>
              <w:jc w:val="center"/>
              <w:rPr>
                <w:bCs/>
              </w:rPr>
            </w:pPr>
            <w:r w:rsidRPr="00C13371">
              <w:rPr>
                <w:bCs/>
              </w:rPr>
              <w:t>-</w:t>
            </w:r>
          </w:p>
        </w:tc>
      </w:tr>
      <w:tr w:rsidR="009A44BD" w:rsidRPr="000E591D" w14:paraId="40FAF8A1" w14:textId="77777777" w:rsidTr="0054004E">
        <w:trPr>
          <w:trHeight w:val="23"/>
        </w:trPr>
        <w:tc>
          <w:tcPr>
            <w:tcW w:w="2460" w:type="pct"/>
            <w:vAlign w:val="center"/>
          </w:tcPr>
          <w:p w14:paraId="03E75F08" w14:textId="77777777" w:rsidR="009A44BD" w:rsidRPr="00C13371" w:rsidRDefault="009A44BD" w:rsidP="0054004E">
            <w:pPr>
              <w:jc w:val="both"/>
              <w:rPr>
                <w:bCs/>
              </w:rPr>
            </w:pPr>
            <w:r w:rsidRPr="00C13371">
              <w:rPr>
                <w:bCs/>
              </w:rPr>
              <w:t>Практика, в т.ч.:</w:t>
            </w:r>
          </w:p>
        </w:tc>
        <w:tc>
          <w:tcPr>
            <w:tcW w:w="1195" w:type="pct"/>
            <w:vAlign w:val="center"/>
          </w:tcPr>
          <w:p w14:paraId="5E35614A" w14:textId="11948815" w:rsidR="009A44BD" w:rsidRPr="006F3AB1" w:rsidRDefault="006F3AB1" w:rsidP="0054004E">
            <w:pPr>
              <w:jc w:val="center"/>
              <w:rPr>
                <w:bCs/>
              </w:rPr>
            </w:pPr>
            <w:r>
              <w:rPr>
                <w:bCs/>
              </w:rPr>
              <w:t>72</w:t>
            </w:r>
          </w:p>
        </w:tc>
        <w:tc>
          <w:tcPr>
            <w:tcW w:w="1345" w:type="pct"/>
            <w:vAlign w:val="center"/>
          </w:tcPr>
          <w:p w14:paraId="40E2343E" w14:textId="0183CF8E" w:rsidR="009A44BD" w:rsidRPr="006F3AB1" w:rsidRDefault="006F3AB1" w:rsidP="0054004E">
            <w:pPr>
              <w:jc w:val="center"/>
              <w:rPr>
                <w:bCs/>
              </w:rPr>
            </w:pPr>
            <w:r>
              <w:rPr>
                <w:bCs/>
              </w:rPr>
              <w:t>72</w:t>
            </w:r>
          </w:p>
        </w:tc>
      </w:tr>
      <w:tr w:rsidR="009A44BD" w:rsidRPr="000E591D" w14:paraId="2FD5C202" w14:textId="77777777" w:rsidTr="0054004E">
        <w:trPr>
          <w:trHeight w:val="23"/>
        </w:trPr>
        <w:tc>
          <w:tcPr>
            <w:tcW w:w="2460" w:type="pct"/>
            <w:vAlign w:val="center"/>
          </w:tcPr>
          <w:p w14:paraId="7721049D" w14:textId="77777777" w:rsidR="009A44BD" w:rsidRPr="00C13371" w:rsidRDefault="009A44BD" w:rsidP="0054004E">
            <w:pPr>
              <w:jc w:val="both"/>
              <w:rPr>
                <w:bCs/>
              </w:rPr>
            </w:pPr>
            <w:r w:rsidRPr="00C13371">
              <w:rPr>
                <w:bCs/>
              </w:rPr>
              <w:t>учебная</w:t>
            </w:r>
          </w:p>
        </w:tc>
        <w:tc>
          <w:tcPr>
            <w:tcW w:w="1195" w:type="pct"/>
            <w:vAlign w:val="center"/>
          </w:tcPr>
          <w:p w14:paraId="48BAE9DB" w14:textId="77777777" w:rsidR="009A44BD" w:rsidRPr="00C13371" w:rsidRDefault="009A44BD" w:rsidP="0054004E">
            <w:pPr>
              <w:jc w:val="center"/>
              <w:rPr>
                <w:bCs/>
                <w:i/>
                <w:iCs/>
              </w:rPr>
            </w:pPr>
            <w:r>
              <w:rPr>
                <w:bCs/>
                <w:i/>
                <w:iCs/>
              </w:rPr>
              <w:t>36</w:t>
            </w:r>
          </w:p>
        </w:tc>
        <w:tc>
          <w:tcPr>
            <w:tcW w:w="1345" w:type="pct"/>
            <w:vAlign w:val="center"/>
          </w:tcPr>
          <w:p w14:paraId="45AA42E9" w14:textId="77777777" w:rsidR="009A44BD" w:rsidRPr="00C13371" w:rsidRDefault="009A44BD" w:rsidP="0054004E">
            <w:pPr>
              <w:jc w:val="center"/>
              <w:rPr>
                <w:bCs/>
                <w:i/>
                <w:iCs/>
              </w:rPr>
            </w:pPr>
            <w:r>
              <w:rPr>
                <w:bCs/>
                <w:i/>
                <w:iCs/>
              </w:rPr>
              <w:t>36</w:t>
            </w:r>
          </w:p>
        </w:tc>
      </w:tr>
      <w:tr w:rsidR="009A44BD" w:rsidRPr="000E591D" w14:paraId="1280405A" w14:textId="77777777" w:rsidTr="0054004E">
        <w:trPr>
          <w:trHeight w:val="23"/>
        </w:trPr>
        <w:tc>
          <w:tcPr>
            <w:tcW w:w="2460" w:type="pct"/>
            <w:vAlign w:val="center"/>
          </w:tcPr>
          <w:p w14:paraId="368086A4" w14:textId="77777777" w:rsidR="009A44BD" w:rsidRPr="00C13371" w:rsidRDefault="009A44BD" w:rsidP="0054004E">
            <w:pPr>
              <w:jc w:val="both"/>
              <w:rPr>
                <w:bCs/>
              </w:rPr>
            </w:pPr>
            <w:r w:rsidRPr="00C13371">
              <w:rPr>
                <w:bCs/>
              </w:rPr>
              <w:t>производственная</w:t>
            </w:r>
          </w:p>
        </w:tc>
        <w:tc>
          <w:tcPr>
            <w:tcW w:w="1195" w:type="pct"/>
            <w:vAlign w:val="center"/>
          </w:tcPr>
          <w:p w14:paraId="7BBA1917" w14:textId="71596171" w:rsidR="009A44BD" w:rsidRPr="006F3AB1" w:rsidRDefault="006F3AB1" w:rsidP="0054004E">
            <w:pPr>
              <w:jc w:val="center"/>
              <w:rPr>
                <w:bCs/>
                <w:i/>
                <w:iCs/>
              </w:rPr>
            </w:pPr>
            <w:r>
              <w:rPr>
                <w:bCs/>
                <w:i/>
                <w:iCs/>
              </w:rPr>
              <w:t>36</w:t>
            </w:r>
          </w:p>
        </w:tc>
        <w:tc>
          <w:tcPr>
            <w:tcW w:w="1345" w:type="pct"/>
            <w:vAlign w:val="center"/>
          </w:tcPr>
          <w:p w14:paraId="2D618D8E" w14:textId="4A1CF131" w:rsidR="009A44BD" w:rsidRPr="006F3AB1" w:rsidRDefault="006F3AB1" w:rsidP="0054004E">
            <w:pPr>
              <w:jc w:val="center"/>
              <w:rPr>
                <w:bCs/>
                <w:i/>
                <w:iCs/>
              </w:rPr>
            </w:pPr>
            <w:r>
              <w:rPr>
                <w:bCs/>
                <w:i/>
                <w:iCs/>
              </w:rPr>
              <w:t>36</w:t>
            </w:r>
          </w:p>
        </w:tc>
      </w:tr>
      <w:tr w:rsidR="009A44BD" w:rsidRPr="000E591D" w14:paraId="18FB3847" w14:textId="77777777" w:rsidTr="0054004E">
        <w:trPr>
          <w:trHeight w:val="23"/>
        </w:trPr>
        <w:tc>
          <w:tcPr>
            <w:tcW w:w="2460" w:type="pct"/>
            <w:vAlign w:val="center"/>
          </w:tcPr>
          <w:p w14:paraId="5D318646" w14:textId="77777777" w:rsidR="009A44BD" w:rsidRPr="00C13371" w:rsidRDefault="009A44BD" w:rsidP="0054004E">
            <w:pPr>
              <w:jc w:val="both"/>
              <w:rPr>
                <w:bCs/>
              </w:rPr>
            </w:pPr>
            <w:r w:rsidRPr="00C13371">
              <w:rPr>
                <w:bCs/>
              </w:rPr>
              <w:t xml:space="preserve">Промежуточная аттестация </w:t>
            </w:r>
          </w:p>
        </w:tc>
        <w:tc>
          <w:tcPr>
            <w:tcW w:w="1195" w:type="pct"/>
            <w:vAlign w:val="center"/>
          </w:tcPr>
          <w:p w14:paraId="4FF91381" w14:textId="317DC1AC" w:rsidR="009A44BD" w:rsidRPr="00C140C0" w:rsidRDefault="006F3AB1" w:rsidP="0054004E">
            <w:pPr>
              <w:jc w:val="center"/>
              <w:rPr>
                <w:bCs/>
                <w:lang w:val="en-US"/>
              </w:rPr>
            </w:pPr>
            <w:r w:rsidRPr="00C13371">
              <w:rPr>
                <w:bCs/>
              </w:rPr>
              <w:t>ХХ</w:t>
            </w:r>
          </w:p>
        </w:tc>
        <w:tc>
          <w:tcPr>
            <w:tcW w:w="1345" w:type="pct"/>
            <w:vAlign w:val="center"/>
          </w:tcPr>
          <w:p w14:paraId="216E212B" w14:textId="77777777" w:rsidR="009A44BD" w:rsidRPr="00C13371" w:rsidRDefault="009A44BD" w:rsidP="0054004E">
            <w:pPr>
              <w:jc w:val="center"/>
              <w:rPr>
                <w:bCs/>
              </w:rPr>
            </w:pPr>
            <w:r w:rsidRPr="00C13371">
              <w:rPr>
                <w:bCs/>
              </w:rPr>
              <w:t>ХХ</w:t>
            </w:r>
          </w:p>
        </w:tc>
      </w:tr>
      <w:tr w:rsidR="009A44BD" w:rsidRPr="00257255" w14:paraId="61AF1933" w14:textId="77777777" w:rsidTr="0054004E">
        <w:trPr>
          <w:trHeight w:val="23"/>
        </w:trPr>
        <w:tc>
          <w:tcPr>
            <w:tcW w:w="2460" w:type="pct"/>
            <w:vAlign w:val="center"/>
          </w:tcPr>
          <w:p w14:paraId="78AAC478" w14:textId="77777777" w:rsidR="009A44BD" w:rsidRPr="00C13371" w:rsidRDefault="009A44BD" w:rsidP="0054004E">
            <w:pPr>
              <w:jc w:val="both"/>
              <w:rPr>
                <w:bCs/>
              </w:rPr>
            </w:pPr>
            <w:r w:rsidRPr="00C13371">
              <w:rPr>
                <w:bCs/>
              </w:rPr>
              <w:t>Всего</w:t>
            </w:r>
          </w:p>
        </w:tc>
        <w:tc>
          <w:tcPr>
            <w:tcW w:w="1195" w:type="pct"/>
            <w:vAlign w:val="center"/>
          </w:tcPr>
          <w:p w14:paraId="4A403724" w14:textId="4EA759DC" w:rsidR="009A44BD" w:rsidRPr="00C13371" w:rsidRDefault="006F3AB1" w:rsidP="0054004E">
            <w:pPr>
              <w:jc w:val="center"/>
              <w:rPr>
                <w:b/>
              </w:rPr>
            </w:pPr>
            <w:r>
              <w:rPr>
                <w:b/>
              </w:rPr>
              <w:t>200</w:t>
            </w:r>
          </w:p>
        </w:tc>
        <w:tc>
          <w:tcPr>
            <w:tcW w:w="1345" w:type="pct"/>
            <w:vAlign w:val="center"/>
          </w:tcPr>
          <w:p w14:paraId="1C902A2F" w14:textId="5D89690A" w:rsidR="009A44BD" w:rsidRPr="006F3AB1" w:rsidRDefault="009A44BD" w:rsidP="0054004E">
            <w:pPr>
              <w:jc w:val="center"/>
              <w:rPr>
                <w:b/>
              </w:rPr>
            </w:pPr>
            <w:r>
              <w:rPr>
                <w:b/>
                <w:lang w:val="en-US"/>
              </w:rPr>
              <w:t>1</w:t>
            </w:r>
            <w:r w:rsidR="006F3AB1">
              <w:rPr>
                <w:b/>
              </w:rPr>
              <w:t>62</w:t>
            </w:r>
          </w:p>
        </w:tc>
      </w:tr>
    </w:tbl>
    <w:p w14:paraId="1566A859" w14:textId="77777777" w:rsidR="009A44BD" w:rsidRDefault="009A44BD" w:rsidP="009A44BD">
      <w:pPr>
        <w:rPr>
          <w:i/>
        </w:rPr>
      </w:pPr>
    </w:p>
    <w:p w14:paraId="1E552A9D" w14:textId="77777777" w:rsidR="009A44BD" w:rsidRDefault="009A44BD" w:rsidP="009A44BD">
      <w:pPr>
        <w:rPr>
          <w:i/>
        </w:rPr>
      </w:pPr>
    </w:p>
    <w:p w14:paraId="44507910" w14:textId="77777777" w:rsidR="009A44BD" w:rsidRDefault="009A44BD" w:rsidP="009A44BD">
      <w:pPr>
        <w:rPr>
          <w:i/>
        </w:rPr>
      </w:pPr>
    </w:p>
    <w:p w14:paraId="5E414536" w14:textId="77777777" w:rsidR="009A44BD" w:rsidRPr="000156CF" w:rsidRDefault="009A44BD" w:rsidP="009A44BD">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8"/>
        <w:gridCol w:w="3973"/>
        <w:gridCol w:w="991"/>
        <w:gridCol w:w="706"/>
        <w:gridCol w:w="708"/>
        <w:gridCol w:w="567"/>
        <w:gridCol w:w="284"/>
        <w:gridCol w:w="285"/>
        <w:gridCol w:w="614"/>
        <w:gridCol w:w="18"/>
        <w:gridCol w:w="502"/>
      </w:tblGrid>
      <w:tr w:rsidR="009A44BD" w:rsidRPr="00C63897" w14:paraId="33E9D79B" w14:textId="77777777" w:rsidTr="0054004E">
        <w:trPr>
          <w:cantSplit/>
          <w:trHeight w:val="3271"/>
        </w:trPr>
        <w:tc>
          <w:tcPr>
            <w:tcW w:w="577" w:type="pct"/>
            <w:tcBorders>
              <w:bottom w:val="single" w:sz="4" w:space="0" w:color="auto"/>
            </w:tcBorders>
          </w:tcPr>
          <w:p w14:paraId="0908FFC3" w14:textId="77777777" w:rsidR="009A44BD" w:rsidRPr="00C13371" w:rsidRDefault="009A44BD" w:rsidP="0054004E">
            <w:pPr>
              <w:suppressAutoHyphens/>
              <w:jc w:val="center"/>
            </w:pPr>
            <w:r w:rsidRPr="00C13371">
              <w:t>Код ОК, ПК</w:t>
            </w:r>
          </w:p>
        </w:tc>
        <w:tc>
          <w:tcPr>
            <w:tcW w:w="2032" w:type="pct"/>
            <w:tcBorders>
              <w:bottom w:val="single" w:sz="4" w:space="0" w:color="auto"/>
            </w:tcBorders>
            <w:vAlign w:val="center"/>
          </w:tcPr>
          <w:p w14:paraId="394898D5" w14:textId="77777777" w:rsidR="009A44BD" w:rsidRPr="00C13371" w:rsidRDefault="009A44BD" w:rsidP="0054004E">
            <w:pPr>
              <w:suppressAutoHyphens/>
              <w:jc w:val="center"/>
            </w:pPr>
            <w:r w:rsidRPr="00C13371">
              <w:t>Наименования разделов профессионального модуля</w:t>
            </w:r>
          </w:p>
        </w:tc>
        <w:tc>
          <w:tcPr>
            <w:tcW w:w="507" w:type="pct"/>
            <w:tcBorders>
              <w:bottom w:val="single" w:sz="4" w:space="0" w:color="auto"/>
            </w:tcBorders>
            <w:vAlign w:val="center"/>
          </w:tcPr>
          <w:p w14:paraId="311BF7AD" w14:textId="77777777" w:rsidR="009A44BD" w:rsidRPr="00C13371" w:rsidRDefault="009A44BD" w:rsidP="0054004E">
            <w:pPr>
              <w:jc w:val="center"/>
            </w:pPr>
            <w:r w:rsidRPr="00C13371">
              <w:rPr>
                <w:iCs/>
              </w:rPr>
              <w:t>Всего, час.</w:t>
            </w:r>
          </w:p>
        </w:tc>
        <w:tc>
          <w:tcPr>
            <w:tcW w:w="361" w:type="pct"/>
            <w:tcBorders>
              <w:bottom w:val="single" w:sz="4" w:space="0" w:color="auto"/>
            </w:tcBorders>
            <w:textDirection w:val="btLr"/>
            <w:vAlign w:val="center"/>
          </w:tcPr>
          <w:p w14:paraId="18F96897" w14:textId="77777777" w:rsidR="009A44BD" w:rsidRPr="00C13371" w:rsidRDefault="009A44BD" w:rsidP="0054004E">
            <w:pPr>
              <w:jc w:val="center"/>
            </w:pPr>
            <w:r w:rsidRPr="00C13371">
              <w:rPr>
                <w:iCs/>
              </w:rPr>
              <w:t>В т.ч. в форме практической подготовки</w:t>
            </w:r>
          </w:p>
        </w:tc>
        <w:tc>
          <w:tcPr>
            <w:tcW w:w="362" w:type="pct"/>
            <w:shd w:val="clear" w:color="auto" w:fill="D9D9D9" w:themeFill="background1" w:themeFillShade="D9"/>
            <w:textDirection w:val="btLr"/>
            <w:vAlign w:val="center"/>
          </w:tcPr>
          <w:p w14:paraId="332E19EF" w14:textId="77777777" w:rsidR="009A44BD" w:rsidRPr="00C13371" w:rsidRDefault="009A44BD" w:rsidP="0054004E">
            <w:pPr>
              <w:suppressAutoHyphens/>
              <w:ind w:left="113" w:right="113"/>
              <w:jc w:val="center"/>
            </w:pPr>
            <w:r w:rsidRPr="00C13371">
              <w:t>Обучение по МДК, в т.ч.:</w:t>
            </w:r>
          </w:p>
        </w:tc>
        <w:tc>
          <w:tcPr>
            <w:tcW w:w="290" w:type="pct"/>
            <w:textDirection w:val="btLr"/>
            <w:vAlign w:val="center"/>
          </w:tcPr>
          <w:p w14:paraId="0AA5BEB1" w14:textId="77777777" w:rsidR="009A44BD" w:rsidRPr="00C13371" w:rsidRDefault="009A44BD" w:rsidP="0054004E">
            <w:pPr>
              <w:suppressAutoHyphens/>
              <w:jc w:val="center"/>
            </w:pPr>
            <w:r w:rsidRPr="00C13371">
              <w:rPr>
                <w:bCs/>
              </w:rPr>
              <w:t>Учебные занятия</w:t>
            </w:r>
          </w:p>
        </w:tc>
        <w:tc>
          <w:tcPr>
            <w:tcW w:w="145" w:type="pct"/>
            <w:textDirection w:val="btLr"/>
            <w:vAlign w:val="center"/>
          </w:tcPr>
          <w:p w14:paraId="1391501D" w14:textId="77777777" w:rsidR="009A44BD" w:rsidRPr="00C63897" w:rsidRDefault="009A44BD" w:rsidP="0054004E">
            <w:pPr>
              <w:suppressAutoHyphens/>
              <w:jc w:val="center"/>
            </w:pPr>
            <w:r w:rsidRPr="00C63897">
              <w:t>Курсовая работа (проект)</w:t>
            </w:r>
          </w:p>
        </w:tc>
        <w:tc>
          <w:tcPr>
            <w:tcW w:w="146" w:type="pct"/>
            <w:textDirection w:val="btLr"/>
            <w:vAlign w:val="center"/>
          </w:tcPr>
          <w:p w14:paraId="48BB2AC6" w14:textId="77777777" w:rsidR="009A44BD" w:rsidRPr="00C63897" w:rsidRDefault="009A44BD" w:rsidP="0054004E">
            <w:pPr>
              <w:suppressAutoHyphens/>
              <w:jc w:val="center"/>
            </w:pPr>
            <w:r w:rsidRPr="00C63897">
              <w:t>Самостоятельная работа</w:t>
            </w:r>
            <w:r w:rsidRPr="00C63897">
              <w:rPr>
                <w:i/>
                <w:vertAlign w:val="superscript"/>
              </w:rPr>
              <w:footnoteReference w:id="14"/>
            </w:r>
          </w:p>
        </w:tc>
        <w:tc>
          <w:tcPr>
            <w:tcW w:w="314" w:type="pct"/>
            <w:shd w:val="clear" w:color="auto" w:fill="D9D9D9" w:themeFill="background1" w:themeFillShade="D9"/>
            <w:textDirection w:val="btLr"/>
            <w:vAlign w:val="center"/>
          </w:tcPr>
          <w:p w14:paraId="4F64B749" w14:textId="77777777" w:rsidR="009A44BD" w:rsidRPr="00C63897" w:rsidRDefault="009A44BD" w:rsidP="0054004E">
            <w:pPr>
              <w:suppressAutoHyphens/>
              <w:jc w:val="center"/>
            </w:pPr>
            <w:r>
              <w:t>Учебная п</w:t>
            </w:r>
            <w:r w:rsidRPr="00C63897">
              <w:t>рактик</w:t>
            </w:r>
            <w:r>
              <w:t>а</w:t>
            </w:r>
          </w:p>
        </w:tc>
        <w:tc>
          <w:tcPr>
            <w:tcW w:w="266" w:type="pct"/>
            <w:gridSpan w:val="2"/>
            <w:shd w:val="clear" w:color="auto" w:fill="D9D9D9" w:themeFill="background1" w:themeFillShade="D9"/>
            <w:textDirection w:val="btLr"/>
          </w:tcPr>
          <w:p w14:paraId="65D83EB0" w14:textId="77777777" w:rsidR="009A44BD" w:rsidRPr="00C63897" w:rsidRDefault="009A44BD" w:rsidP="0054004E">
            <w:pPr>
              <w:suppressAutoHyphens/>
              <w:jc w:val="center"/>
            </w:pPr>
            <w:r>
              <w:t>Производственная практика</w:t>
            </w:r>
          </w:p>
        </w:tc>
      </w:tr>
      <w:tr w:rsidR="009A44BD" w:rsidRPr="005643D7" w14:paraId="36302329" w14:textId="77777777" w:rsidTr="0054004E">
        <w:trPr>
          <w:cantSplit/>
          <w:trHeight w:val="73"/>
        </w:trPr>
        <w:tc>
          <w:tcPr>
            <w:tcW w:w="577" w:type="pct"/>
            <w:tcBorders>
              <w:bottom w:val="single" w:sz="4" w:space="0" w:color="auto"/>
            </w:tcBorders>
            <w:vAlign w:val="center"/>
          </w:tcPr>
          <w:p w14:paraId="2D011DD7" w14:textId="77777777" w:rsidR="009A44BD" w:rsidRPr="00C13371" w:rsidRDefault="009A44BD" w:rsidP="0054004E">
            <w:pPr>
              <w:suppressAutoHyphens/>
              <w:jc w:val="center"/>
              <w:rPr>
                <w:sz w:val="16"/>
                <w:szCs w:val="16"/>
              </w:rPr>
            </w:pPr>
            <w:r w:rsidRPr="00C13371">
              <w:rPr>
                <w:sz w:val="16"/>
                <w:szCs w:val="16"/>
              </w:rPr>
              <w:t>1</w:t>
            </w:r>
          </w:p>
        </w:tc>
        <w:tc>
          <w:tcPr>
            <w:tcW w:w="2032" w:type="pct"/>
            <w:tcBorders>
              <w:bottom w:val="single" w:sz="4" w:space="0" w:color="auto"/>
            </w:tcBorders>
            <w:vAlign w:val="center"/>
          </w:tcPr>
          <w:p w14:paraId="1EE2945A" w14:textId="77777777" w:rsidR="009A44BD" w:rsidRPr="00C13371" w:rsidRDefault="009A44BD" w:rsidP="0054004E">
            <w:pPr>
              <w:suppressAutoHyphens/>
              <w:jc w:val="center"/>
              <w:rPr>
                <w:sz w:val="16"/>
                <w:szCs w:val="16"/>
              </w:rPr>
            </w:pPr>
            <w:r w:rsidRPr="00C13371">
              <w:rPr>
                <w:iCs/>
                <w:sz w:val="16"/>
                <w:szCs w:val="16"/>
              </w:rPr>
              <w:t>2</w:t>
            </w:r>
          </w:p>
        </w:tc>
        <w:tc>
          <w:tcPr>
            <w:tcW w:w="507" w:type="pct"/>
            <w:tcBorders>
              <w:bottom w:val="single" w:sz="4" w:space="0" w:color="auto"/>
            </w:tcBorders>
            <w:vAlign w:val="center"/>
          </w:tcPr>
          <w:p w14:paraId="756212F7" w14:textId="77777777" w:rsidR="009A44BD" w:rsidRPr="00C13371" w:rsidRDefault="009A44BD" w:rsidP="0054004E">
            <w:pPr>
              <w:jc w:val="center"/>
              <w:rPr>
                <w:iCs/>
                <w:sz w:val="16"/>
                <w:szCs w:val="16"/>
              </w:rPr>
            </w:pPr>
            <w:r w:rsidRPr="00C13371">
              <w:rPr>
                <w:iCs/>
                <w:sz w:val="16"/>
                <w:szCs w:val="16"/>
              </w:rPr>
              <w:t>3</w:t>
            </w:r>
          </w:p>
        </w:tc>
        <w:tc>
          <w:tcPr>
            <w:tcW w:w="361" w:type="pct"/>
            <w:tcBorders>
              <w:bottom w:val="single" w:sz="4" w:space="0" w:color="auto"/>
            </w:tcBorders>
            <w:vAlign w:val="center"/>
          </w:tcPr>
          <w:p w14:paraId="4E7E7881" w14:textId="77777777" w:rsidR="009A44BD" w:rsidRPr="00C13371" w:rsidRDefault="009A44BD" w:rsidP="0054004E">
            <w:pPr>
              <w:jc w:val="center"/>
              <w:rPr>
                <w:iCs/>
                <w:sz w:val="16"/>
                <w:szCs w:val="16"/>
              </w:rPr>
            </w:pPr>
            <w:r w:rsidRPr="00C13371">
              <w:rPr>
                <w:sz w:val="16"/>
                <w:szCs w:val="16"/>
              </w:rPr>
              <w:t>4</w:t>
            </w:r>
          </w:p>
        </w:tc>
        <w:tc>
          <w:tcPr>
            <w:tcW w:w="362" w:type="pct"/>
            <w:shd w:val="clear" w:color="auto" w:fill="D9D9D9" w:themeFill="background1" w:themeFillShade="D9"/>
            <w:vAlign w:val="center"/>
          </w:tcPr>
          <w:p w14:paraId="64E1C08E" w14:textId="77777777" w:rsidR="009A44BD" w:rsidRPr="00C13371" w:rsidRDefault="009A44BD" w:rsidP="0054004E">
            <w:pPr>
              <w:suppressAutoHyphens/>
              <w:jc w:val="center"/>
              <w:rPr>
                <w:sz w:val="16"/>
                <w:szCs w:val="16"/>
              </w:rPr>
            </w:pPr>
            <w:r w:rsidRPr="00C13371">
              <w:rPr>
                <w:sz w:val="16"/>
                <w:szCs w:val="16"/>
              </w:rPr>
              <w:t>5</w:t>
            </w:r>
          </w:p>
        </w:tc>
        <w:tc>
          <w:tcPr>
            <w:tcW w:w="290" w:type="pct"/>
            <w:vAlign w:val="center"/>
          </w:tcPr>
          <w:p w14:paraId="43A503AB" w14:textId="77777777" w:rsidR="009A44BD" w:rsidRPr="00C13371" w:rsidRDefault="009A44BD" w:rsidP="0054004E">
            <w:pPr>
              <w:suppressAutoHyphens/>
              <w:jc w:val="center"/>
              <w:rPr>
                <w:sz w:val="16"/>
                <w:szCs w:val="16"/>
              </w:rPr>
            </w:pPr>
            <w:r w:rsidRPr="00C13371">
              <w:rPr>
                <w:color w:val="000000"/>
                <w:sz w:val="16"/>
                <w:szCs w:val="16"/>
              </w:rPr>
              <w:t>6</w:t>
            </w:r>
          </w:p>
        </w:tc>
        <w:tc>
          <w:tcPr>
            <w:tcW w:w="145" w:type="pct"/>
            <w:vAlign w:val="center"/>
          </w:tcPr>
          <w:p w14:paraId="2C8A892B" w14:textId="77777777" w:rsidR="009A44BD" w:rsidRPr="005643D7" w:rsidRDefault="009A44BD" w:rsidP="0054004E">
            <w:pPr>
              <w:suppressAutoHyphens/>
              <w:jc w:val="center"/>
              <w:rPr>
                <w:sz w:val="16"/>
                <w:szCs w:val="16"/>
              </w:rPr>
            </w:pPr>
            <w:r>
              <w:rPr>
                <w:sz w:val="16"/>
                <w:szCs w:val="16"/>
              </w:rPr>
              <w:t>7</w:t>
            </w:r>
          </w:p>
        </w:tc>
        <w:tc>
          <w:tcPr>
            <w:tcW w:w="146" w:type="pct"/>
            <w:vAlign w:val="center"/>
          </w:tcPr>
          <w:p w14:paraId="59BD0C7D" w14:textId="77777777" w:rsidR="009A44BD" w:rsidRPr="005643D7" w:rsidRDefault="009A44BD" w:rsidP="0054004E">
            <w:pPr>
              <w:suppressAutoHyphens/>
              <w:jc w:val="center"/>
              <w:rPr>
                <w:sz w:val="16"/>
                <w:szCs w:val="16"/>
              </w:rPr>
            </w:pPr>
            <w:r>
              <w:rPr>
                <w:sz w:val="16"/>
                <w:szCs w:val="16"/>
              </w:rPr>
              <w:t>8</w:t>
            </w:r>
          </w:p>
        </w:tc>
        <w:tc>
          <w:tcPr>
            <w:tcW w:w="314" w:type="pct"/>
            <w:shd w:val="clear" w:color="auto" w:fill="D9D9D9" w:themeFill="background1" w:themeFillShade="D9"/>
          </w:tcPr>
          <w:p w14:paraId="4494F765" w14:textId="77777777" w:rsidR="009A44BD" w:rsidRPr="005643D7" w:rsidRDefault="009A44BD" w:rsidP="0054004E">
            <w:pPr>
              <w:suppressAutoHyphens/>
              <w:jc w:val="center"/>
              <w:rPr>
                <w:sz w:val="16"/>
                <w:szCs w:val="16"/>
              </w:rPr>
            </w:pPr>
            <w:r>
              <w:rPr>
                <w:sz w:val="16"/>
                <w:szCs w:val="16"/>
              </w:rPr>
              <w:t>9</w:t>
            </w:r>
          </w:p>
        </w:tc>
        <w:tc>
          <w:tcPr>
            <w:tcW w:w="266" w:type="pct"/>
            <w:gridSpan w:val="2"/>
            <w:shd w:val="clear" w:color="auto" w:fill="D9D9D9" w:themeFill="background1" w:themeFillShade="D9"/>
          </w:tcPr>
          <w:p w14:paraId="21E3AB52" w14:textId="77777777" w:rsidR="009A44BD" w:rsidRPr="005643D7" w:rsidRDefault="009A44BD" w:rsidP="0054004E">
            <w:pPr>
              <w:suppressAutoHyphens/>
              <w:jc w:val="center"/>
              <w:rPr>
                <w:sz w:val="16"/>
                <w:szCs w:val="16"/>
              </w:rPr>
            </w:pPr>
            <w:r>
              <w:rPr>
                <w:sz w:val="16"/>
                <w:szCs w:val="16"/>
              </w:rPr>
              <w:t>10</w:t>
            </w:r>
          </w:p>
        </w:tc>
      </w:tr>
      <w:tr w:rsidR="009A44BD" w:rsidRPr="00C63897" w14:paraId="21ABA3E5" w14:textId="77777777" w:rsidTr="0054004E">
        <w:tc>
          <w:tcPr>
            <w:tcW w:w="577" w:type="pct"/>
          </w:tcPr>
          <w:p w14:paraId="079B23D6" w14:textId="77777777" w:rsidR="00BD2955" w:rsidRPr="00023544" w:rsidRDefault="00BD2955" w:rsidP="00BD2955">
            <w:pPr>
              <w:rPr>
                <w:bCs/>
              </w:rPr>
            </w:pPr>
            <w:r w:rsidRPr="00023544">
              <w:rPr>
                <w:rStyle w:val="afc"/>
                <w:bCs/>
                <w:i w:val="0"/>
              </w:rPr>
              <w:t>ОК 01.</w:t>
            </w:r>
          </w:p>
          <w:p w14:paraId="65BA7C97" w14:textId="77777777" w:rsidR="00BD2955" w:rsidRPr="00023544" w:rsidRDefault="00BD2955" w:rsidP="00BD2955">
            <w:pPr>
              <w:rPr>
                <w:rStyle w:val="afc"/>
                <w:bCs/>
                <w:i w:val="0"/>
              </w:rPr>
            </w:pPr>
            <w:r w:rsidRPr="00023544">
              <w:rPr>
                <w:rStyle w:val="afc"/>
                <w:bCs/>
                <w:i w:val="0"/>
              </w:rPr>
              <w:t>ОК 02</w:t>
            </w:r>
          </w:p>
          <w:p w14:paraId="3E4AA15F" w14:textId="77777777" w:rsidR="00BD2955" w:rsidRPr="00023544" w:rsidRDefault="00BD2955" w:rsidP="00BD2955">
            <w:pPr>
              <w:rPr>
                <w:rStyle w:val="afc"/>
                <w:bCs/>
                <w:i w:val="0"/>
              </w:rPr>
            </w:pPr>
            <w:r w:rsidRPr="00023544">
              <w:rPr>
                <w:rStyle w:val="afc"/>
                <w:bCs/>
                <w:i w:val="0"/>
              </w:rPr>
              <w:t>ОК.04</w:t>
            </w:r>
          </w:p>
          <w:p w14:paraId="501D7E4C" w14:textId="77777777" w:rsidR="00BD2955" w:rsidRDefault="00BD2955" w:rsidP="00BD2955">
            <w:pPr>
              <w:rPr>
                <w:rStyle w:val="afc"/>
                <w:bCs/>
                <w:i w:val="0"/>
              </w:rPr>
            </w:pPr>
            <w:r w:rsidRPr="00023544">
              <w:rPr>
                <w:rStyle w:val="afc"/>
                <w:bCs/>
                <w:i w:val="0"/>
              </w:rPr>
              <w:t>О</w:t>
            </w:r>
            <w:r>
              <w:rPr>
                <w:rStyle w:val="afc"/>
                <w:bCs/>
                <w:i w:val="0"/>
              </w:rPr>
              <w:t>К</w:t>
            </w:r>
            <w:r w:rsidRPr="00023544">
              <w:rPr>
                <w:rStyle w:val="afc"/>
                <w:bCs/>
                <w:i w:val="0"/>
              </w:rPr>
              <w:t>.05</w:t>
            </w:r>
          </w:p>
          <w:p w14:paraId="1682F9B6" w14:textId="77777777" w:rsidR="00BD2955" w:rsidRDefault="00BD2955" w:rsidP="00BD2955">
            <w:pPr>
              <w:rPr>
                <w:rStyle w:val="afc"/>
                <w:bCs/>
                <w:i w:val="0"/>
              </w:rPr>
            </w:pPr>
            <w:r w:rsidRPr="00023544">
              <w:rPr>
                <w:rStyle w:val="afc"/>
                <w:bCs/>
                <w:i w:val="0"/>
              </w:rPr>
              <w:t>О</w:t>
            </w:r>
            <w:r>
              <w:rPr>
                <w:rStyle w:val="afc"/>
                <w:bCs/>
                <w:i w:val="0"/>
              </w:rPr>
              <w:t>К</w:t>
            </w:r>
            <w:r w:rsidRPr="00023544">
              <w:rPr>
                <w:rStyle w:val="afc"/>
                <w:bCs/>
                <w:i w:val="0"/>
              </w:rPr>
              <w:t>.0</w:t>
            </w:r>
            <w:r>
              <w:rPr>
                <w:rStyle w:val="afc"/>
                <w:bCs/>
                <w:i w:val="0"/>
              </w:rPr>
              <w:t>7</w:t>
            </w:r>
          </w:p>
          <w:p w14:paraId="39B27543" w14:textId="77777777" w:rsidR="00BD2955" w:rsidRPr="00023544" w:rsidRDefault="00BD2955" w:rsidP="00BD2955">
            <w:pPr>
              <w:rPr>
                <w:bCs/>
              </w:rPr>
            </w:pPr>
            <w:r w:rsidRPr="00023544">
              <w:rPr>
                <w:rStyle w:val="afc"/>
                <w:bCs/>
                <w:i w:val="0"/>
              </w:rPr>
              <w:t>ОК.09.</w:t>
            </w:r>
          </w:p>
          <w:p w14:paraId="0E496362" w14:textId="77777777" w:rsidR="00BD2955" w:rsidRPr="00023544" w:rsidRDefault="00BD2955" w:rsidP="00BD2955">
            <w:pPr>
              <w:rPr>
                <w:bCs/>
              </w:rPr>
            </w:pPr>
            <w:r w:rsidRPr="00023544">
              <w:rPr>
                <w:bCs/>
              </w:rPr>
              <w:t xml:space="preserve">ПК </w:t>
            </w:r>
            <w:r>
              <w:rPr>
                <w:bCs/>
              </w:rPr>
              <w:t>4</w:t>
            </w:r>
            <w:r w:rsidRPr="00023544">
              <w:t>.1</w:t>
            </w:r>
          </w:p>
          <w:p w14:paraId="30766A7D" w14:textId="77777777" w:rsidR="00BD2955" w:rsidRPr="00023544" w:rsidRDefault="00BD2955" w:rsidP="00BD2955">
            <w:r w:rsidRPr="00023544">
              <w:rPr>
                <w:bCs/>
              </w:rPr>
              <w:t xml:space="preserve">ПК </w:t>
            </w:r>
            <w:r>
              <w:rPr>
                <w:bCs/>
              </w:rPr>
              <w:t>4</w:t>
            </w:r>
            <w:r w:rsidRPr="00023544">
              <w:t>.2</w:t>
            </w:r>
          </w:p>
          <w:p w14:paraId="49E0069D" w14:textId="77777777" w:rsidR="00BD2955" w:rsidRDefault="00BD2955" w:rsidP="00BD2955">
            <w:pPr>
              <w:rPr>
                <w:bCs/>
              </w:rPr>
            </w:pPr>
            <w:r w:rsidRPr="00023544">
              <w:rPr>
                <w:bCs/>
              </w:rPr>
              <w:t xml:space="preserve">ПК </w:t>
            </w:r>
            <w:r>
              <w:rPr>
                <w:bCs/>
              </w:rPr>
              <w:t>4</w:t>
            </w:r>
            <w:r w:rsidRPr="00023544">
              <w:rPr>
                <w:bCs/>
              </w:rPr>
              <w:t>.3</w:t>
            </w:r>
          </w:p>
          <w:p w14:paraId="326AA0A2" w14:textId="77777777" w:rsidR="00BD2955" w:rsidRPr="00023544" w:rsidRDefault="00BD2955" w:rsidP="00BD2955">
            <w:pPr>
              <w:rPr>
                <w:bCs/>
              </w:rPr>
            </w:pPr>
            <w:r w:rsidRPr="00023544">
              <w:rPr>
                <w:bCs/>
              </w:rPr>
              <w:t xml:space="preserve">ПК </w:t>
            </w:r>
            <w:r>
              <w:rPr>
                <w:bCs/>
              </w:rPr>
              <w:t>4</w:t>
            </w:r>
            <w:r w:rsidRPr="00023544">
              <w:rPr>
                <w:bCs/>
              </w:rPr>
              <w:t>.</w:t>
            </w:r>
            <w:r>
              <w:rPr>
                <w:bCs/>
              </w:rPr>
              <w:t>4</w:t>
            </w:r>
          </w:p>
          <w:p w14:paraId="26ABBBA9" w14:textId="44F86082" w:rsidR="009A44BD" w:rsidRPr="00C13371" w:rsidRDefault="009A44BD" w:rsidP="0054004E">
            <w:pPr>
              <w:rPr>
                <w:bCs/>
              </w:rPr>
            </w:pPr>
          </w:p>
        </w:tc>
        <w:tc>
          <w:tcPr>
            <w:tcW w:w="2032" w:type="pct"/>
          </w:tcPr>
          <w:p w14:paraId="254B041C" w14:textId="641D94BB" w:rsidR="009A44BD" w:rsidRPr="00C13371" w:rsidRDefault="009A44BD" w:rsidP="0054004E">
            <w:r w:rsidRPr="00A31DEF">
              <w:t xml:space="preserve">Раздел 1. </w:t>
            </w:r>
            <w:r w:rsidR="006F3AB1" w:rsidRPr="00A31DEF">
              <w:rPr>
                <w:rStyle w:val="hl"/>
              </w:rPr>
              <w:t>Профилактика заболеваний и пропаганда здорового образа жизни</w:t>
            </w:r>
          </w:p>
        </w:tc>
        <w:tc>
          <w:tcPr>
            <w:tcW w:w="507" w:type="pct"/>
          </w:tcPr>
          <w:p w14:paraId="49E9651D" w14:textId="77777777" w:rsidR="009A44BD" w:rsidRPr="00C13371" w:rsidRDefault="009A44BD" w:rsidP="0054004E">
            <w:pPr>
              <w:jc w:val="center"/>
              <w:rPr>
                <w:b/>
                <w:bCs/>
              </w:rPr>
            </w:pPr>
            <w:r>
              <w:rPr>
                <w:b/>
                <w:bCs/>
              </w:rPr>
              <w:t>128</w:t>
            </w:r>
            <w:r w:rsidRPr="00C13371">
              <w:rPr>
                <w:rStyle w:val="af4"/>
                <w:b/>
                <w:bCs/>
              </w:rPr>
              <w:footnoteReference w:id="15"/>
            </w:r>
          </w:p>
        </w:tc>
        <w:tc>
          <w:tcPr>
            <w:tcW w:w="361" w:type="pct"/>
          </w:tcPr>
          <w:p w14:paraId="19D8D331" w14:textId="77777777" w:rsidR="009A44BD" w:rsidRPr="00595841" w:rsidRDefault="009A44BD" w:rsidP="0054004E">
            <w:pPr>
              <w:rPr>
                <w:b/>
              </w:rPr>
            </w:pPr>
            <w:r>
              <w:rPr>
                <w:b/>
              </w:rPr>
              <w:t>90</w:t>
            </w:r>
          </w:p>
        </w:tc>
        <w:tc>
          <w:tcPr>
            <w:tcW w:w="362" w:type="pct"/>
            <w:shd w:val="clear" w:color="auto" w:fill="D9D9D9" w:themeFill="background1" w:themeFillShade="D9"/>
          </w:tcPr>
          <w:p w14:paraId="2E2AC77C" w14:textId="77777777" w:rsidR="009A44BD" w:rsidRPr="00595841" w:rsidRDefault="009A44BD" w:rsidP="0054004E">
            <w:pPr>
              <w:rPr>
                <w:b/>
                <w:bCs/>
              </w:rPr>
            </w:pPr>
            <w:r>
              <w:rPr>
                <w:b/>
                <w:bCs/>
              </w:rPr>
              <w:t>128</w:t>
            </w:r>
          </w:p>
        </w:tc>
        <w:tc>
          <w:tcPr>
            <w:tcW w:w="290" w:type="pct"/>
          </w:tcPr>
          <w:p w14:paraId="3A339ADE" w14:textId="77777777" w:rsidR="009A44BD" w:rsidRPr="00595841" w:rsidRDefault="009A44BD" w:rsidP="0054004E">
            <w:pPr>
              <w:jc w:val="center"/>
            </w:pPr>
            <w:r>
              <w:t>90</w:t>
            </w:r>
          </w:p>
        </w:tc>
        <w:tc>
          <w:tcPr>
            <w:tcW w:w="145" w:type="pct"/>
          </w:tcPr>
          <w:p w14:paraId="68C900AD" w14:textId="77777777" w:rsidR="009A44BD" w:rsidRPr="00C63897" w:rsidRDefault="009A44BD" w:rsidP="0054004E">
            <w:pPr>
              <w:jc w:val="center"/>
              <w:rPr>
                <w:b/>
                <w:bCs/>
              </w:rPr>
            </w:pPr>
            <w:r w:rsidRPr="005643D7">
              <w:t>х</w:t>
            </w:r>
          </w:p>
        </w:tc>
        <w:tc>
          <w:tcPr>
            <w:tcW w:w="146" w:type="pct"/>
          </w:tcPr>
          <w:p w14:paraId="022BD860" w14:textId="77777777" w:rsidR="009A44BD" w:rsidRPr="00C63897" w:rsidRDefault="009A44BD" w:rsidP="0054004E">
            <w:pPr>
              <w:jc w:val="center"/>
              <w:rPr>
                <w:b/>
                <w:bCs/>
              </w:rPr>
            </w:pPr>
            <w:r>
              <w:rPr>
                <w:b/>
                <w:bCs/>
              </w:rPr>
              <w:t>-</w:t>
            </w:r>
          </w:p>
        </w:tc>
        <w:tc>
          <w:tcPr>
            <w:tcW w:w="314" w:type="pct"/>
            <w:shd w:val="clear" w:color="auto" w:fill="D9D9D9" w:themeFill="background1" w:themeFillShade="D9"/>
          </w:tcPr>
          <w:p w14:paraId="67188116" w14:textId="77777777" w:rsidR="009A44BD" w:rsidRPr="00C63897" w:rsidRDefault="009A44BD" w:rsidP="0054004E">
            <w:pPr>
              <w:jc w:val="center"/>
              <w:rPr>
                <w:b/>
                <w:bCs/>
              </w:rPr>
            </w:pPr>
          </w:p>
        </w:tc>
        <w:tc>
          <w:tcPr>
            <w:tcW w:w="266" w:type="pct"/>
            <w:gridSpan w:val="2"/>
            <w:shd w:val="clear" w:color="auto" w:fill="D9D9D9" w:themeFill="background1" w:themeFillShade="D9"/>
          </w:tcPr>
          <w:p w14:paraId="321D1B43" w14:textId="77777777" w:rsidR="009A44BD" w:rsidRPr="00C63897" w:rsidRDefault="009A44BD" w:rsidP="0054004E">
            <w:pPr>
              <w:jc w:val="center"/>
              <w:rPr>
                <w:b/>
                <w:bCs/>
              </w:rPr>
            </w:pPr>
          </w:p>
        </w:tc>
      </w:tr>
      <w:tr w:rsidR="009A44BD" w:rsidRPr="00C63897" w14:paraId="51AB3127" w14:textId="77777777" w:rsidTr="0054004E">
        <w:trPr>
          <w:trHeight w:val="314"/>
        </w:trPr>
        <w:tc>
          <w:tcPr>
            <w:tcW w:w="577" w:type="pct"/>
          </w:tcPr>
          <w:p w14:paraId="50BB57C4" w14:textId="77777777" w:rsidR="009A44BD" w:rsidRPr="00C63897" w:rsidRDefault="009A44BD" w:rsidP="0054004E">
            <w:pPr>
              <w:rPr>
                <w:bCs/>
              </w:rPr>
            </w:pPr>
          </w:p>
        </w:tc>
        <w:tc>
          <w:tcPr>
            <w:tcW w:w="2032" w:type="pct"/>
          </w:tcPr>
          <w:p w14:paraId="3E22D04C" w14:textId="77777777" w:rsidR="009A44BD" w:rsidRPr="00C63897" w:rsidRDefault="009A44BD" w:rsidP="0054004E">
            <w:pPr>
              <w:rPr>
                <w:bCs/>
              </w:rPr>
            </w:pPr>
            <w:r w:rsidRPr="00C63897">
              <w:rPr>
                <w:bCs/>
              </w:rPr>
              <w:t>Учебная практика</w:t>
            </w:r>
          </w:p>
        </w:tc>
        <w:tc>
          <w:tcPr>
            <w:tcW w:w="507" w:type="pct"/>
          </w:tcPr>
          <w:p w14:paraId="589DC222" w14:textId="77777777" w:rsidR="009A44BD" w:rsidRPr="00BD46CF" w:rsidRDefault="009A44BD" w:rsidP="0054004E">
            <w:pPr>
              <w:jc w:val="center"/>
              <w:rPr>
                <w:b/>
                <w:bCs/>
                <w:lang w:val="en-US"/>
              </w:rPr>
            </w:pPr>
            <w:r>
              <w:rPr>
                <w:b/>
                <w:bCs/>
                <w:lang w:val="en-US"/>
              </w:rPr>
              <w:t>36</w:t>
            </w:r>
          </w:p>
        </w:tc>
        <w:tc>
          <w:tcPr>
            <w:tcW w:w="361" w:type="pct"/>
          </w:tcPr>
          <w:p w14:paraId="372D79FA" w14:textId="77777777" w:rsidR="009A44BD" w:rsidRPr="00BD46CF" w:rsidRDefault="009A44BD" w:rsidP="0054004E">
            <w:pPr>
              <w:jc w:val="center"/>
              <w:rPr>
                <w:b/>
                <w:lang w:val="en-US"/>
              </w:rPr>
            </w:pPr>
            <w:r>
              <w:rPr>
                <w:b/>
                <w:bCs/>
                <w:lang w:val="en-US"/>
              </w:rPr>
              <w:t>36</w:t>
            </w:r>
          </w:p>
        </w:tc>
        <w:tc>
          <w:tcPr>
            <w:tcW w:w="362" w:type="pct"/>
            <w:shd w:val="clear" w:color="auto" w:fill="D9D9D9" w:themeFill="background1" w:themeFillShade="D9"/>
          </w:tcPr>
          <w:p w14:paraId="66AD4DAD" w14:textId="77777777" w:rsidR="009A44BD" w:rsidRPr="00C63897" w:rsidRDefault="009A44BD" w:rsidP="0054004E">
            <w:pPr>
              <w:jc w:val="center"/>
              <w:rPr>
                <w:b/>
                <w:bCs/>
              </w:rPr>
            </w:pPr>
          </w:p>
        </w:tc>
        <w:tc>
          <w:tcPr>
            <w:tcW w:w="581" w:type="pct"/>
            <w:gridSpan w:val="3"/>
            <w:shd w:val="clear" w:color="auto" w:fill="auto"/>
          </w:tcPr>
          <w:p w14:paraId="2189C83B" w14:textId="77777777" w:rsidR="009A44BD" w:rsidRPr="00C63897" w:rsidRDefault="009A44BD" w:rsidP="0054004E">
            <w:pPr>
              <w:jc w:val="center"/>
              <w:rPr>
                <w:b/>
                <w:bCs/>
              </w:rPr>
            </w:pPr>
          </w:p>
        </w:tc>
        <w:tc>
          <w:tcPr>
            <w:tcW w:w="323" w:type="pct"/>
            <w:gridSpan w:val="2"/>
            <w:shd w:val="clear" w:color="auto" w:fill="D9D9D9" w:themeFill="background1" w:themeFillShade="D9"/>
          </w:tcPr>
          <w:p w14:paraId="3DD345DE" w14:textId="77777777" w:rsidR="009A44BD" w:rsidRPr="00BD46CF" w:rsidRDefault="009A44BD" w:rsidP="0054004E">
            <w:pPr>
              <w:jc w:val="center"/>
              <w:rPr>
                <w:b/>
                <w:bCs/>
                <w:lang w:val="en-US"/>
              </w:rPr>
            </w:pPr>
            <w:r>
              <w:rPr>
                <w:b/>
                <w:bCs/>
                <w:lang w:val="en-US"/>
              </w:rPr>
              <w:t>36</w:t>
            </w:r>
          </w:p>
        </w:tc>
        <w:tc>
          <w:tcPr>
            <w:tcW w:w="257" w:type="pct"/>
            <w:shd w:val="clear" w:color="auto" w:fill="D9D9D9" w:themeFill="background1" w:themeFillShade="D9"/>
          </w:tcPr>
          <w:p w14:paraId="6D2C2598" w14:textId="77777777" w:rsidR="009A44BD" w:rsidRPr="00C63897" w:rsidRDefault="009A44BD" w:rsidP="0054004E">
            <w:pPr>
              <w:jc w:val="center"/>
              <w:rPr>
                <w:b/>
                <w:bCs/>
              </w:rPr>
            </w:pPr>
          </w:p>
        </w:tc>
      </w:tr>
      <w:tr w:rsidR="006F3AB1" w:rsidRPr="00C63897" w14:paraId="1C4E52E5" w14:textId="77777777" w:rsidTr="0054004E">
        <w:trPr>
          <w:trHeight w:val="314"/>
        </w:trPr>
        <w:tc>
          <w:tcPr>
            <w:tcW w:w="577" w:type="pct"/>
          </w:tcPr>
          <w:p w14:paraId="2F89859A" w14:textId="77777777" w:rsidR="006F3AB1" w:rsidRPr="00C63897" w:rsidRDefault="006F3AB1" w:rsidP="006F3AB1"/>
        </w:tc>
        <w:tc>
          <w:tcPr>
            <w:tcW w:w="2032" w:type="pct"/>
          </w:tcPr>
          <w:p w14:paraId="49D73604" w14:textId="77777777" w:rsidR="006F3AB1" w:rsidRPr="00C63897" w:rsidRDefault="006F3AB1" w:rsidP="006F3AB1">
            <w:pPr>
              <w:rPr>
                <w:b/>
                <w:bCs/>
                <w:u w:val="single"/>
              </w:rPr>
            </w:pPr>
            <w:r w:rsidRPr="00C63897">
              <w:t>Производственная практика</w:t>
            </w:r>
          </w:p>
        </w:tc>
        <w:tc>
          <w:tcPr>
            <w:tcW w:w="507" w:type="pct"/>
          </w:tcPr>
          <w:p w14:paraId="604025D2" w14:textId="6D018B93" w:rsidR="006F3AB1" w:rsidRPr="00BD46CF" w:rsidRDefault="006F3AB1" w:rsidP="006F3AB1">
            <w:pPr>
              <w:jc w:val="center"/>
              <w:rPr>
                <w:b/>
                <w:bCs/>
                <w:lang w:val="en-US"/>
              </w:rPr>
            </w:pPr>
            <w:r>
              <w:rPr>
                <w:b/>
                <w:bCs/>
                <w:lang w:val="en-US"/>
              </w:rPr>
              <w:t>36</w:t>
            </w:r>
          </w:p>
        </w:tc>
        <w:tc>
          <w:tcPr>
            <w:tcW w:w="361" w:type="pct"/>
          </w:tcPr>
          <w:p w14:paraId="17F7D87C" w14:textId="6F547153" w:rsidR="006F3AB1" w:rsidRPr="00BD46CF" w:rsidRDefault="006F3AB1" w:rsidP="006F3AB1">
            <w:pPr>
              <w:jc w:val="center"/>
              <w:rPr>
                <w:b/>
                <w:lang w:val="en-US"/>
              </w:rPr>
            </w:pPr>
            <w:r>
              <w:rPr>
                <w:b/>
                <w:bCs/>
                <w:lang w:val="en-US"/>
              </w:rPr>
              <w:t>36</w:t>
            </w:r>
          </w:p>
        </w:tc>
        <w:tc>
          <w:tcPr>
            <w:tcW w:w="362" w:type="pct"/>
            <w:shd w:val="clear" w:color="auto" w:fill="D9D9D9" w:themeFill="background1" w:themeFillShade="D9"/>
          </w:tcPr>
          <w:p w14:paraId="1A38D5CE" w14:textId="77777777" w:rsidR="006F3AB1" w:rsidRPr="00C63897" w:rsidRDefault="006F3AB1" w:rsidP="006F3AB1">
            <w:pPr>
              <w:jc w:val="center"/>
              <w:rPr>
                <w:b/>
                <w:bCs/>
              </w:rPr>
            </w:pPr>
          </w:p>
        </w:tc>
        <w:tc>
          <w:tcPr>
            <w:tcW w:w="581" w:type="pct"/>
            <w:gridSpan w:val="3"/>
            <w:shd w:val="clear" w:color="auto" w:fill="auto"/>
          </w:tcPr>
          <w:p w14:paraId="116F01A0" w14:textId="77777777" w:rsidR="006F3AB1" w:rsidRPr="00C63897" w:rsidRDefault="006F3AB1" w:rsidP="006F3AB1">
            <w:pPr>
              <w:jc w:val="center"/>
              <w:rPr>
                <w:b/>
                <w:bCs/>
              </w:rPr>
            </w:pPr>
          </w:p>
        </w:tc>
        <w:tc>
          <w:tcPr>
            <w:tcW w:w="323" w:type="pct"/>
            <w:gridSpan w:val="2"/>
            <w:shd w:val="clear" w:color="auto" w:fill="D9D9D9" w:themeFill="background1" w:themeFillShade="D9"/>
          </w:tcPr>
          <w:p w14:paraId="6A9E1D08" w14:textId="77777777" w:rsidR="006F3AB1" w:rsidRPr="00C63897" w:rsidRDefault="006F3AB1" w:rsidP="006F3AB1">
            <w:pPr>
              <w:jc w:val="center"/>
              <w:rPr>
                <w:b/>
                <w:bCs/>
              </w:rPr>
            </w:pPr>
          </w:p>
        </w:tc>
        <w:tc>
          <w:tcPr>
            <w:tcW w:w="257" w:type="pct"/>
            <w:shd w:val="clear" w:color="auto" w:fill="D9D9D9" w:themeFill="background1" w:themeFillShade="D9"/>
          </w:tcPr>
          <w:p w14:paraId="4ECCA7CD" w14:textId="451D1292" w:rsidR="006F3AB1" w:rsidRPr="00BD46CF" w:rsidRDefault="006F3AB1" w:rsidP="006F3AB1">
            <w:pPr>
              <w:jc w:val="center"/>
              <w:rPr>
                <w:b/>
                <w:bCs/>
                <w:lang w:val="en-US"/>
              </w:rPr>
            </w:pPr>
            <w:r>
              <w:rPr>
                <w:b/>
                <w:bCs/>
                <w:lang w:val="en-US"/>
              </w:rPr>
              <w:t>36</w:t>
            </w:r>
          </w:p>
        </w:tc>
      </w:tr>
      <w:tr w:rsidR="009A44BD" w:rsidRPr="00C63897" w14:paraId="2086B600" w14:textId="77777777" w:rsidTr="0054004E">
        <w:tc>
          <w:tcPr>
            <w:tcW w:w="577" w:type="pct"/>
          </w:tcPr>
          <w:p w14:paraId="03CED27E" w14:textId="77777777" w:rsidR="009A44BD" w:rsidRPr="00C63897" w:rsidRDefault="009A44BD" w:rsidP="0054004E">
            <w:pPr>
              <w:suppressAutoHyphens/>
            </w:pPr>
          </w:p>
        </w:tc>
        <w:tc>
          <w:tcPr>
            <w:tcW w:w="2032" w:type="pct"/>
          </w:tcPr>
          <w:p w14:paraId="306DE133" w14:textId="77777777" w:rsidR="009A44BD" w:rsidRPr="00C63897" w:rsidRDefault="009A44BD" w:rsidP="0054004E">
            <w:pPr>
              <w:suppressAutoHyphens/>
            </w:pPr>
            <w:r w:rsidRPr="00C63897">
              <w:t>Промежуточная аттестация</w:t>
            </w:r>
          </w:p>
        </w:tc>
        <w:tc>
          <w:tcPr>
            <w:tcW w:w="507" w:type="pct"/>
          </w:tcPr>
          <w:p w14:paraId="02652890" w14:textId="77777777" w:rsidR="009A44BD" w:rsidRPr="00595841" w:rsidRDefault="009A44BD" w:rsidP="0054004E">
            <w:pPr>
              <w:suppressAutoHyphens/>
              <w:jc w:val="center"/>
              <w:rPr>
                <w:b/>
                <w:bCs/>
              </w:rPr>
            </w:pPr>
          </w:p>
        </w:tc>
        <w:tc>
          <w:tcPr>
            <w:tcW w:w="361" w:type="pct"/>
            <w:shd w:val="clear" w:color="auto" w:fill="auto"/>
          </w:tcPr>
          <w:p w14:paraId="7DD1D747" w14:textId="77777777" w:rsidR="009A44BD" w:rsidRPr="00C63897" w:rsidRDefault="009A44BD" w:rsidP="0054004E">
            <w:pPr>
              <w:jc w:val="center"/>
              <w:rPr>
                <w:b/>
              </w:rPr>
            </w:pPr>
          </w:p>
        </w:tc>
        <w:tc>
          <w:tcPr>
            <w:tcW w:w="362" w:type="pct"/>
            <w:shd w:val="clear" w:color="auto" w:fill="D9D9D9" w:themeFill="background1" w:themeFillShade="D9"/>
          </w:tcPr>
          <w:p w14:paraId="763CBD1F" w14:textId="77777777" w:rsidR="009A44BD" w:rsidRPr="00C63897" w:rsidRDefault="009A44BD" w:rsidP="0054004E">
            <w:pPr>
              <w:jc w:val="center"/>
              <w:rPr>
                <w:i/>
              </w:rPr>
            </w:pPr>
          </w:p>
        </w:tc>
        <w:tc>
          <w:tcPr>
            <w:tcW w:w="581" w:type="pct"/>
            <w:gridSpan w:val="3"/>
            <w:shd w:val="clear" w:color="auto" w:fill="auto"/>
          </w:tcPr>
          <w:p w14:paraId="1330489F" w14:textId="77777777" w:rsidR="009A44BD" w:rsidRPr="00C63897" w:rsidRDefault="009A44BD" w:rsidP="0054004E">
            <w:pPr>
              <w:jc w:val="center"/>
              <w:rPr>
                <w:i/>
              </w:rPr>
            </w:pPr>
          </w:p>
        </w:tc>
        <w:tc>
          <w:tcPr>
            <w:tcW w:w="323" w:type="pct"/>
            <w:gridSpan w:val="2"/>
            <w:shd w:val="clear" w:color="auto" w:fill="D9D9D9" w:themeFill="background1" w:themeFillShade="D9"/>
          </w:tcPr>
          <w:p w14:paraId="3E5EC711" w14:textId="77777777" w:rsidR="009A44BD" w:rsidRPr="00C63897" w:rsidRDefault="009A44BD" w:rsidP="0054004E">
            <w:pPr>
              <w:jc w:val="center"/>
              <w:rPr>
                <w:i/>
              </w:rPr>
            </w:pPr>
          </w:p>
        </w:tc>
        <w:tc>
          <w:tcPr>
            <w:tcW w:w="257" w:type="pct"/>
            <w:shd w:val="clear" w:color="auto" w:fill="D9D9D9" w:themeFill="background1" w:themeFillShade="D9"/>
          </w:tcPr>
          <w:p w14:paraId="55079FB5" w14:textId="77777777" w:rsidR="009A44BD" w:rsidRPr="00C63897" w:rsidRDefault="009A44BD" w:rsidP="0054004E">
            <w:pPr>
              <w:jc w:val="center"/>
              <w:rPr>
                <w:i/>
              </w:rPr>
            </w:pPr>
          </w:p>
        </w:tc>
      </w:tr>
      <w:tr w:rsidR="009A44BD" w:rsidRPr="00C63897" w14:paraId="250FAF12" w14:textId="77777777" w:rsidTr="0054004E">
        <w:trPr>
          <w:trHeight w:val="217"/>
        </w:trPr>
        <w:tc>
          <w:tcPr>
            <w:tcW w:w="577" w:type="pct"/>
          </w:tcPr>
          <w:p w14:paraId="6B00F045" w14:textId="77777777" w:rsidR="009A44BD" w:rsidRPr="00C63897" w:rsidRDefault="009A44BD" w:rsidP="0054004E">
            <w:pPr>
              <w:rPr>
                <w:b/>
                <w:i/>
              </w:rPr>
            </w:pPr>
          </w:p>
        </w:tc>
        <w:tc>
          <w:tcPr>
            <w:tcW w:w="2032" w:type="pct"/>
          </w:tcPr>
          <w:p w14:paraId="1E0E71D7" w14:textId="77777777" w:rsidR="009A44BD" w:rsidRPr="00C63897" w:rsidRDefault="009A44BD" w:rsidP="0054004E">
            <w:pPr>
              <w:rPr>
                <w:b/>
                <w:i/>
              </w:rPr>
            </w:pPr>
            <w:r w:rsidRPr="00C63897">
              <w:rPr>
                <w:b/>
                <w:i/>
              </w:rPr>
              <w:t xml:space="preserve">Всего: </w:t>
            </w:r>
          </w:p>
        </w:tc>
        <w:tc>
          <w:tcPr>
            <w:tcW w:w="507" w:type="pct"/>
          </w:tcPr>
          <w:p w14:paraId="2B3218CD" w14:textId="6EFB0BCA" w:rsidR="009A44BD" w:rsidRPr="006F3AB1" w:rsidRDefault="006F3AB1" w:rsidP="0054004E">
            <w:pPr>
              <w:jc w:val="center"/>
              <w:rPr>
                <w:b/>
                <w:bCs/>
              </w:rPr>
            </w:pPr>
            <w:r>
              <w:rPr>
                <w:b/>
                <w:bCs/>
              </w:rPr>
              <w:t>200</w:t>
            </w:r>
          </w:p>
        </w:tc>
        <w:tc>
          <w:tcPr>
            <w:tcW w:w="361" w:type="pct"/>
          </w:tcPr>
          <w:p w14:paraId="3BEE4631" w14:textId="16EA69B9" w:rsidR="009A44BD" w:rsidRPr="006F3AB1" w:rsidRDefault="006F3AB1" w:rsidP="0054004E">
            <w:pPr>
              <w:jc w:val="center"/>
              <w:rPr>
                <w:b/>
              </w:rPr>
            </w:pPr>
            <w:r>
              <w:rPr>
                <w:b/>
              </w:rPr>
              <w:t>162</w:t>
            </w:r>
          </w:p>
        </w:tc>
        <w:tc>
          <w:tcPr>
            <w:tcW w:w="362" w:type="pct"/>
            <w:shd w:val="clear" w:color="auto" w:fill="D9D9D9" w:themeFill="background1" w:themeFillShade="D9"/>
          </w:tcPr>
          <w:p w14:paraId="3F0797D9" w14:textId="77777777" w:rsidR="009A44BD" w:rsidRPr="00C140C0" w:rsidRDefault="009A44BD" w:rsidP="0054004E">
            <w:pPr>
              <w:jc w:val="center"/>
              <w:rPr>
                <w:b/>
                <w:i/>
                <w:lang w:val="en-US"/>
              </w:rPr>
            </w:pPr>
            <w:r>
              <w:rPr>
                <w:b/>
                <w:i/>
                <w:lang w:val="en-US"/>
              </w:rPr>
              <w:t>128</w:t>
            </w:r>
          </w:p>
        </w:tc>
        <w:tc>
          <w:tcPr>
            <w:tcW w:w="290" w:type="pct"/>
          </w:tcPr>
          <w:p w14:paraId="215935B4" w14:textId="77777777" w:rsidR="009A44BD" w:rsidRPr="00C140C0" w:rsidRDefault="009A44BD" w:rsidP="0054004E">
            <w:pPr>
              <w:jc w:val="center"/>
              <w:rPr>
                <w:b/>
                <w:i/>
                <w:lang w:val="en-US"/>
              </w:rPr>
            </w:pPr>
            <w:r>
              <w:rPr>
                <w:b/>
                <w:i/>
                <w:lang w:val="en-US"/>
              </w:rPr>
              <w:t>90</w:t>
            </w:r>
          </w:p>
        </w:tc>
        <w:tc>
          <w:tcPr>
            <w:tcW w:w="145" w:type="pct"/>
          </w:tcPr>
          <w:p w14:paraId="766DF402" w14:textId="77777777" w:rsidR="009A44BD" w:rsidRPr="00C63897" w:rsidRDefault="009A44BD" w:rsidP="0054004E">
            <w:pPr>
              <w:jc w:val="center"/>
              <w:rPr>
                <w:b/>
                <w:i/>
              </w:rPr>
            </w:pPr>
          </w:p>
        </w:tc>
        <w:tc>
          <w:tcPr>
            <w:tcW w:w="146" w:type="pct"/>
          </w:tcPr>
          <w:p w14:paraId="7336E4B6" w14:textId="77777777" w:rsidR="009A44BD" w:rsidRPr="00C63897" w:rsidRDefault="009A44BD" w:rsidP="0054004E">
            <w:pPr>
              <w:jc w:val="center"/>
              <w:rPr>
                <w:b/>
                <w:i/>
              </w:rPr>
            </w:pPr>
            <w:r w:rsidRPr="00C63897">
              <w:rPr>
                <w:b/>
                <w:i/>
              </w:rPr>
              <w:t>Х</w:t>
            </w:r>
          </w:p>
        </w:tc>
        <w:tc>
          <w:tcPr>
            <w:tcW w:w="314" w:type="pct"/>
            <w:shd w:val="clear" w:color="auto" w:fill="D9D9D9" w:themeFill="background1" w:themeFillShade="D9"/>
          </w:tcPr>
          <w:p w14:paraId="1BF12137" w14:textId="77777777" w:rsidR="009A44BD" w:rsidRPr="00C63897" w:rsidRDefault="009A44BD" w:rsidP="0054004E">
            <w:pPr>
              <w:jc w:val="center"/>
              <w:rPr>
                <w:b/>
              </w:rPr>
            </w:pPr>
            <w:r>
              <w:rPr>
                <w:b/>
                <w:lang w:val="en-US"/>
              </w:rPr>
              <w:t>3</w:t>
            </w:r>
            <w:r>
              <w:rPr>
                <w:b/>
              </w:rPr>
              <w:t>6</w:t>
            </w:r>
          </w:p>
        </w:tc>
        <w:tc>
          <w:tcPr>
            <w:tcW w:w="266" w:type="pct"/>
            <w:gridSpan w:val="2"/>
            <w:shd w:val="clear" w:color="auto" w:fill="D9D9D9" w:themeFill="background1" w:themeFillShade="D9"/>
          </w:tcPr>
          <w:p w14:paraId="0C9401A4" w14:textId="77777777" w:rsidR="009A44BD" w:rsidRPr="00BD46CF" w:rsidRDefault="009A44BD" w:rsidP="0054004E">
            <w:pPr>
              <w:jc w:val="center"/>
              <w:rPr>
                <w:b/>
                <w:lang w:val="en-US"/>
              </w:rPr>
            </w:pPr>
          </w:p>
        </w:tc>
      </w:tr>
    </w:tbl>
    <w:p w14:paraId="65BC0BBF" w14:textId="37B88E81" w:rsidR="0095390A" w:rsidRDefault="0095390A" w:rsidP="009A44BD">
      <w:pPr>
        <w:spacing w:after="200" w:line="276" w:lineRule="auto"/>
        <w:rPr>
          <w:b/>
          <w:i/>
          <w:color w:val="0070C0"/>
        </w:rPr>
      </w:pPr>
    </w:p>
    <w:p w14:paraId="2E6F9222" w14:textId="4BCD78CB" w:rsidR="0095390A" w:rsidRDefault="0095390A" w:rsidP="0095390A">
      <w:pPr>
        <w:rPr>
          <w:b/>
          <w:i/>
          <w:color w:val="0070C0"/>
        </w:rPr>
      </w:pPr>
    </w:p>
    <w:p w14:paraId="249FDFFC" w14:textId="24609107" w:rsidR="0095390A" w:rsidRDefault="0095390A" w:rsidP="0095390A">
      <w:pPr>
        <w:rPr>
          <w:b/>
          <w:i/>
          <w:color w:val="0070C0"/>
        </w:rPr>
      </w:pPr>
    </w:p>
    <w:p w14:paraId="27A88226" w14:textId="77777777" w:rsidR="0095390A" w:rsidRDefault="0095390A" w:rsidP="0095390A">
      <w:pPr>
        <w:rPr>
          <w:b/>
          <w:i/>
          <w:color w:val="0070C0"/>
        </w:rPr>
      </w:pPr>
    </w:p>
    <w:p w14:paraId="74C3C8E0" w14:textId="77777777" w:rsidR="0095390A" w:rsidRDefault="0095390A" w:rsidP="009A44BD">
      <w:pPr>
        <w:pStyle w:val="114"/>
        <w:rPr>
          <w:rFonts w:ascii="Times New Roman" w:hAnsi="Times New Roman"/>
        </w:rPr>
      </w:pPr>
    </w:p>
    <w:p w14:paraId="34DE65E8" w14:textId="15FE35E9" w:rsidR="009A44BD" w:rsidRDefault="009A44BD" w:rsidP="0095390A">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p w14:paraId="285A4A89" w14:textId="77777777" w:rsidR="0095390A" w:rsidRDefault="009A44BD" w:rsidP="009A44BD">
      <w:r w:rsidRPr="005134F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916"/>
      </w:tblGrid>
      <w:tr w:rsidR="0095390A" w:rsidRPr="000359D6" w14:paraId="32A7EA59" w14:textId="77777777" w:rsidTr="0095390A">
        <w:trPr>
          <w:trHeight w:val="158"/>
        </w:trPr>
        <w:tc>
          <w:tcPr>
            <w:tcW w:w="1387" w:type="pct"/>
            <w:vAlign w:val="center"/>
          </w:tcPr>
          <w:p w14:paraId="2AEA306E" w14:textId="77777777" w:rsidR="0095390A" w:rsidRPr="000359D6" w:rsidRDefault="0095390A" w:rsidP="0054004E">
            <w:pPr>
              <w:jc w:val="center"/>
              <w:rPr>
                <w:b/>
                <w:bCs/>
              </w:rPr>
            </w:pPr>
            <w:r w:rsidRPr="000359D6">
              <w:rPr>
                <w:b/>
                <w:bCs/>
              </w:rPr>
              <w:t>Наименование разделов</w:t>
            </w:r>
          </w:p>
        </w:tc>
        <w:tc>
          <w:tcPr>
            <w:tcW w:w="3613" w:type="pct"/>
            <w:vAlign w:val="center"/>
          </w:tcPr>
          <w:p w14:paraId="7550AA73" w14:textId="77777777" w:rsidR="0095390A" w:rsidRPr="000359D6" w:rsidRDefault="0095390A" w:rsidP="0054004E">
            <w:pPr>
              <w:suppressAutoHyphens/>
              <w:jc w:val="center"/>
              <w:rPr>
                <w:b/>
                <w:bCs/>
              </w:rPr>
            </w:pPr>
            <w:r w:rsidRPr="000359D6">
              <w:rPr>
                <w:b/>
                <w:bCs/>
              </w:rPr>
              <w:t>Примерное содержание учебного материала, практических и лабораторных занятия</w:t>
            </w:r>
          </w:p>
        </w:tc>
      </w:tr>
      <w:tr w:rsidR="0095390A" w:rsidRPr="000359D6" w14:paraId="2B74C677" w14:textId="77777777" w:rsidTr="0095390A">
        <w:trPr>
          <w:trHeight w:val="20"/>
        </w:trPr>
        <w:tc>
          <w:tcPr>
            <w:tcW w:w="5000" w:type="pct"/>
            <w:gridSpan w:val="2"/>
          </w:tcPr>
          <w:p w14:paraId="6ED639D0" w14:textId="0721323A" w:rsidR="0095390A" w:rsidRPr="000359D6" w:rsidRDefault="0095390A" w:rsidP="0054004E">
            <w:pPr>
              <w:pStyle w:val="1"/>
              <w:spacing w:before="0" w:after="0"/>
              <w:rPr>
                <w:rStyle w:val="hl"/>
              </w:rPr>
            </w:pPr>
            <w:bookmarkStart w:id="54" w:name="_Toc132208094"/>
            <w:r w:rsidRPr="00A31DEF">
              <w:rPr>
                <w:rStyle w:val="hl"/>
              </w:rPr>
              <w:t>Раздел 1. Профилактика заболеваний и пропаганда здорового образа жизни</w:t>
            </w:r>
            <w:bookmarkEnd w:id="54"/>
            <w:r>
              <w:rPr>
                <w:rStyle w:val="hl"/>
              </w:rPr>
              <w:t xml:space="preserve">   206 ак.ч. </w:t>
            </w:r>
          </w:p>
        </w:tc>
      </w:tr>
      <w:tr w:rsidR="0095390A" w:rsidRPr="00A31DEF" w14:paraId="123A8B25" w14:textId="77777777" w:rsidTr="0095390A">
        <w:trPr>
          <w:trHeight w:val="20"/>
        </w:trPr>
        <w:tc>
          <w:tcPr>
            <w:tcW w:w="5000" w:type="pct"/>
            <w:gridSpan w:val="2"/>
          </w:tcPr>
          <w:p w14:paraId="39EE9E45" w14:textId="77777777" w:rsidR="0095390A" w:rsidRPr="00A31DEF" w:rsidRDefault="0095390A" w:rsidP="0054004E">
            <w:r w:rsidRPr="00A31DEF">
              <w:rPr>
                <w:b/>
                <w:bCs/>
              </w:rPr>
              <w:t xml:space="preserve">МДК.04.01. </w:t>
            </w:r>
            <w:r w:rsidRPr="00A31DEF">
              <w:t>Проведение мероприятий по профилактике заболеваний, укреплению здоровья и пропаганде здорового образа жизни</w:t>
            </w:r>
          </w:p>
        </w:tc>
      </w:tr>
      <w:tr w:rsidR="0095390A" w:rsidRPr="00A31DEF" w14:paraId="153CC52D" w14:textId="77777777" w:rsidTr="0095390A">
        <w:trPr>
          <w:trHeight w:val="20"/>
        </w:trPr>
        <w:tc>
          <w:tcPr>
            <w:tcW w:w="1387" w:type="pct"/>
            <w:vMerge w:val="restart"/>
          </w:tcPr>
          <w:p w14:paraId="6AF8C841" w14:textId="77777777" w:rsidR="0095390A" w:rsidRPr="00A31DEF" w:rsidRDefault="0095390A" w:rsidP="0054004E">
            <w:pPr>
              <w:rPr>
                <w:b/>
                <w:bCs/>
              </w:rPr>
            </w:pPr>
            <w:r w:rsidRPr="00A31DEF">
              <w:rPr>
                <w:b/>
                <w:bCs/>
              </w:rPr>
              <w:t>Тема 1.1. Правовые и организационные основы оказания медицинских услуг по профилактике</w:t>
            </w:r>
          </w:p>
          <w:p w14:paraId="65276032" w14:textId="77777777" w:rsidR="0095390A" w:rsidRPr="00A31DEF" w:rsidRDefault="0095390A" w:rsidP="0054004E">
            <w:pPr>
              <w:rPr>
                <w:b/>
                <w:bCs/>
              </w:rPr>
            </w:pPr>
          </w:p>
        </w:tc>
        <w:tc>
          <w:tcPr>
            <w:tcW w:w="3613" w:type="pct"/>
          </w:tcPr>
          <w:p w14:paraId="32A23E4C" w14:textId="77777777" w:rsidR="0095390A" w:rsidRPr="00A31DEF" w:rsidRDefault="0095390A" w:rsidP="0054004E">
            <w:pPr>
              <w:rPr>
                <w:b/>
              </w:rPr>
            </w:pPr>
            <w:r w:rsidRPr="00A31DEF">
              <w:rPr>
                <w:b/>
                <w:bCs/>
              </w:rPr>
              <w:t xml:space="preserve">Содержание </w:t>
            </w:r>
          </w:p>
        </w:tc>
      </w:tr>
      <w:tr w:rsidR="0095390A" w:rsidRPr="00A31DEF" w14:paraId="5B2BDDA4" w14:textId="77777777" w:rsidTr="0095390A">
        <w:trPr>
          <w:trHeight w:val="20"/>
        </w:trPr>
        <w:tc>
          <w:tcPr>
            <w:tcW w:w="1387" w:type="pct"/>
            <w:vMerge/>
          </w:tcPr>
          <w:p w14:paraId="57650179" w14:textId="77777777" w:rsidR="0095390A" w:rsidRPr="00A31DEF" w:rsidRDefault="0095390A" w:rsidP="0054004E">
            <w:pPr>
              <w:rPr>
                <w:b/>
                <w:bCs/>
              </w:rPr>
            </w:pPr>
          </w:p>
        </w:tc>
        <w:tc>
          <w:tcPr>
            <w:tcW w:w="3613" w:type="pct"/>
          </w:tcPr>
          <w:p w14:paraId="58F66CA7" w14:textId="77777777" w:rsidR="0095390A" w:rsidRPr="00A31DEF" w:rsidRDefault="0095390A" w:rsidP="0054004E">
            <w:pPr>
              <w:pStyle w:val="a5"/>
              <w:suppressAutoHyphens/>
              <w:ind w:left="0" w:firstLine="317"/>
              <w:jc w:val="both"/>
            </w:pPr>
            <w:r w:rsidRPr="00A31DEF">
              <w:t xml:space="preserve">Нормативно-правовые акты, регламентирующие профессиональную деятельность фельдшера  в области профилактики. </w:t>
            </w:r>
          </w:p>
          <w:p w14:paraId="00B31984" w14:textId="77777777" w:rsidR="0095390A" w:rsidRPr="00A31DEF" w:rsidRDefault="0095390A" w:rsidP="0054004E">
            <w:pPr>
              <w:pStyle w:val="a5"/>
              <w:suppressAutoHyphens/>
              <w:ind w:left="0" w:firstLine="317"/>
              <w:jc w:val="both"/>
            </w:pPr>
            <w:r w:rsidRPr="00A31DEF">
              <w:t xml:space="preserve">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как приоритет государственной политики в Российской Федерации. </w:t>
            </w:r>
          </w:p>
          <w:p w14:paraId="71E67E12" w14:textId="77777777" w:rsidR="0095390A" w:rsidRPr="00A31DEF" w:rsidRDefault="0095390A" w:rsidP="0054004E">
            <w:pPr>
              <w:pStyle w:val="a5"/>
              <w:suppressAutoHyphens/>
              <w:ind w:left="0" w:firstLine="317"/>
              <w:jc w:val="both"/>
            </w:pPr>
            <w:r w:rsidRPr="00A31DEF">
              <w:t>Национальные и федеральные проекты Российской Федерации в области сохранения и укрепления здоровья населения.</w:t>
            </w:r>
          </w:p>
          <w:p w14:paraId="327F5D52" w14:textId="77777777" w:rsidR="0095390A" w:rsidRPr="00A31DEF" w:rsidRDefault="0095390A" w:rsidP="0054004E">
            <w:pPr>
              <w:pStyle w:val="a5"/>
              <w:suppressAutoHyphens/>
              <w:ind w:left="0" w:firstLine="317"/>
              <w:jc w:val="both"/>
            </w:pPr>
            <w:r w:rsidRPr="00A31DEF">
              <w:t>Концепция сохранения здоровья здоровых.</w:t>
            </w:r>
          </w:p>
        </w:tc>
      </w:tr>
      <w:tr w:rsidR="0095390A" w:rsidRPr="00A31DEF" w14:paraId="6FFAFA30" w14:textId="77777777" w:rsidTr="0095390A">
        <w:trPr>
          <w:trHeight w:val="20"/>
        </w:trPr>
        <w:tc>
          <w:tcPr>
            <w:tcW w:w="1387" w:type="pct"/>
            <w:vMerge/>
          </w:tcPr>
          <w:p w14:paraId="3CE2C807" w14:textId="77777777" w:rsidR="0095390A" w:rsidRPr="00A31DEF" w:rsidRDefault="0095390A" w:rsidP="0054004E">
            <w:pPr>
              <w:rPr>
                <w:b/>
                <w:bCs/>
              </w:rPr>
            </w:pPr>
          </w:p>
        </w:tc>
        <w:tc>
          <w:tcPr>
            <w:tcW w:w="3613" w:type="pct"/>
          </w:tcPr>
          <w:p w14:paraId="63207A26" w14:textId="77777777" w:rsidR="0095390A" w:rsidRPr="00A31DEF" w:rsidRDefault="0095390A" w:rsidP="0054004E">
            <w:pPr>
              <w:suppressAutoHyphens/>
              <w:jc w:val="both"/>
              <w:rPr>
                <w:b/>
              </w:rPr>
            </w:pPr>
            <w:r w:rsidRPr="00A31DEF">
              <w:rPr>
                <w:b/>
                <w:bCs/>
              </w:rPr>
              <w:t>В том числе, практических занятий и лабораторных работ</w:t>
            </w:r>
          </w:p>
        </w:tc>
      </w:tr>
      <w:tr w:rsidR="0095390A" w:rsidRPr="00A31DEF" w14:paraId="56D1B4F2" w14:textId="77777777" w:rsidTr="0095390A">
        <w:trPr>
          <w:trHeight w:val="20"/>
        </w:trPr>
        <w:tc>
          <w:tcPr>
            <w:tcW w:w="1387" w:type="pct"/>
            <w:vMerge/>
          </w:tcPr>
          <w:p w14:paraId="0A5D0358" w14:textId="77777777" w:rsidR="0095390A" w:rsidRPr="00A31DEF" w:rsidRDefault="0095390A" w:rsidP="0054004E">
            <w:pPr>
              <w:rPr>
                <w:b/>
                <w:bCs/>
              </w:rPr>
            </w:pPr>
          </w:p>
        </w:tc>
        <w:tc>
          <w:tcPr>
            <w:tcW w:w="3613" w:type="pct"/>
          </w:tcPr>
          <w:p w14:paraId="2D55FCD8" w14:textId="77777777" w:rsidR="0095390A" w:rsidRPr="00A31DEF" w:rsidRDefault="0095390A" w:rsidP="00EB4407">
            <w:pPr>
              <w:numPr>
                <w:ilvl w:val="0"/>
                <w:numId w:val="37"/>
              </w:numPr>
              <w:suppressAutoHyphens/>
              <w:ind w:left="0" w:firstLine="0"/>
              <w:jc w:val="both"/>
              <w:rPr>
                <w:b/>
              </w:rPr>
            </w:pPr>
          </w:p>
        </w:tc>
      </w:tr>
      <w:tr w:rsidR="0095390A" w:rsidRPr="00A31DEF" w14:paraId="3224E58D" w14:textId="77777777" w:rsidTr="0095390A">
        <w:trPr>
          <w:trHeight w:val="20"/>
        </w:trPr>
        <w:tc>
          <w:tcPr>
            <w:tcW w:w="1387" w:type="pct"/>
            <w:vMerge w:val="restart"/>
          </w:tcPr>
          <w:p w14:paraId="461796E2" w14:textId="77777777" w:rsidR="0095390A" w:rsidRPr="00A31DEF" w:rsidRDefault="0095390A" w:rsidP="0054004E">
            <w:pPr>
              <w:rPr>
                <w:b/>
                <w:bCs/>
              </w:rPr>
            </w:pPr>
            <w:r w:rsidRPr="00A31DEF">
              <w:rPr>
                <w:b/>
                <w:bCs/>
              </w:rPr>
              <w:t>Тема 1.2. Факторы риска развития хронических неинфекционных заболеваний. Стратегии профилактики.</w:t>
            </w:r>
          </w:p>
          <w:p w14:paraId="12043651" w14:textId="77777777" w:rsidR="0095390A" w:rsidRPr="00A31DEF" w:rsidRDefault="0095390A" w:rsidP="0054004E">
            <w:pPr>
              <w:rPr>
                <w:b/>
                <w:bCs/>
              </w:rPr>
            </w:pPr>
          </w:p>
        </w:tc>
        <w:tc>
          <w:tcPr>
            <w:tcW w:w="3613" w:type="pct"/>
          </w:tcPr>
          <w:p w14:paraId="46A48F93" w14:textId="77777777" w:rsidR="0095390A" w:rsidRPr="00A31DEF" w:rsidRDefault="0095390A" w:rsidP="0054004E">
            <w:pPr>
              <w:suppressAutoHyphens/>
              <w:rPr>
                <w:b/>
              </w:rPr>
            </w:pPr>
            <w:r w:rsidRPr="00A31DEF">
              <w:rPr>
                <w:b/>
                <w:bCs/>
              </w:rPr>
              <w:t xml:space="preserve">Содержание </w:t>
            </w:r>
          </w:p>
        </w:tc>
      </w:tr>
      <w:tr w:rsidR="0095390A" w:rsidRPr="00A31DEF" w14:paraId="584AC215" w14:textId="77777777" w:rsidTr="0095390A">
        <w:trPr>
          <w:trHeight w:val="20"/>
        </w:trPr>
        <w:tc>
          <w:tcPr>
            <w:tcW w:w="1387" w:type="pct"/>
            <w:vMerge/>
          </w:tcPr>
          <w:p w14:paraId="4C872252" w14:textId="77777777" w:rsidR="0095390A" w:rsidRPr="00A31DEF" w:rsidRDefault="0095390A" w:rsidP="0054004E">
            <w:pPr>
              <w:rPr>
                <w:b/>
                <w:bCs/>
              </w:rPr>
            </w:pPr>
          </w:p>
        </w:tc>
        <w:tc>
          <w:tcPr>
            <w:tcW w:w="3613" w:type="pct"/>
          </w:tcPr>
          <w:p w14:paraId="773C844B" w14:textId="77777777" w:rsidR="0095390A" w:rsidRPr="00A31DEF" w:rsidRDefault="0095390A" w:rsidP="0054004E">
            <w:pPr>
              <w:pStyle w:val="a5"/>
              <w:suppressAutoHyphens/>
              <w:ind w:left="0" w:firstLine="317"/>
              <w:jc w:val="both"/>
            </w:pPr>
            <w:r w:rsidRPr="00A31DEF">
              <w:t>Основы профилактики инфекционных и неинфекционных заболеваний.</w:t>
            </w:r>
          </w:p>
          <w:p w14:paraId="67AC2FA6" w14:textId="77777777" w:rsidR="0095390A" w:rsidRPr="00A31DEF" w:rsidRDefault="0095390A" w:rsidP="0054004E">
            <w:pPr>
              <w:pStyle w:val="a5"/>
              <w:suppressAutoHyphens/>
              <w:ind w:left="0" w:firstLine="317"/>
              <w:jc w:val="both"/>
            </w:pPr>
            <w:r w:rsidRPr="00A31DEF">
              <w:t>Медицинские услуги по профилактике: профилактический прием (осмотр, консультация), индивидуальное и групповое профилактическое консультирование, вакцинация.</w:t>
            </w:r>
          </w:p>
          <w:p w14:paraId="53ACDDA1" w14:textId="77777777" w:rsidR="0095390A" w:rsidRPr="00A31DEF" w:rsidRDefault="0095390A" w:rsidP="0054004E">
            <w:pPr>
              <w:pStyle w:val="a5"/>
              <w:suppressAutoHyphens/>
              <w:ind w:left="0" w:firstLine="317"/>
              <w:jc w:val="both"/>
            </w:pPr>
            <w:r w:rsidRPr="00A31DEF">
              <w:t xml:space="preserve">Стратегии профилактики:  популяционная, стратегия высокого риска и вторичная профилактика. Понятие модифицируемые и немодифицируемые факторы риска. </w:t>
            </w:r>
          </w:p>
          <w:p w14:paraId="29BF39AA" w14:textId="77777777" w:rsidR="0095390A" w:rsidRPr="00A31DEF" w:rsidRDefault="0095390A" w:rsidP="0054004E">
            <w:pPr>
              <w:pStyle w:val="a5"/>
              <w:suppressAutoHyphens/>
              <w:ind w:left="0" w:firstLine="317"/>
              <w:jc w:val="both"/>
            </w:pPr>
            <w:r w:rsidRPr="00A31DEF">
              <w:t xml:space="preserve">Факторы риска, связанные с нездоровым образом жизни (курение, низкая физическая активность, нерациональное питание, избыточная масса тела, ожирение, пагубное потребление алкоголя, потребление наркотических средств и психотропных веществ без назначения врача, высокий уровень стресса), их вклад в развитие хронических неинфекционных заболеваний, уровень смертности населения Российской Федерации. </w:t>
            </w:r>
          </w:p>
          <w:p w14:paraId="2813EFDF" w14:textId="77777777" w:rsidR="0095390A" w:rsidRPr="00A31DEF" w:rsidRDefault="0095390A" w:rsidP="0054004E">
            <w:pPr>
              <w:pStyle w:val="a5"/>
              <w:suppressAutoHyphens/>
              <w:ind w:left="0" w:firstLine="317"/>
              <w:jc w:val="both"/>
            </w:pPr>
            <w:r w:rsidRPr="00A31DEF">
              <w:t xml:space="preserve">Методика расчета индекса массы тела, расчет относительного и абсолютного  сердечно-сосудистого риска у граждан, прошедших профилактический медицинский осмотр или диспансеризацию по шкале-таблице </w:t>
            </w:r>
            <w:r w:rsidRPr="00A31DEF">
              <w:rPr>
                <w:lang w:val="en-US"/>
              </w:rPr>
              <w:t>SCORE</w:t>
            </w:r>
            <w:r w:rsidRPr="00A31DEF">
              <w:t xml:space="preserve">; </w:t>
            </w:r>
          </w:p>
          <w:p w14:paraId="1FE611EF" w14:textId="77777777" w:rsidR="0095390A" w:rsidRPr="00A31DEF" w:rsidRDefault="0095390A" w:rsidP="0054004E">
            <w:pPr>
              <w:pStyle w:val="a5"/>
              <w:suppressAutoHyphens/>
              <w:ind w:left="0" w:firstLine="317"/>
              <w:jc w:val="both"/>
            </w:pPr>
            <w:r w:rsidRPr="00A31DEF">
              <w:t>Роль ведущих факторов риска в развитии заболеваний сердечно-сосудистой системы, органов дыхания, онкологических заболеваний, сахарного диабета.</w:t>
            </w:r>
          </w:p>
        </w:tc>
      </w:tr>
      <w:tr w:rsidR="0095390A" w:rsidRPr="00A31DEF" w14:paraId="0B640787" w14:textId="77777777" w:rsidTr="0095390A">
        <w:trPr>
          <w:trHeight w:val="20"/>
        </w:trPr>
        <w:tc>
          <w:tcPr>
            <w:tcW w:w="1387" w:type="pct"/>
            <w:vMerge/>
          </w:tcPr>
          <w:p w14:paraId="47048BAD" w14:textId="77777777" w:rsidR="0095390A" w:rsidRPr="00A31DEF" w:rsidRDefault="0095390A" w:rsidP="0054004E">
            <w:pPr>
              <w:rPr>
                <w:b/>
                <w:bCs/>
              </w:rPr>
            </w:pPr>
          </w:p>
        </w:tc>
        <w:tc>
          <w:tcPr>
            <w:tcW w:w="3613" w:type="pct"/>
          </w:tcPr>
          <w:p w14:paraId="146F42D8"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26560B5E" w14:textId="77777777" w:rsidTr="0095390A">
        <w:trPr>
          <w:trHeight w:val="20"/>
        </w:trPr>
        <w:tc>
          <w:tcPr>
            <w:tcW w:w="1387" w:type="pct"/>
            <w:vMerge/>
          </w:tcPr>
          <w:p w14:paraId="17817C38" w14:textId="77777777" w:rsidR="0095390A" w:rsidRPr="00A31DEF" w:rsidRDefault="0095390A" w:rsidP="0054004E">
            <w:pPr>
              <w:rPr>
                <w:b/>
                <w:bCs/>
              </w:rPr>
            </w:pPr>
          </w:p>
        </w:tc>
        <w:tc>
          <w:tcPr>
            <w:tcW w:w="3613" w:type="pct"/>
          </w:tcPr>
          <w:p w14:paraId="5D873055" w14:textId="77777777" w:rsidR="0095390A" w:rsidRPr="00A31DEF" w:rsidRDefault="0095390A" w:rsidP="0054004E">
            <w:pPr>
              <w:rPr>
                <w:b/>
              </w:rPr>
            </w:pPr>
            <w:r w:rsidRPr="00A31DEF">
              <w:rPr>
                <w:b/>
              </w:rPr>
              <w:t>1</w:t>
            </w:r>
          </w:p>
        </w:tc>
      </w:tr>
      <w:tr w:rsidR="0095390A" w:rsidRPr="00A31DEF" w14:paraId="413E89C4" w14:textId="77777777" w:rsidTr="0095390A">
        <w:trPr>
          <w:trHeight w:val="20"/>
        </w:trPr>
        <w:tc>
          <w:tcPr>
            <w:tcW w:w="1387" w:type="pct"/>
            <w:vMerge w:val="restart"/>
          </w:tcPr>
          <w:p w14:paraId="4DFECA7F" w14:textId="77777777" w:rsidR="0095390A" w:rsidRPr="00A31DEF" w:rsidRDefault="0095390A" w:rsidP="0054004E">
            <w:pPr>
              <w:rPr>
                <w:b/>
                <w:bCs/>
              </w:rPr>
            </w:pPr>
            <w:r w:rsidRPr="00A31DEF">
              <w:rPr>
                <w:b/>
                <w:bCs/>
              </w:rPr>
              <w:t xml:space="preserve">Тема 1.3. Принципы формирования здорового образа жизни.  </w:t>
            </w:r>
          </w:p>
        </w:tc>
        <w:tc>
          <w:tcPr>
            <w:tcW w:w="3613" w:type="pct"/>
          </w:tcPr>
          <w:p w14:paraId="42AB5090" w14:textId="77777777" w:rsidR="0095390A" w:rsidRPr="00A31DEF" w:rsidRDefault="0095390A" w:rsidP="0054004E">
            <w:pPr>
              <w:suppressAutoHyphens/>
              <w:rPr>
                <w:b/>
              </w:rPr>
            </w:pPr>
            <w:r w:rsidRPr="00A31DEF">
              <w:rPr>
                <w:b/>
                <w:bCs/>
              </w:rPr>
              <w:t xml:space="preserve">Содержание </w:t>
            </w:r>
          </w:p>
        </w:tc>
      </w:tr>
      <w:tr w:rsidR="0095390A" w:rsidRPr="00A31DEF" w14:paraId="63895BAC" w14:textId="77777777" w:rsidTr="0095390A">
        <w:trPr>
          <w:trHeight w:val="1303"/>
        </w:trPr>
        <w:tc>
          <w:tcPr>
            <w:tcW w:w="1387" w:type="pct"/>
            <w:vMerge/>
          </w:tcPr>
          <w:p w14:paraId="1737FBCC" w14:textId="77777777" w:rsidR="0095390A" w:rsidRPr="00A31DEF" w:rsidRDefault="0095390A" w:rsidP="0054004E">
            <w:pPr>
              <w:rPr>
                <w:b/>
                <w:bCs/>
              </w:rPr>
            </w:pPr>
          </w:p>
        </w:tc>
        <w:tc>
          <w:tcPr>
            <w:tcW w:w="3613" w:type="pct"/>
          </w:tcPr>
          <w:p w14:paraId="59C3818C" w14:textId="77777777" w:rsidR="0095390A" w:rsidRPr="00A31DEF" w:rsidRDefault="0095390A" w:rsidP="0054004E">
            <w:pPr>
              <w:pStyle w:val="a5"/>
              <w:suppressAutoHyphens/>
              <w:ind w:left="0" w:firstLine="317"/>
              <w:jc w:val="both"/>
            </w:pPr>
            <w:r w:rsidRPr="00A31DEF">
              <w:t>Основы здорового образа жизни, методы его формирования.</w:t>
            </w:r>
          </w:p>
          <w:p w14:paraId="3C4DB9CB" w14:textId="77777777" w:rsidR="0095390A" w:rsidRPr="00A31DEF" w:rsidRDefault="0095390A" w:rsidP="0054004E">
            <w:pPr>
              <w:pStyle w:val="a5"/>
              <w:suppressAutoHyphens/>
              <w:ind w:left="0" w:firstLine="317"/>
              <w:jc w:val="both"/>
            </w:pPr>
            <w:r w:rsidRPr="00A31DEF">
              <w:t>Принципы здорового образа жизни, основы сохранения и укрепления здоровья, факторы, способствующие сохранению здоровья.</w:t>
            </w:r>
          </w:p>
          <w:p w14:paraId="0CDD63BC" w14:textId="77777777" w:rsidR="0095390A" w:rsidRPr="00A31DEF" w:rsidRDefault="0095390A" w:rsidP="0054004E">
            <w:pPr>
              <w:pStyle w:val="a5"/>
              <w:suppressAutoHyphens/>
              <w:ind w:left="0" w:firstLine="317"/>
              <w:jc w:val="both"/>
            </w:pPr>
            <w:r w:rsidRPr="00A31DEF">
              <w:t>Информационные технологии, формы и методы по формированию  здорового образа жизни.</w:t>
            </w:r>
          </w:p>
          <w:p w14:paraId="2447E59C" w14:textId="77777777" w:rsidR="0095390A" w:rsidRPr="00A31DEF" w:rsidRDefault="0095390A" w:rsidP="0054004E">
            <w:pPr>
              <w:pStyle w:val="a5"/>
              <w:suppressAutoHyphens/>
              <w:ind w:left="0" w:firstLine="317"/>
              <w:jc w:val="both"/>
            </w:pPr>
            <w:r w:rsidRPr="00A31DEF">
              <w:t>Программы здорового образа жизни, в том числе программы, направленные на снижение потребления алкоголя и табака, предупреждение и борьбу с потреблением наркотических средств и психотропных веществ без назначения врача.</w:t>
            </w:r>
          </w:p>
          <w:p w14:paraId="754061FE" w14:textId="77777777" w:rsidR="0095390A" w:rsidRPr="00A31DEF" w:rsidRDefault="0095390A" w:rsidP="0054004E">
            <w:pPr>
              <w:pStyle w:val="a5"/>
              <w:suppressAutoHyphens/>
              <w:ind w:left="0" w:firstLine="317"/>
              <w:jc w:val="both"/>
            </w:pPr>
            <w:r w:rsidRPr="00A31DEF">
              <w:t>Основы санитарно-гигиенического воспитания и обучения населения.</w:t>
            </w:r>
          </w:p>
          <w:p w14:paraId="41FC42B0" w14:textId="77777777" w:rsidR="0095390A" w:rsidRPr="00A31DEF" w:rsidRDefault="0095390A" w:rsidP="0054004E">
            <w:pPr>
              <w:pStyle w:val="a5"/>
              <w:suppressAutoHyphens/>
              <w:ind w:left="0" w:firstLine="317"/>
              <w:jc w:val="both"/>
            </w:pPr>
            <w:r w:rsidRPr="00A31DEF">
              <w:t>Обучение граждан вопросам личной гигиены, контрацепции,  мотивирование их к отказу от вредных привычек, включающих помощь в отказе от потребления алкоголя и табака.</w:t>
            </w:r>
          </w:p>
          <w:p w14:paraId="059725B2" w14:textId="77777777" w:rsidR="0095390A" w:rsidRPr="00A31DEF" w:rsidRDefault="0095390A" w:rsidP="0054004E">
            <w:pPr>
              <w:pStyle w:val="a5"/>
              <w:suppressAutoHyphens/>
              <w:ind w:left="0" w:firstLine="317"/>
              <w:jc w:val="both"/>
            </w:pPr>
            <w:r w:rsidRPr="00A31DEF">
              <w:t>Групповая и индивидуальная пропаганда здорового образа жизни, профилактика возникновения и развития факторов риска различных заболеваний.</w:t>
            </w:r>
          </w:p>
          <w:p w14:paraId="128DC348" w14:textId="77777777" w:rsidR="0095390A" w:rsidRPr="00A31DEF" w:rsidRDefault="0095390A" w:rsidP="0054004E">
            <w:pPr>
              <w:pStyle w:val="a5"/>
              <w:suppressAutoHyphens/>
              <w:ind w:left="0" w:firstLine="317"/>
              <w:jc w:val="both"/>
            </w:pPr>
            <w:r w:rsidRPr="00A31DEF">
              <w:t>Формирование у граждан ответственного отношения к своему здоровью и здоровью своих близких, профилактика потребления наркотических средств и психотропных веществ без назначения врача.</w:t>
            </w:r>
          </w:p>
        </w:tc>
      </w:tr>
      <w:tr w:rsidR="0095390A" w:rsidRPr="00A31DEF" w14:paraId="2185E5D4" w14:textId="77777777" w:rsidTr="0095390A">
        <w:trPr>
          <w:trHeight w:val="20"/>
        </w:trPr>
        <w:tc>
          <w:tcPr>
            <w:tcW w:w="1387" w:type="pct"/>
            <w:vMerge/>
          </w:tcPr>
          <w:p w14:paraId="278ED05E" w14:textId="77777777" w:rsidR="0095390A" w:rsidRPr="00A31DEF" w:rsidRDefault="0095390A" w:rsidP="0054004E">
            <w:pPr>
              <w:rPr>
                <w:b/>
                <w:bCs/>
              </w:rPr>
            </w:pPr>
          </w:p>
        </w:tc>
        <w:tc>
          <w:tcPr>
            <w:tcW w:w="3613" w:type="pct"/>
          </w:tcPr>
          <w:p w14:paraId="2CDC7BCB"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3AC87A96" w14:textId="77777777" w:rsidTr="0095390A">
        <w:trPr>
          <w:trHeight w:val="20"/>
        </w:trPr>
        <w:tc>
          <w:tcPr>
            <w:tcW w:w="1387" w:type="pct"/>
            <w:vMerge/>
          </w:tcPr>
          <w:p w14:paraId="28CEA9A5" w14:textId="77777777" w:rsidR="0095390A" w:rsidRPr="00A31DEF" w:rsidRDefault="0095390A" w:rsidP="0054004E">
            <w:pPr>
              <w:rPr>
                <w:b/>
                <w:bCs/>
              </w:rPr>
            </w:pPr>
          </w:p>
        </w:tc>
        <w:tc>
          <w:tcPr>
            <w:tcW w:w="3613" w:type="pct"/>
          </w:tcPr>
          <w:p w14:paraId="1B4ED830" w14:textId="77777777" w:rsidR="0095390A" w:rsidRPr="00A31DEF" w:rsidRDefault="0095390A" w:rsidP="0054004E">
            <w:r w:rsidRPr="00A31DEF">
              <w:rPr>
                <w:b/>
              </w:rPr>
              <w:t xml:space="preserve">1. </w:t>
            </w:r>
            <w:r w:rsidRPr="00A31DEF">
              <w:t>Планирование мероприятий</w:t>
            </w:r>
            <w:r w:rsidRPr="00A31DEF">
              <w:rPr>
                <w:b/>
              </w:rPr>
              <w:t xml:space="preserve"> </w:t>
            </w:r>
            <w:r w:rsidRPr="00A31DEF">
              <w:t>по формированию приверженности здоровому образу жизни населения прикрепленного участка</w:t>
            </w:r>
          </w:p>
        </w:tc>
      </w:tr>
      <w:tr w:rsidR="0095390A" w:rsidRPr="00A31DEF" w14:paraId="7E5775DB" w14:textId="77777777" w:rsidTr="0095390A">
        <w:trPr>
          <w:trHeight w:val="20"/>
        </w:trPr>
        <w:tc>
          <w:tcPr>
            <w:tcW w:w="1387" w:type="pct"/>
            <w:vMerge w:val="restart"/>
          </w:tcPr>
          <w:p w14:paraId="38139B78" w14:textId="77777777" w:rsidR="0095390A" w:rsidRPr="00A31DEF" w:rsidRDefault="0095390A" w:rsidP="0054004E">
            <w:pPr>
              <w:rPr>
                <w:b/>
                <w:bCs/>
              </w:rPr>
            </w:pPr>
            <w:r w:rsidRPr="00A31DEF">
              <w:rPr>
                <w:b/>
                <w:bCs/>
              </w:rPr>
              <w:t>Тема 1.4. Сохранение репродуктивного здоровья населения.</w:t>
            </w:r>
          </w:p>
          <w:p w14:paraId="63400F4D" w14:textId="77777777" w:rsidR="0095390A" w:rsidRPr="00A31DEF" w:rsidRDefault="0095390A" w:rsidP="0054004E">
            <w:pPr>
              <w:rPr>
                <w:b/>
                <w:bCs/>
              </w:rPr>
            </w:pPr>
          </w:p>
        </w:tc>
        <w:tc>
          <w:tcPr>
            <w:tcW w:w="3613" w:type="pct"/>
          </w:tcPr>
          <w:p w14:paraId="2B97EC78" w14:textId="77777777" w:rsidR="0095390A" w:rsidRPr="00A31DEF" w:rsidRDefault="0095390A" w:rsidP="0054004E">
            <w:pPr>
              <w:suppressAutoHyphens/>
              <w:rPr>
                <w:b/>
              </w:rPr>
            </w:pPr>
            <w:r w:rsidRPr="00A31DEF">
              <w:rPr>
                <w:b/>
                <w:bCs/>
              </w:rPr>
              <w:t xml:space="preserve">Содержание </w:t>
            </w:r>
          </w:p>
        </w:tc>
      </w:tr>
      <w:tr w:rsidR="0095390A" w:rsidRPr="00A31DEF" w14:paraId="6C6525FD" w14:textId="77777777" w:rsidTr="0095390A">
        <w:trPr>
          <w:trHeight w:val="1303"/>
        </w:trPr>
        <w:tc>
          <w:tcPr>
            <w:tcW w:w="1387" w:type="pct"/>
            <w:vMerge/>
          </w:tcPr>
          <w:p w14:paraId="7C515096" w14:textId="77777777" w:rsidR="0095390A" w:rsidRPr="00A31DEF" w:rsidRDefault="0095390A" w:rsidP="0054004E">
            <w:pPr>
              <w:rPr>
                <w:b/>
                <w:bCs/>
              </w:rPr>
            </w:pPr>
          </w:p>
        </w:tc>
        <w:tc>
          <w:tcPr>
            <w:tcW w:w="3613" w:type="pct"/>
          </w:tcPr>
          <w:p w14:paraId="568D7869" w14:textId="77777777" w:rsidR="0095390A" w:rsidRPr="00A31DEF" w:rsidRDefault="0095390A" w:rsidP="0054004E">
            <w:pPr>
              <w:pStyle w:val="a5"/>
              <w:suppressAutoHyphens/>
              <w:ind w:left="0" w:firstLine="317"/>
              <w:jc w:val="both"/>
            </w:pPr>
            <w:r w:rsidRPr="00A31DEF">
              <w:t xml:space="preserve">Патология репродуктивной системы, обусловленная образом жизни. </w:t>
            </w:r>
          </w:p>
          <w:p w14:paraId="0C513FF8" w14:textId="77777777" w:rsidR="0095390A" w:rsidRPr="00A31DEF" w:rsidRDefault="0095390A" w:rsidP="0054004E">
            <w:pPr>
              <w:pStyle w:val="a5"/>
              <w:suppressAutoHyphens/>
              <w:ind w:left="0" w:firstLine="317"/>
              <w:jc w:val="both"/>
            </w:pPr>
            <w:r w:rsidRPr="00A31DEF">
              <w:t>Планирование семьи как условие сохранения репродуктивного здоровья женщины.</w:t>
            </w:r>
          </w:p>
          <w:p w14:paraId="240FCF2F" w14:textId="77777777" w:rsidR="0095390A" w:rsidRPr="00A31DEF" w:rsidRDefault="0095390A" w:rsidP="0054004E">
            <w:pPr>
              <w:pStyle w:val="a5"/>
              <w:suppressAutoHyphens/>
              <w:ind w:left="0" w:firstLine="317"/>
              <w:jc w:val="both"/>
            </w:pPr>
            <w:r w:rsidRPr="00A31DEF">
              <w:t>Методы контрацепции.</w:t>
            </w:r>
          </w:p>
          <w:p w14:paraId="0D8BF97F" w14:textId="77777777" w:rsidR="0095390A" w:rsidRPr="00A31DEF" w:rsidRDefault="0095390A" w:rsidP="0054004E">
            <w:pPr>
              <w:pStyle w:val="a5"/>
              <w:suppressAutoHyphens/>
              <w:ind w:left="0" w:firstLine="317"/>
              <w:jc w:val="both"/>
            </w:pPr>
            <w:r w:rsidRPr="00A31DEF">
              <w:t>Профилактика инфекций, передающихся половым путем.</w:t>
            </w:r>
          </w:p>
          <w:p w14:paraId="4DEF322F" w14:textId="77777777" w:rsidR="0095390A" w:rsidRPr="00A31DEF" w:rsidRDefault="0095390A" w:rsidP="0054004E">
            <w:pPr>
              <w:pStyle w:val="a5"/>
              <w:suppressAutoHyphens/>
              <w:ind w:left="0" w:firstLine="317"/>
              <w:jc w:val="both"/>
            </w:pPr>
            <w:r w:rsidRPr="00A31DEF">
              <w:t>Профессиональная деятельность фельдшера  по сохранению репродуктивного здоровья несовершеннолетних.</w:t>
            </w:r>
          </w:p>
        </w:tc>
      </w:tr>
      <w:tr w:rsidR="0095390A" w:rsidRPr="00A31DEF" w14:paraId="22819471" w14:textId="77777777" w:rsidTr="0095390A">
        <w:trPr>
          <w:trHeight w:val="20"/>
        </w:trPr>
        <w:tc>
          <w:tcPr>
            <w:tcW w:w="1387" w:type="pct"/>
            <w:vMerge/>
          </w:tcPr>
          <w:p w14:paraId="7F6F50D8" w14:textId="77777777" w:rsidR="0095390A" w:rsidRPr="00A31DEF" w:rsidRDefault="0095390A" w:rsidP="0054004E">
            <w:pPr>
              <w:rPr>
                <w:b/>
                <w:bCs/>
              </w:rPr>
            </w:pPr>
          </w:p>
        </w:tc>
        <w:tc>
          <w:tcPr>
            <w:tcW w:w="3613" w:type="pct"/>
          </w:tcPr>
          <w:p w14:paraId="6C7D6B12"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292D3581" w14:textId="77777777" w:rsidTr="0095390A">
        <w:trPr>
          <w:trHeight w:val="20"/>
        </w:trPr>
        <w:tc>
          <w:tcPr>
            <w:tcW w:w="1387" w:type="pct"/>
            <w:vMerge/>
          </w:tcPr>
          <w:p w14:paraId="6028731D" w14:textId="77777777" w:rsidR="0095390A" w:rsidRPr="00A31DEF" w:rsidRDefault="0095390A" w:rsidP="0054004E">
            <w:pPr>
              <w:rPr>
                <w:b/>
                <w:bCs/>
              </w:rPr>
            </w:pPr>
          </w:p>
        </w:tc>
        <w:tc>
          <w:tcPr>
            <w:tcW w:w="3613" w:type="pct"/>
          </w:tcPr>
          <w:p w14:paraId="0AD504FE" w14:textId="77777777" w:rsidR="0095390A" w:rsidRPr="00A31DEF" w:rsidRDefault="0095390A" w:rsidP="0054004E">
            <w:r w:rsidRPr="00A31DEF">
              <w:rPr>
                <w:b/>
              </w:rPr>
              <w:t xml:space="preserve">1. </w:t>
            </w:r>
            <w:r w:rsidRPr="00A31DEF">
              <w:t>Планирование мероприятий по сохранению репродуктивного здоровья населения прикрепленного участка</w:t>
            </w:r>
          </w:p>
        </w:tc>
      </w:tr>
      <w:tr w:rsidR="0095390A" w:rsidRPr="00A31DEF" w14:paraId="5567C925" w14:textId="77777777" w:rsidTr="0095390A">
        <w:trPr>
          <w:trHeight w:val="20"/>
        </w:trPr>
        <w:tc>
          <w:tcPr>
            <w:tcW w:w="1387" w:type="pct"/>
            <w:vMerge w:val="restart"/>
          </w:tcPr>
          <w:p w14:paraId="466A564D" w14:textId="77777777" w:rsidR="0095390A" w:rsidRPr="00A31DEF" w:rsidRDefault="0095390A" w:rsidP="0054004E">
            <w:pPr>
              <w:rPr>
                <w:b/>
                <w:bCs/>
              </w:rPr>
            </w:pPr>
            <w:r w:rsidRPr="00A31DEF">
              <w:rPr>
                <w:b/>
                <w:bCs/>
              </w:rPr>
              <w:t xml:space="preserve">Тема 1.5. Профилактическое консультирование. </w:t>
            </w:r>
          </w:p>
          <w:p w14:paraId="787DA9E7" w14:textId="77777777" w:rsidR="0095390A" w:rsidRPr="00A31DEF" w:rsidRDefault="0095390A" w:rsidP="0054004E">
            <w:pPr>
              <w:rPr>
                <w:b/>
                <w:bCs/>
              </w:rPr>
            </w:pPr>
          </w:p>
          <w:p w14:paraId="07EBEC45" w14:textId="77777777" w:rsidR="0095390A" w:rsidRPr="00A31DEF" w:rsidRDefault="0095390A" w:rsidP="0054004E">
            <w:pPr>
              <w:rPr>
                <w:b/>
                <w:bCs/>
              </w:rPr>
            </w:pPr>
          </w:p>
          <w:p w14:paraId="00D3D588" w14:textId="77777777" w:rsidR="0095390A" w:rsidRPr="00A31DEF" w:rsidRDefault="0095390A" w:rsidP="0054004E">
            <w:pPr>
              <w:rPr>
                <w:b/>
                <w:bCs/>
              </w:rPr>
            </w:pPr>
          </w:p>
        </w:tc>
        <w:tc>
          <w:tcPr>
            <w:tcW w:w="3613" w:type="pct"/>
          </w:tcPr>
          <w:p w14:paraId="59B37A4D" w14:textId="77777777" w:rsidR="0095390A" w:rsidRPr="00A31DEF" w:rsidRDefault="0095390A" w:rsidP="0054004E">
            <w:pPr>
              <w:suppressAutoHyphens/>
              <w:rPr>
                <w:b/>
              </w:rPr>
            </w:pPr>
            <w:r w:rsidRPr="00A31DEF">
              <w:rPr>
                <w:b/>
                <w:bCs/>
              </w:rPr>
              <w:t xml:space="preserve">Содержание </w:t>
            </w:r>
          </w:p>
        </w:tc>
      </w:tr>
      <w:tr w:rsidR="0095390A" w:rsidRPr="00A31DEF" w14:paraId="6B6AF228" w14:textId="77777777" w:rsidTr="0095390A">
        <w:trPr>
          <w:trHeight w:val="20"/>
        </w:trPr>
        <w:tc>
          <w:tcPr>
            <w:tcW w:w="1387" w:type="pct"/>
            <w:vMerge/>
          </w:tcPr>
          <w:p w14:paraId="099C6856" w14:textId="77777777" w:rsidR="0095390A" w:rsidRPr="00A31DEF" w:rsidRDefault="0095390A" w:rsidP="0054004E">
            <w:pPr>
              <w:rPr>
                <w:b/>
                <w:bCs/>
              </w:rPr>
            </w:pPr>
          </w:p>
        </w:tc>
        <w:tc>
          <w:tcPr>
            <w:tcW w:w="3613" w:type="pct"/>
          </w:tcPr>
          <w:p w14:paraId="505B6131" w14:textId="77777777" w:rsidR="0095390A" w:rsidRPr="00A31DEF" w:rsidRDefault="0095390A" w:rsidP="0054004E">
            <w:pPr>
              <w:pStyle w:val="a5"/>
              <w:suppressAutoHyphens/>
              <w:ind w:left="0" w:firstLine="317"/>
              <w:jc w:val="both"/>
            </w:pPr>
            <w:r w:rsidRPr="00A31DEF">
              <w:t>Правила проведения индивидуального и группового профилактического консультирования.</w:t>
            </w:r>
          </w:p>
          <w:p w14:paraId="5CAC663F" w14:textId="77777777" w:rsidR="0095390A" w:rsidRPr="00A31DEF" w:rsidRDefault="0095390A" w:rsidP="0054004E">
            <w:pPr>
              <w:pStyle w:val="a5"/>
              <w:suppressAutoHyphens/>
              <w:ind w:left="0" w:firstLine="317"/>
              <w:jc w:val="both"/>
            </w:pPr>
            <w:r w:rsidRPr="00A31DEF">
              <w:t>Эффективные  методики взаимодействия с пациентом (законными представителями) с учетом психологических, этнических и других особенностей личности пациента.</w:t>
            </w:r>
          </w:p>
          <w:p w14:paraId="5CDB69BC" w14:textId="77777777" w:rsidR="0095390A" w:rsidRPr="00A31DEF" w:rsidRDefault="0095390A" w:rsidP="0054004E">
            <w:pPr>
              <w:pStyle w:val="a5"/>
              <w:suppressAutoHyphens/>
              <w:ind w:left="0" w:firstLine="317"/>
              <w:jc w:val="both"/>
            </w:pPr>
            <w:r w:rsidRPr="00A31DEF">
              <w:t>Индивидуальное краткое и групповое  профилактическое консультирование по коррекции факторов риска развития неинфекционных заболеваний. Школы здоровья.</w:t>
            </w:r>
          </w:p>
          <w:p w14:paraId="68742BE2" w14:textId="77777777" w:rsidR="0095390A" w:rsidRPr="00A31DEF" w:rsidRDefault="0095390A" w:rsidP="0054004E">
            <w:pPr>
              <w:pStyle w:val="a5"/>
              <w:suppressAutoHyphens/>
              <w:ind w:left="0" w:firstLine="317"/>
              <w:jc w:val="both"/>
            </w:pPr>
            <w:r w:rsidRPr="00A31DEF">
              <w:t>Профилактическое консультирование лиц старшей возрастной группы. Социально-психологические особенности лиц старшей возрастной группы.</w:t>
            </w:r>
          </w:p>
          <w:p w14:paraId="4BC46E18" w14:textId="77777777" w:rsidR="0095390A" w:rsidRPr="00A31DEF" w:rsidRDefault="0095390A" w:rsidP="0054004E">
            <w:pPr>
              <w:pStyle w:val="a5"/>
              <w:suppressAutoHyphens/>
              <w:ind w:left="0" w:firstLine="317"/>
              <w:jc w:val="both"/>
            </w:pPr>
            <w:r w:rsidRPr="00A31DEF">
              <w:t>Особенности профилактического консультирования несовершеннолетних, в  том числе в период обучения в образовательных организациях.</w:t>
            </w:r>
          </w:p>
          <w:p w14:paraId="49C06543" w14:textId="77777777" w:rsidR="0095390A" w:rsidRPr="00A31DEF" w:rsidRDefault="0095390A" w:rsidP="0054004E">
            <w:pPr>
              <w:pStyle w:val="a5"/>
              <w:suppressAutoHyphens/>
              <w:ind w:left="0" w:firstLine="317"/>
              <w:jc w:val="both"/>
            </w:pPr>
            <w:r w:rsidRPr="00A31DEF">
              <w:t xml:space="preserve">Принципы коррекции поведенческих факторов риска. </w:t>
            </w:r>
          </w:p>
          <w:p w14:paraId="74F98D4F" w14:textId="77777777" w:rsidR="0095390A" w:rsidRPr="00A31DEF" w:rsidRDefault="0095390A" w:rsidP="0054004E">
            <w:pPr>
              <w:pStyle w:val="a5"/>
              <w:suppressAutoHyphens/>
              <w:ind w:left="0" w:firstLine="317"/>
              <w:jc w:val="both"/>
            </w:pPr>
            <w:r w:rsidRPr="00A31DEF">
              <w:t>Просвещение и оказание помощи желающим бросить курить на этапе первичной медико-санитарной помощи.</w:t>
            </w:r>
          </w:p>
          <w:p w14:paraId="24AF04F7" w14:textId="77777777" w:rsidR="0095390A" w:rsidRPr="00A31DEF" w:rsidRDefault="0095390A" w:rsidP="0054004E">
            <w:pPr>
              <w:pStyle w:val="a5"/>
              <w:suppressAutoHyphens/>
              <w:ind w:left="0" w:firstLine="317"/>
              <w:jc w:val="both"/>
            </w:pPr>
            <w:r w:rsidRPr="00A31DEF">
              <w:t>Консультирования по питанию, принципы здорового питания</w:t>
            </w:r>
          </w:p>
          <w:p w14:paraId="695E358B" w14:textId="77777777" w:rsidR="0095390A" w:rsidRPr="00A31DEF" w:rsidRDefault="0095390A" w:rsidP="0054004E">
            <w:pPr>
              <w:pStyle w:val="a5"/>
              <w:suppressAutoHyphens/>
              <w:ind w:left="0" w:firstLine="317"/>
              <w:jc w:val="both"/>
            </w:pPr>
            <w:r w:rsidRPr="00A31DEF">
              <w:t>Избыточная масса тела и ожирение Принципы построения рациона при избыточной массе тела  и ожирении</w:t>
            </w:r>
          </w:p>
          <w:p w14:paraId="5E391014" w14:textId="77777777" w:rsidR="0095390A" w:rsidRPr="00A31DEF" w:rsidRDefault="0095390A" w:rsidP="0054004E">
            <w:pPr>
              <w:pStyle w:val="a5"/>
              <w:suppressAutoHyphens/>
              <w:ind w:left="0" w:firstLine="317"/>
              <w:jc w:val="both"/>
            </w:pPr>
            <w:r w:rsidRPr="00A31DEF">
              <w:t xml:space="preserve">Рекомендации по оптимизации физической активности, особенности физической активности при некоторых заболеваниях и состояниях. </w:t>
            </w:r>
          </w:p>
          <w:p w14:paraId="4E2AAF66" w14:textId="77777777" w:rsidR="0095390A" w:rsidRPr="00A31DEF" w:rsidRDefault="0095390A" w:rsidP="0054004E">
            <w:pPr>
              <w:pStyle w:val="a5"/>
              <w:suppressAutoHyphens/>
              <w:ind w:left="0" w:firstLine="317"/>
              <w:jc w:val="both"/>
            </w:pPr>
            <w:r w:rsidRPr="00A31DEF">
              <w:t>Рекомендации по физической активности для отдельных социальных групп населения</w:t>
            </w:r>
          </w:p>
          <w:p w14:paraId="5697B79E" w14:textId="77777777" w:rsidR="0095390A" w:rsidRPr="00A31DEF" w:rsidRDefault="0095390A" w:rsidP="0054004E">
            <w:pPr>
              <w:pStyle w:val="a5"/>
              <w:suppressAutoHyphens/>
              <w:ind w:left="0" w:firstLine="317"/>
              <w:jc w:val="both"/>
            </w:pPr>
            <w:r w:rsidRPr="00A31DEF">
              <w:t>Целевые уровни коррекции факторов риска.</w:t>
            </w:r>
          </w:p>
          <w:p w14:paraId="156C00E4" w14:textId="77777777" w:rsidR="0095390A" w:rsidRPr="00A31DEF" w:rsidRDefault="0095390A" w:rsidP="0054004E">
            <w:pPr>
              <w:pStyle w:val="a5"/>
              <w:suppressAutoHyphens/>
              <w:ind w:left="0" w:firstLine="317"/>
              <w:jc w:val="both"/>
            </w:pPr>
            <w:r w:rsidRPr="00A31DEF">
              <w:t>Анализ и оценка эффективности профилактической работы на фельдшерском участке, с несовершеннолетними в образовательных организациях.</w:t>
            </w:r>
          </w:p>
        </w:tc>
      </w:tr>
      <w:tr w:rsidR="0095390A" w:rsidRPr="00A31DEF" w14:paraId="393C68BB" w14:textId="77777777" w:rsidTr="0095390A">
        <w:trPr>
          <w:trHeight w:val="20"/>
        </w:trPr>
        <w:tc>
          <w:tcPr>
            <w:tcW w:w="1387" w:type="pct"/>
            <w:vMerge/>
          </w:tcPr>
          <w:p w14:paraId="00D8E5BE" w14:textId="77777777" w:rsidR="0095390A" w:rsidRPr="00A31DEF" w:rsidRDefault="0095390A" w:rsidP="0054004E">
            <w:pPr>
              <w:rPr>
                <w:b/>
                <w:bCs/>
              </w:rPr>
            </w:pPr>
          </w:p>
        </w:tc>
        <w:tc>
          <w:tcPr>
            <w:tcW w:w="3613" w:type="pct"/>
          </w:tcPr>
          <w:p w14:paraId="1BF24B38"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32BDCC51" w14:textId="77777777" w:rsidTr="0095390A">
        <w:trPr>
          <w:trHeight w:val="20"/>
        </w:trPr>
        <w:tc>
          <w:tcPr>
            <w:tcW w:w="1387" w:type="pct"/>
            <w:vMerge/>
          </w:tcPr>
          <w:p w14:paraId="5D8A948D" w14:textId="77777777" w:rsidR="0095390A" w:rsidRPr="00A31DEF" w:rsidRDefault="0095390A" w:rsidP="0054004E">
            <w:pPr>
              <w:rPr>
                <w:b/>
                <w:bCs/>
              </w:rPr>
            </w:pPr>
          </w:p>
        </w:tc>
        <w:tc>
          <w:tcPr>
            <w:tcW w:w="3613" w:type="pct"/>
          </w:tcPr>
          <w:p w14:paraId="2871D9D0" w14:textId="77777777" w:rsidR="0095390A" w:rsidRPr="00A31DEF" w:rsidRDefault="0095390A" w:rsidP="0054004E">
            <w:r w:rsidRPr="00A31DEF">
              <w:t>1.Планирование индивидуального и группового профилактического консультирования</w:t>
            </w:r>
          </w:p>
        </w:tc>
      </w:tr>
      <w:tr w:rsidR="0095390A" w:rsidRPr="00A31DEF" w14:paraId="115D117F" w14:textId="77777777" w:rsidTr="0095390A">
        <w:trPr>
          <w:trHeight w:val="20"/>
        </w:trPr>
        <w:tc>
          <w:tcPr>
            <w:tcW w:w="1387" w:type="pct"/>
            <w:vMerge/>
          </w:tcPr>
          <w:p w14:paraId="36540B67" w14:textId="77777777" w:rsidR="0095390A" w:rsidRPr="00A31DEF" w:rsidRDefault="0095390A" w:rsidP="0054004E">
            <w:pPr>
              <w:rPr>
                <w:b/>
                <w:bCs/>
              </w:rPr>
            </w:pPr>
          </w:p>
        </w:tc>
        <w:tc>
          <w:tcPr>
            <w:tcW w:w="3613" w:type="pct"/>
          </w:tcPr>
          <w:p w14:paraId="51464F4D" w14:textId="77777777" w:rsidR="0095390A" w:rsidRPr="00A31DEF" w:rsidRDefault="0095390A" w:rsidP="0054004E">
            <w:r w:rsidRPr="00A31DEF">
              <w:t>2 Планирование занятий в школах здоровья</w:t>
            </w:r>
          </w:p>
        </w:tc>
      </w:tr>
      <w:tr w:rsidR="0095390A" w:rsidRPr="00A31DEF" w14:paraId="0A4E4537" w14:textId="77777777" w:rsidTr="0095390A">
        <w:trPr>
          <w:trHeight w:val="20"/>
        </w:trPr>
        <w:tc>
          <w:tcPr>
            <w:tcW w:w="1387" w:type="pct"/>
            <w:vMerge w:val="restart"/>
          </w:tcPr>
          <w:p w14:paraId="3A74E46B" w14:textId="77777777" w:rsidR="0095390A" w:rsidRPr="00A31DEF" w:rsidRDefault="0095390A" w:rsidP="0054004E">
            <w:pPr>
              <w:rPr>
                <w:b/>
                <w:bCs/>
              </w:rPr>
            </w:pPr>
            <w:r w:rsidRPr="00A31DEF">
              <w:rPr>
                <w:b/>
                <w:bCs/>
              </w:rPr>
              <w:t xml:space="preserve">Тема 1.6. Профилактика  инфекционных заболеваний. </w:t>
            </w:r>
          </w:p>
          <w:p w14:paraId="316BA7F3" w14:textId="77777777" w:rsidR="0095390A" w:rsidRPr="00A31DEF" w:rsidRDefault="0095390A" w:rsidP="0054004E">
            <w:pPr>
              <w:rPr>
                <w:b/>
                <w:bCs/>
              </w:rPr>
            </w:pPr>
          </w:p>
          <w:p w14:paraId="0A16EF45" w14:textId="77777777" w:rsidR="0095390A" w:rsidRPr="00A31DEF" w:rsidRDefault="0095390A" w:rsidP="0054004E">
            <w:pPr>
              <w:rPr>
                <w:b/>
                <w:bCs/>
              </w:rPr>
            </w:pPr>
          </w:p>
        </w:tc>
        <w:tc>
          <w:tcPr>
            <w:tcW w:w="3613" w:type="pct"/>
          </w:tcPr>
          <w:p w14:paraId="2CE5E350" w14:textId="77777777" w:rsidR="0095390A" w:rsidRPr="00A31DEF" w:rsidRDefault="0095390A" w:rsidP="0054004E">
            <w:pPr>
              <w:suppressAutoHyphens/>
              <w:rPr>
                <w:b/>
              </w:rPr>
            </w:pPr>
            <w:r w:rsidRPr="00A31DEF">
              <w:rPr>
                <w:b/>
                <w:bCs/>
              </w:rPr>
              <w:t xml:space="preserve">Содержание </w:t>
            </w:r>
          </w:p>
        </w:tc>
      </w:tr>
      <w:tr w:rsidR="0095390A" w:rsidRPr="00A31DEF" w14:paraId="526D56A5" w14:textId="77777777" w:rsidTr="0095390A">
        <w:trPr>
          <w:trHeight w:val="2720"/>
        </w:trPr>
        <w:tc>
          <w:tcPr>
            <w:tcW w:w="1387" w:type="pct"/>
            <w:vMerge/>
          </w:tcPr>
          <w:p w14:paraId="77C1F797" w14:textId="77777777" w:rsidR="0095390A" w:rsidRPr="00A31DEF" w:rsidRDefault="0095390A" w:rsidP="0054004E">
            <w:pPr>
              <w:rPr>
                <w:b/>
                <w:bCs/>
              </w:rPr>
            </w:pPr>
          </w:p>
        </w:tc>
        <w:tc>
          <w:tcPr>
            <w:tcW w:w="3613" w:type="pct"/>
          </w:tcPr>
          <w:p w14:paraId="674446ED" w14:textId="77777777" w:rsidR="0095390A" w:rsidRPr="00A31DEF" w:rsidRDefault="0095390A" w:rsidP="0054004E">
            <w:pPr>
              <w:pStyle w:val="a5"/>
              <w:suppressAutoHyphens/>
              <w:ind w:left="0" w:firstLine="317"/>
              <w:jc w:val="both"/>
            </w:pPr>
            <w:r w:rsidRPr="00A31DEF">
              <w:t xml:space="preserve"> Система правовых, экономических и социальных мер, направленных на предупреждение возникновения, распространения и раннее выявление инфекционных заболеваний, в том числе в рамках </w:t>
            </w:r>
            <w:hyperlink r:id="rId19" w:anchor="dst100068" w:history="1">
              <w:r w:rsidRPr="00A31DEF">
                <w:t>программы</w:t>
              </w:r>
            </w:hyperlink>
            <w:r w:rsidRPr="00A31DEF">
              <w:t xml:space="preserve"> государственных гарантий бесплатного оказания гражданам медицинской помощи.</w:t>
            </w:r>
          </w:p>
          <w:p w14:paraId="4161E1AB" w14:textId="77777777" w:rsidR="0095390A" w:rsidRPr="00A31DEF" w:rsidRDefault="0095390A" w:rsidP="0054004E">
            <w:pPr>
              <w:pStyle w:val="a5"/>
              <w:suppressAutoHyphens/>
              <w:ind w:left="0" w:firstLine="317"/>
              <w:jc w:val="both"/>
            </w:pPr>
            <w:r w:rsidRPr="00A31DEF">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Опасных(карантинных) инфекционных заболеваний, во взаимодействии с врачом-эпидемиологом.</w:t>
            </w:r>
          </w:p>
          <w:p w14:paraId="631B225A" w14:textId="77777777" w:rsidR="0095390A" w:rsidRPr="00A31DEF" w:rsidRDefault="0095390A" w:rsidP="0054004E">
            <w:pPr>
              <w:pStyle w:val="a5"/>
              <w:suppressAutoHyphens/>
              <w:ind w:left="0" w:firstLine="317"/>
              <w:jc w:val="both"/>
            </w:pPr>
            <w:r w:rsidRPr="00A31DEF">
              <w:t>Медицинские показания для стационарного наблюдения и лечения по виду инфекционного заболевания  и тяжести состояния пациента.</w:t>
            </w:r>
          </w:p>
          <w:p w14:paraId="2301D09B" w14:textId="77777777" w:rsidR="0095390A" w:rsidRPr="00A31DEF" w:rsidRDefault="0095390A" w:rsidP="0054004E">
            <w:pPr>
              <w:pStyle w:val="a5"/>
              <w:suppressAutoHyphens/>
              <w:ind w:left="0" w:firstLine="317"/>
              <w:jc w:val="both"/>
            </w:pPr>
            <w:r w:rsidRPr="00A31DEF">
              <w:t>Динамическое наблюдение за лицами, контактирующими с больными инфекционными заболеваниями, по месту жительства, учебы, работы, за реконвалесцентами   инфекционных заболеваний.</w:t>
            </w:r>
          </w:p>
          <w:p w14:paraId="17AC9218" w14:textId="77777777" w:rsidR="0095390A" w:rsidRPr="00A31DEF" w:rsidRDefault="0095390A" w:rsidP="0054004E">
            <w:pPr>
              <w:pStyle w:val="a5"/>
              <w:suppressAutoHyphens/>
              <w:ind w:left="0" w:firstLine="317"/>
              <w:jc w:val="both"/>
            </w:pPr>
            <w:r w:rsidRPr="00A31DEF">
              <w:t xml:space="preserve">Методы раннего выявления и профилактики туберкулеза у населения различных возрастных групп. </w:t>
            </w:r>
          </w:p>
        </w:tc>
      </w:tr>
      <w:tr w:rsidR="0095390A" w:rsidRPr="00A31DEF" w14:paraId="54A6DBCB" w14:textId="77777777" w:rsidTr="0095390A">
        <w:trPr>
          <w:trHeight w:val="20"/>
        </w:trPr>
        <w:tc>
          <w:tcPr>
            <w:tcW w:w="1387" w:type="pct"/>
            <w:vMerge/>
          </w:tcPr>
          <w:p w14:paraId="47A1CD0F" w14:textId="77777777" w:rsidR="0095390A" w:rsidRPr="00A31DEF" w:rsidRDefault="0095390A" w:rsidP="0054004E">
            <w:pPr>
              <w:rPr>
                <w:b/>
                <w:bCs/>
              </w:rPr>
            </w:pPr>
          </w:p>
        </w:tc>
        <w:tc>
          <w:tcPr>
            <w:tcW w:w="3613" w:type="pct"/>
          </w:tcPr>
          <w:p w14:paraId="25449F7A"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10FF940F" w14:textId="77777777" w:rsidTr="0095390A">
        <w:trPr>
          <w:trHeight w:val="20"/>
        </w:trPr>
        <w:tc>
          <w:tcPr>
            <w:tcW w:w="1387" w:type="pct"/>
            <w:vMerge/>
          </w:tcPr>
          <w:p w14:paraId="204AD7BC" w14:textId="77777777" w:rsidR="0095390A" w:rsidRPr="00A31DEF" w:rsidRDefault="0095390A" w:rsidP="0054004E">
            <w:pPr>
              <w:rPr>
                <w:b/>
                <w:bCs/>
              </w:rPr>
            </w:pPr>
          </w:p>
        </w:tc>
        <w:tc>
          <w:tcPr>
            <w:tcW w:w="3613" w:type="pct"/>
          </w:tcPr>
          <w:p w14:paraId="72430ABB" w14:textId="77777777" w:rsidR="0095390A" w:rsidRPr="00A31DEF" w:rsidRDefault="0095390A" w:rsidP="0054004E">
            <w:pPr>
              <w:rPr>
                <w:b/>
              </w:rPr>
            </w:pPr>
            <w:r w:rsidRPr="00A31DEF">
              <w:rPr>
                <w:b/>
              </w:rPr>
              <w:t>1.</w:t>
            </w:r>
            <w:r w:rsidRPr="00A31DEF">
              <w:t>Планирование мероприятий по раннему выявлению и профилактике инфекционных заболеваний.</w:t>
            </w:r>
          </w:p>
        </w:tc>
      </w:tr>
      <w:tr w:rsidR="0095390A" w:rsidRPr="00A31DEF" w14:paraId="3FE11DDA" w14:textId="77777777" w:rsidTr="0095390A">
        <w:trPr>
          <w:trHeight w:val="20"/>
        </w:trPr>
        <w:tc>
          <w:tcPr>
            <w:tcW w:w="1387" w:type="pct"/>
            <w:vMerge w:val="restart"/>
          </w:tcPr>
          <w:p w14:paraId="37DFBB1F" w14:textId="77777777" w:rsidR="0095390A" w:rsidRPr="00A31DEF" w:rsidRDefault="0095390A" w:rsidP="0054004E">
            <w:pPr>
              <w:rPr>
                <w:b/>
                <w:bCs/>
              </w:rPr>
            </w:pPr>
            <w:r w:rsidRPr="00A31DEF">
              <w:rPr>
                <w:b/>
                <w:bCs/>
              </w:rPr>
              <w:t xml:space="preserve">Тема 1.7. Иммунопрофилактика </w:t>
            </w:r>
          </w:p>
          <w:p w14:paraId="1D1A6C88" w14:textId="77777777" w:rsidR="0095390A" w:rsidRPr="00A31DEF" w:rsidRDefault="0095390A" w:rsidP="0054004E">
            <w:pPr>
              <w:rPr>
                <w:b/>
                <w:bCs/>
              </w:rPr>
            </w:pPr>
          </w:p>
          <w:p w14:paraId="19C24FD6" w14:textId="77777777" w:rsidR="0095390A" w:rsidRPr="00A31DEF" w:rsidRDefault="0095390A" w:rsidP="0054004E">
            <w:pPr>
              <w:rPr>
                <w:b/>
                <w:bCs/>
              </w:rPr>
            </w:pPr>
          </w:p>
        </w:tc>
        <w:tc>
          <w:tcPr>
            <w:tcW w:w="3613" w:type="pct"/>
          </w:tcPr>
          <w:p w14:paraId="4E7D8195" w14:textId="77777777" w:rsidR="0095390A" w:rsidRPr="00A31DEF" w:rsidRDefault="0095390A" w:rsidP="0054004E">
            <w:pPr>
              <w:suppressAutoHyphens/>
              <w:rPr>
                <w:b/>
              </w:rPr>
            </w:pPr>
            <w:r w:rsidRPr="00A31DEF">
              <w:rPr>
                <w:b/>
                <w:bCs/>
              </w:rPr>
              <w:t xml:space="preserve">Содержание </w:t>
            </w:r>
          </w:p>
        </w:tc>
      </w:tr>
      <w:tr w:rsidR="0095390A" w:rsidRPr="00A31DEF" w14:paraId="2C6B007C" w14:textId="77777777" w:rsidTr="0095390A">
        <w:trPr>
          <w:trHeight w:val="1870"/>
        </w:trPr>
        <w:tc>
          <w:tcPr>
            <w:tcW w:w="1387" w:type="pct"/>
            <w:vMerge/>
          </w:tcPr>
          <w:p w14:paraId="3A42FD2D" w14:textId="77777777" w:rsidR="0095390A" w:rsidRPr="00A31DEF" w:rsidRDefault="0095390A" w:rsidP="0054004E">
            <w:pPr>
              <w:rPr>
                <w:b/>
                <w:bCs/>
              </w:rPr>
            </w:pPr>
          </w:p>
        </w:tc>
        <w:tc>
          <w:tcPr>
            <w:tcW w:w="3613" w:type="pct"/>
          </w:tcPr>
          <w:p w14:paraId="36F77E0A" w14:textId="77777777" w:rsidR="0095390A" w:rsidRPr="00A31DEF" w:rsidRDefault="0095390A" w:rsidP="0054004E">
            <w:pPr>
              <w:pStyle w:val="a5"/>
              <w:suppressAutoHyphens/>
              <w:ind w:left="0" w:firstLine="317"/>
              <w:jc w:val="both"/>
            </w:pPr>
            <w:r w:rsidRPr="00A31DEF">
              <w:t xml:space="preserve">Программы иммунопрофилактики инфекционных болезней в соответствии с </w:t>
            </w:r>
            <w:hyperlink r:id="rId20" w:anchor="dst100011" w:history="1">
              <w:r w:rsidRPr="00A31DEF">
                <w:t>национальным календарем</w:t>
              </w:r>
            </w:hyperlink>
            <w:r w:rsidRPr="00A31DEF">
              <w:t xml:space="preserve"> профилактических прививок и </w:t>
            </w:r>
            <w:hyperlink r:id="rId21" w:anchor="dst100097" w:history="1">
              <w:r w:rsidRPr="00A31DEF">
                <w:t>календарем</w:t>
              </w:r>
            </w:hyperlink>
            <w:r w:rsidRPr="00A31DEF">
              <w:t xml:space="preserve"> профилактических прививок по эпидемическим показаниям.</w:t>
            </w:r>
          </w:p>
          <w:p w14:paraId="4FAB258A" w14:textId="77777777" w:rsidR="0095390A" w:rsidRPr="00A31DEF" w:rsidRDefault="0095390A" w:rsidP="0054004E">
            <w:pPr>
              <w:pStyle w:val="a5"/>
              <w:suppressAutoHyphens/>
              <w:ind w:left="0" w:firstLine="317"/>
              <w:jc w:val="both"/>
            </w:pPr>
            <w:r w:rsidRPr="00A31DEF">
              <w:t>Национальный календарь профилактических прививок и календарь профилактических прививок по эпидемическим показаниям.</w:t>
            </w:r>
          </w:p>
          <w:p w14:paraId="73CC0C27" w14:textId="77777777" w:rsidR="0095390A" w:rsidRPr="00A31DEF" w:rsidRDefault="0095390A" w:rsidP="0054004E">
            <w:pPr>
              <w:pStyle w:val="a5"/>
              <w:suppressAutoHyphens/>
              <w:ind w:left="0" w:firstLine="317"/>
              <w:jc w:val="both"/>
            </w:pPr>
            <w:r w:rsidRPr="00A31DEF">
              <w:t>Принципы организации работы по проведению иммунопрофилактики.</w:t>
            </w:r>
          </w:p>
          <w:p w14:paraId="75FB1905" w14:textId="77777777" w:rsidR="0095390A" w:rsidRPr="00A31DEF" w:rsidRDefault="0095390A" w:rsidP="0054004E">
            <w:pPr>
              <w:pStyle w:val="a5"/>
              <w:suppressAutoHyphens/>
              <w:ind w:left="0" w:firstLine="317"/>
              <w:jc w:val="both"/>
            </w:pPr>
            <w:r w:rsidRPr="00A31DEF">
              <w:t>Санитарно-эпидемиологические требования к комплексу организационных, лечебно-профилактических, санитарно-противоэпидемических (профилактических) мероприятий, обеспечивающих безопасность иммунизации.</w:t>
            </w:r>
          </w:p>
          <w:p w14:paraId="3CFBC18A" w14:textId="77777777" w:rsidR="0095390A" w:rsidRPr="00A31DEF" w:rsidRDefault="0095390A" w:rsidP="0054004E">
            <w:pPr>
              <w:pStyle w:val="a5"/>
              <w:suppressAutoHyphens/>
              <w:ind w:left="0" w:firstLine="317"/>
              <w:jc w:val="both"/>
            </w:pPr>
            <w:r w:rsidRPr="00A31DEF">
              <w:t>Условия транспортировки и хранения медицинских иммунобиологических препаратов.</w:t>
            </w:r>
          </w:p>
          <w:p w14:paraId="213C9431" w14:textId="77777777" w:rsidR="0095390A" w:rsidRPr="00A31DEF" w:rsidRDefault="0095390A" w:rsidP="0054004E">
            <w:pPr>
              <w:pStyle w:val="a5"/>
              <w:suppressAutoHyphens/>
              <w:ind w:left="0" w:firstLine="317"/>
              <w:jc w:val="both"/>
            </w:pPr>
            <w:r w:rsidRPr="00A31DEF">
              <w:t>Противопоказания к иммунопрофилактике.</w:t>
            </w:r>
          </w:p>
          <w:p w14:paraId="2C0DD319" w14:textId="77777777" w:rsidR="0095390A" w:rsidRPr="00A31DEF" w:rsidRDefault="0095390A" w:rsidP="0054004E">
            <w:pPr>
              <w:pStyle w:val="a5"/>
              <w:suppressAutoHyphens/>
              <w:ind w:left="0" w:firstLine="317"/>
              <w:jc w:val="both"/>
            </w:pPr>
            <w:r w:rsidRPr="00A31DEF">
              <w:t>Способы применения медицинских иммунобиологических препаратов.</w:t>
            </w:r>
          </w:p>
          <w:p w14:paraId="296841DF" w14:textId="77777777" w:rsidR="0095390A" w:rsidRPr="00A31DEF" w:rsidRDefault="0095390A" w:rsidP="0054004E">
            <w:pPr>
              <w:pStyle w:val="a5"/>
              <w:suppressAutoHyphens/>
              <w:ind w:left="0" w:firstLine="317"/>
              <w:jc w:val="both"/>
            </w:pPr>
            <w:r w:rsidRPr="00A31DEF">
              <w:t>Поствакцинальные реакции и осложнения.</w:t>
            </w:r>
          </w:p>
          <w:p w14:paraId="1FB3CF0C" w14:textId="77777777" w:rsidR="0095390A" w:rsidRPr="00A31DEF" w:rsidRDefault="0095390A" w:rsidP="0054004E">
            <w:pPr>
              <w:pStyle w:val="a5"/>
              <w:suppressAutoHyphens/>
              <w:ind w:left="0" w:firstLine="317"/>
              <w:jc w:val="both"/>
            </w:pPr>
            <w:r w:rsidRPr="00A31DEF">
              <w:t>Предупреждение возникновения поствакцинальных реакций и осложнений.</w:t>
            </w:r>
          </w:p>
          <w:p w14:paraId="501ABA54" w14:textId="77777777" w:rsidR="0095390A" w:rsidRPr="00A31DEF" w:rsidRDefault="0095390A" w:rsidP="0054004E">
            <w:pPr>
              <w:pStyle w:val="a5"/>
              <w:suppressAutoHyphens/>
              <w:ind w:left="0" w:firstLine="317"/>
              <w:jc w:val="both"/>
            </w:pPr>
            <w:r w:rsidRPr="00A31DEF">
              <w:t>Виды медицинской документации, оформляемой при проведении  иммунопрофилактики.</w:t>
            </w:r>
          </w:p>
        </w:tc>
      </w:tr>
      <w:tr w:rsidR="0095390A" w:rsidRPr="00A31DEF" w14:paraId="30A88A4F" w14:textId="77777777" w:rsidTr="0095390A">
        <w:trPr>
          <w:trHeight w:val="20"/>
        </w:trPr>
        <w:tc>
          <w:tcPr>
            <w:tcW w:w="1387" w:type="pct"/>
            <w:vMerge/>
          </w:tcPr>
          <w:p w14:paraId="1FFE51F7" w14:textId="77777777" w:rsidR="0095390A" w:rsidRPr="00A31DEF" w:rsidRDefault="0095390A" w:rsidP="0054004E">
            <w:pPr>
              <w:rPr>
                <w:b/>
                <w:bCs/>
              </w:rPr>
            </w:pPr>
          </w:p>
        </w:tc>
        <w:tc>
          <w:tcPr>
            <w:tcW w:w="3613" w:type="pct"/>
          </w:tcPr>
          <w:p w14:paraId="7A9B3E0E"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1AB6D92A" w14:textId="77777777" w:rsidTr="0095390A">
        <w:trPr>
          <w:trHeight w:val="20"/>
        </w:trPr>
        <w:tc>
          <w:tcPr>
            <w:tcW w:w="1387" w:type="pct"/>
            <w:vMerge/>
          </w:tcPr>
          <w:p w14:paraId="4CCECFD7" w14:textId="77777777" w:rsidR="0095390A" w:rsidRPr="00A31DEF" w:rsidRDefault="0095390A" w:rsidP="0054004E">
            <w:pPr>
              <w:rPr>
                <w:b/>
                <w:bCs/>
              </w:rPr>
            </w:pPr>
          </w:p>
        </w:tc>
        <w:tc>
          <w:tcPr>
            <w:tcW w:w="3613" w:type="pct"/>
          </w:tcPr>
          <w:p w14:paraId="35084E76" w14:textId="77777777" w:rsidR="0095390A" w:rsidRPr="00A31DEF" w:rsidRDefault="0095390A" w:rsidP="0054004E">
            <w:pPr>
              <w:rPr>
                <w:b/>
              </w:rPr>
            </w:pPr>
            <w:r w:rsidRPr="00A31DEF">
              <w:rPr>
                <w:b/>
              </w:rPr>
              <w:t>1.</w:t>
            </w:r>
            <w:r w:rsidRPr="00A31DEF">
              <w:t>Планирование мероприятий по иммунопрофилактике населения прикрепленного участка.</w:t>
            </w:r>
          </w:p>
        </w:tc>
      </w:tr>
      <w:tr w:rsidR="0095390A" w:rsidRPr="00A31DEF" w14:paraId="50DCCE34" w14:textId="77777777" w:rsidTr="0095390A">
        <w:trPr>
          <w:trHeight w:val="20"/>
        </w:trPr>
        <w:tc>
          <w:tcPr>
            <w:tcW w:w="1387" w:type="pct"/>
            <w:vMerge/>
          </w:tcPr>
          <w:p w14:paraId="73B5E0FE" w14:textId="77777777" w:rsidR="0095390A" w:rsidRPr="00A31DEF" w:rsidRDefault="0095390A" w:rsidP="0054004E">
            <w:pPr>
              <w:rPr>
                <w:b/>
                <w:bCs/>
              </w:rPr>
            </w:pPr>
          </w:p>
        </w:tc>
        <w:tc>
          <w:tcPr>
            <w:tcW w:w="3613" w:type="pct"/>
          </w:tcPr>
          <w:p w14:paraId="23856E15" w14:textId="77777777" w:rsidR="0095390A" w:rsidRPr="00A31DEF" w:rsidRDefault="0095390A" w:rsidP="0054004E">
            <w:pPr>
              <w:rPr>
                <w:b/>
              </w:rPr>
            </w:pPr>
            <w:r w:rsidRPr="00A31DEF">
              <w:rPr>
                <w:b/>
              </w:rPr>
              <w:t xml:space="preserve">2 </w:t>
            </w:r>
            <w:r w:rsidRPr="00A31DEF">
              <w:t>Организация работы по проведению иммунопрофилактики</w:t>
            </w:r>
          </w:p>
        </w:tc>
      </w:tr>
      <w:tr w:rsidR="0095390A" w:rsidRPr="00A31DEF" w14:paraId="51B73007" w14:textId="77777777" w:rsidTr="0095390A">
        <w:trPr>
          <w:trHeight w:val="20"/>
        </w:trPr>
        <w:tc>
          <w:tcPr>
            <w:tcW w:w="1387" w:type="pct"/>
            <w:vMerge w:val="restart"/>
          </w:tcPr>
          <w:p w14:paraId="41DF9208" w14:textId="77777777" w:rsidR="0095390A" w:rsidRPr="00A31DEF" w:rsidRDefault="0095390A" w:rsidP="0054004E">
            <w:pPr>
              <w:rPr>
                <w:b/>
                <w:bCs/>
              </w:rPr>
            </w:pPr>
            <w:r w:rsidRPr="00A31DEF">
              <w:rPr>
                <w:b/>
                <w:bCs/>
              </w:rPr>
              <w:t>Тема 1.8. Формирование здоровьесберегающей среды Медицинские осмотры.</w:t>
            </w:r>
          </w:p>
          <w:p w14:paraId="38F22163" w14:textId="77777777" w:rsidR="0095390A" w:rsidRPr="00A31DEF" w:rsidRDefault="0095390A" w:rsidP="0054004E">
            <w:pPr>
              <w:rPr>
                <w:b/>
                <w:bCs/>
              </w:rPr>
            </w:pPr>
          </w:p>
          <w:p w14:paraId="3BF79CB2" w14:textId="77777777" w:rsidR="0095390A" w:rsidRPr="00A31DEF" w:rsidRDefault="0095390A" w:rsidP="0054004E">
            <w:pPr>
              <w:rPr>
                <w:b/>
                <w:bCs/>
              </w:rPr>
            </w:pPr>
          </w:p>
          <w:p w14:paraId="25432851" w14:textId="77777777" w:rsidR="0095390A" w:rsidRPr="00A31DEF" w:rsidRDefault="0095390A" w:rsidP="0054004E">
            <w:pPr>
              <w:rPr>
                <w:b/>
                <w:bCs/>
              </w:rPr>
            </w:pPr>
          </w:p>
        </w:tc>
        <w:tc>
          <w:tcPr>
            <w:tcW w:w="3613" w:type="pct"/>
          </w:tcPr>
          <w:p w14:paraId="1C6E6220" w14:textId="77777777" w:rsidR="0095390A" w:rsidRPr="00A31DEF" w:rsidRDefault="0095390A" w:rsidP="0054004E">
            <w:pPr>
              <w:suppressAutoHyphens/>
              <w:rPr>
                <w:b/>
              </w:rPr>
            </w:pPr>
            <w:r w:rsidRPr="00A31DEF">
              <w:rPr>
                <w:b/>
                <w:bCs/>
              </w:rPr>
              <w:t xml:space="preserve">Содержание </w:t>
            </w:r>
          </w:p>
        </w:tc>
      </w:tr>
      <w:tr w:rsidR="0095390A" w:rsidRPr="00A31DEF" w14:paraId="44CA31BC" w14:textId="77777777" w:rsidTr="0095390A">
        <w:trPr>
          <w:trHeight w:val="20"/>
        </w:trPr>
        <w:tc>
          <w:tcPr>
            <w:tcW w:w="1387" w:type="pct"/>
            <w:vMerge/>
          </w:tcPr>
          <w:p w14:paraId="7BBA648A" w14:textId="77777777" w:rsidR="0095390A" w:rsidRPr="00A31DEF" w:rsidRDefault="0095390A" w:rsidP="0054004E">
            <w:pPr>
              <w:rPr>
                <w:b/>
                <w:bCs/>
              </w:rPr>
            </w:pPr>
          </w:p>
        </w:tc>
        <w:tc>
          <w:tcPr>
            <w:tcW w:w="3613" w:type="pct"/>
          </w:tcPr>
          <w:p w14:paraId="38B006D5" w14:textId="77777777" w:rsidR="0095390A" w:rsidRPr="00A31DEF" w:rsidRDefault="0095390A" w:rsidP="0054004E">
            <w:pPr>
              <w:pStyle w:val="a5"/>
              <w:suppressAutoHyphens/>
              <w:ind w:left="0" w:firstLine="317"/>
              <w:jc w:val="both"/>
            </w:pPr>
            <w:r w:rsidRPr="00A31DEF">
              <w:t>Санитарно-эпидемиологические требования к противоэпидемическому режиму, профилактическим и противоэпидемическим мероприятиям организаций, осуществляющих медицинскую деятельность.</w:t>
            </w:r>
          </w:p>
          <w:p w14:paraId="5402E73A" w14:textId="77777777" w:rsidR="0095390A" w:rsidRPr="00A31DEF" w:rsidRDefault="0095390A" w:rsidP="0054004E">
            <w:pPr>
              <w:pStyle w:val="a5"/>
              <w:suppressAutoHyphens/>
              <w:ind w:left="0" w:firstLine="317"/>
              <w:jc w:val="both"/>
            </w:pPr>
            <w:r w:rsidRPr="00A31DEF">
              <w:t>Профилактика инфекций, связанных с оказанием медицинской помощи в медицинских организациях, оказывающих первичную медико-санитарную помощь.</w:t>
            </w:r>
          </w:p>
          <w:p w14:paraId="0E6D91B6" w14:textId="77777777" w:rsidR="0095390A" w:rsidRPr="00A31DEF" w:rsidRDefault="0095390A" w:rsidP="0054004E">
            <w:pPr>
              <w:pStyle w:val="a5"/>
              <w:ind w:left="0" w:firstLine="317"/>
              <w:jc w:val="both"/>
            </w:pPr>
            <w:r w:rsidRPr="00A31DEF">
              <w:t>Санитарно-эпидемиологические требования к обращению (сбору, временному хранению, обеззараживанию, обезвреживанию, транспортированию) с отходами, образующимися в организациях при осуществлении медицинской деятельности, а также к размещению, оборудованию и эксплуатации участка по обращению с медицинскими отходами, санитарно-противоэпидемическому режиму работы при обращении с медицинскими отходами.</w:t>
            </w:r>
          </w:p>
          <w:p w14:paraId="1C7BAD57" w14:textId="77777777" w:rsidR="0095390A" w:rsidRPr="00A31DEF" w:rsidRDefault="0095390A" w:rsidP="0054004E">
            <w:pPr>
              <w:pStyle w:val="a5"/>
              <w:ind w:left="0" w:firstLine="317"/>
              <w:jc w:val="both"/>
            </w:pPr>
            <w:r w:rsidRPr="00A31DEF">
              <w:t>Требования к личной и общественной безопасности при обращении с медицинскими отходами.</w:t>
            </w:r>
          </w:p>
          <w:p w14:paraId="4FB59B40" w14:textId="77777777" w:rsidR="0095390A" w:rsidRPr="00A31DEF" w:rsidRDefault="0095390A" w:rsidP="0054004E">
            <w:pPr>
              <w:pStyle w:val="a5"/>
              <w:suppressAutoHyphens/>
              <w:ind w:left="0" w:firstLine="317"/>
              <w:jc w:val="both"/>
            </w:pPr>
            <w:r w:rsidRPr="00A31DEF">
              <w:t>Соблюдение правил асептики и антисептики при осуществлении профессиональной деятельности.</w:t>
            </w:r>
          </w:p>
          <w:p w14:paraId="0511CC62" w14:textId="77777777" w:rsidR="0095390A" w:rsidRPr="00A31DEF" w:rsidRDefault="0095390A" w:rsidP="0054004E">
            <w:pPr>
              <w:pStyle w:val="a5"/>
              <w:suppressAutoHyphens/>
              <w:ind w:left="0" w:firstLine="317"/>
              <w:jc w:val="both"/>
            </w:pPr>
            <w:r w:rsidRPr="00A31DEF">
              <w:t>Дезинфекция и стерилизация технических средств и инструментов, медицинских изделий</w:t>
            </w:r>
          </w:p>
          <w:p w14:paraId="16DA6ED2" w14:textId="77777777" w:rsidR="0095390A" w:rsidRPr="00A31DEF" w:rsidRDefault="0095390A" w:rsidP="0054004E">
            <w:pPr>
              <w:pStyle w:val="a5"/>
              <w:ind w:left="0" w:firstLine="317"/>
              <w:jc w:val="both"/>
            </w:pPr>
            <w:r w:rsidRPr="00A31DEF">
              <w:t>Комплекс экстренных профилактических мероприятий при возникновении аварийных ситуаций с риском инфицирования медицинских работников.</w:t>
            </w:r>
          </w:p>
          <w:p w14:paraId="54DA3000" w14:textId="77777777" w:rsidR="0095390A" w:rsidRPr="00A31DEF" w:rsidRDefault="0095390A" w:rsidP="0054004E">
            <w:pPr>
              <w:pStyle w:val="a5"/>
              <w:ind w:left="0" w:firstLine="317"/>
              <w:jc w:val="both"/>
              <w:rPr>
                <w:b/>
              </w:rPr>
            </w:pPr>
            <w:r w:rsidRPr="00A31DEF">
              <w:t>Профилактические, противоэпидемические и санитарно-гигиенические мероприятия, направленные на снижение заболеваемости, прежде всего инфекционной и паразитарной, сельскохозяйственного и бытового травматизма.</w:t>
            </w:r>
          </w:p>
          <w:p w14:paraId="5170554D" w14:textId="77777777" w:rsidR="0095390A" w:rsidRPr="00A31DEF" w:rsidRDefault="0095390A" w:rsidP="0054004E">
            <w:pPr>
              <w:pStyle w:val="a5"/>
              <w:suppressAutoHyphens/>
              <w:ind w:left="0" w:firstLine="317"/>
              <w:jc w:val="both"/>
            </w:pPr>
            <w:r w:rsidRPr="00A31DEF">
              <w:t>Виды медицинских осмотров.</w:t>
            </w:r>
          </w:p>
          <w:p w14:paraId="5D855AFD" w14:textId="77777777" w:rsidR="0095390A" w:rsidRPr="00A31DEF" w:rsidRDefault="0095390A" w:rsidP="0054004E">
            <w:pPr>
              <w:pStyle w:val="a5"/>
              <w:suppressAutoHyphens/>
              <w:ind w:left="0" w:firstLine="317"/>
              <w:jc w:val="both"/>
            </w:pPr>
            <w:r w:rsidRPr="00A31DEF">
              <w:t>Цели и задачи, порядок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14:paraId="60008AF4" w14:textId="77777777" w:rsidR="0095390A" w:rsidRPr="00A31DEF" w:rsidRDefault="0095390A" w:rsidP="0054004E">
            <w:pPr>
              <w:pStyle w:val="a5"/>
              <w:ind w:left="0" w:firstLine="317"/>
              <w:jc w:val="both"/>
            </w:pPr>
            <w:r w:rsidRPr="00A31DEF">
              <w:t>Цели и задачи, порядок проведения  предсменных, предрейсовых, послесменных, послерейсовых медицинских осмотров отдельных категорий работников</w:t>
            </w:r>
          </w:p>
          <w:p w14:paraId="0FDF93D3" w14:textId="77777777" w:rsidR="0095390A" w:rsidRPr="00A31DEF" w:rsidRDefault="0095390A" w:rsidP="0054004E">
            <w:pPr>
              <w:pStyle w:val="a5"/>
              <w:ind w:left="0" w:firstLine="317"/>
              <w:jc w:val="both"/>
            </w:pPr>
            <w:r w:rsidRPr="00A31DEF">
              <w:t>Виды медицинской документации, оформляемой при возникновении аварийных ситуаций.</w:t>
            </w:r>
          </w:p>
          <w:p w14:paraId="0F36CFAF" w14:textId="77777777" w:rsidR="0095390A" w:rsidRPr="00A31DEF" w:rsidRDefault="0095390A" w:rsidP="0054004E">
            <w:pPr>
              <w:pStyle w:val="a5"/>
              <w:ind w:left="0" w:firstLine="317"/>
              <w:jc w:val="both"/>
            </w:pPr>
            <w:r w:rsidRPr="00A31DEF">
              <w:t>Виды медицинской документации, оформляемой по результатам медицинских осмотров.</w:t>
            </w:r>
          </w:p>
        </w:tc>
      </w:tr>
      <w:tr w:rsidR="0095390A" w:rsidRPr="00A31DEF" w14:paraId="283AF3B5" w14:textId="77777777" w:rsidTr="0095390A">
        <w:trPr>
          <w:trHeight w:val="20"/>
        </w:trPr>
        <w:tc>
          <w:tcPr>
            <w:tcW w:w="1387" w:type="pct"/>
            <w:vMerge/>
          </w:tcPr>
          <w:p w14:paraId="1BE2C5E0" w14:textId="77777777" w:rsidR="0095390A" w:rsidRPr="00A31DEF" w:rsidRDefault="0095390A" w:rsidP="0054004E">
            <w:pPr>
              <w:rPr>
                <w:b/>
                <w:bCs/>
              </w:rPr>
            </w:pPr>
          </w:p>
        </w:tc>
        <w:tc>
          <w:tcPr>
            <w:tcW w:w="3613" w:type="pct"/>
          </w:tcPr>
          <w:p w14:paraId="65CDEE46"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177CDE1F" w14:textId="77777777" w:rsidTr="0095390A">
        <w:trPr>
          <w:trHeight w:val="20"/>
        </w:trPr>
        <w:tc>
          <w:tcPr>
            <w:tcW w:w="1387" w:type="pct"/>
            <w:vMerge/>
          </w:tcPr>
          <w:p w14:paraId="78A43F64" w14:textId="77777777" w:rsidR="0095390A" w:rsidRPr="00A31DEF" w:rsidRDefault="0095390A" w:rsidP="0054004E">
            <w:pPr>
              <w:rPr>
                <w:b/>
                <w:bCs/>
              </w:rPr>
            </w:pPr>
          </w:p>
        </w:tc>
        <w:tc>
          <w:tcPr>
            <w:tcW w:w="3613" w:type="pct"/>
          </w:tcPr>
          <w:p w14:paraId="5020DAF6" w14:textId="77777777" w:rsidR="0095390A" w:rsidRPr="00A31DEF" w:rsidRDefault="0095390A" w:rsidP="0054004E">
            <w:pPr>
              <w:rPr>
                <w:b/>
              </w:rPr>
            </w:pPr>
            <w:r w:rsidRPr="00A31DEF">
              <w:rPr>
                <w:b/>
              </w:rPr>
              <w:t>1.</w:t>
            </w:r>
            <w:r w:rsidRPr="00A31DEF">
              <w:t>Планирование профессиональной деятельности по обеспечению здоровьесберегающей среды.</w:t>
            </w:r>
          </w:p>
        </w:tc>
      </w:tr>
      <w:tr w:rsidR="0095390A" w:rsidRPr="00A31DEF" w14:paraId="732A18EA" w14:textId="77777777" w:rsidTr="0095390A">
        <w:trPr>
          <w:trHeight w:val="20"/>
        </w:trPr>
        <w:tc>
          <w:tcPr>
            <w:tcW w:w="1387" w:type="pct"/>
            <w:vMerge w:val="restart"/>
          </w:tcPr>
          <w:p w14:paraId="2C61FB11" w14:textId="77777777" w:rsidR="0095390A" w:rsidRPr="00A31DEF" w:rsidRDefault="0095390A" w:rsidP="0054004E">
            <w:pPr>
              <w:rPr>
                <w:b/>
                <w:bCs/>
              </w:rPr>
            </w:pPr>
            <w:r w:rsidRPr="00A31DEF">
              <w:rPr>
                <w:b/>
                <w:bCs/>
              </w:rPr>
              <w:t>Тема 1.9. Профилактический осмотр и диспансеризация взрослого населения.</w:t>
            </w:r>
          </w:p>
          <w:p w14:paraId="45E990AB" w14:textId="77777777" w:rsidR="0095390A" w:rsidRPr="00A31DEF" w:rsidRDefault="0095390A" w:rsidP="0054004E">
            <w:pPr>
              <w:rPr>
                <w:b/>
                <w:bCs/>
              </w:rPr>
            </w:pPr>
          </w:p>
          <w:p w14:paraId="2C5FD3A1" w14:textId="77777777" w:rsidR="0095390A" w:rsidRPr="00A31DEF" w:rsidRDefault="0095390A" w:rsidP="0054004E">
            <w:pPr>
              <w:rPr>
                <w:b/>
                <w:bCs/>
              </w:rPr>
            </w:pPr>
          </w:p>
        </w:tc>
        <w:tc>
          <w:tcPr>
            <w:tcW w:w="3613" w:type="pct"/>
          </w:tcPr>
          <w:p w14:paraId="7346835A" w14:textId="77777777" w:rsidR="0095390A" w:rsidRPr="00A31DEF" w:rsidRDefault="0095390A" w:rsidP="0054004E">
            <w:pPr>
              <w:suppressAutoHyphens/>
              <w:rPr>
                <w:b/>
              </w:rPr>
            </w:pPr>
            <w:r w:rsidRPr="00A31DEF">
              <w:rPr>
                <w:b/>
                <w:bCs/>
              </w:rPr>
              <w:t xml:space="preserve">Содержание </w:t>
            </w:r>
          </w:p>
        </w:tc>
      </w:tr>
      <w:tr w:rsidR="0095390A" w:rsidRPr="00A31DEF" w14:paraId="2C8F6883" w14:textId="77777777" w:rsidTr="0095390A">
        <w:trPr>
          <w:trHeight w:val="736"/>
        </w:trPr>
        <w:tc>
          <w:tcPr>
            <w:tcW w:w="1387" w:type="pct"/>
            <w:vMerge/>
          </w:tcPr>
          <w:p w14:paraId="310AC7B6" w14:textId="77777777" w:rsidR="0095390A" w:rsidRPr="00A31DEF" w:rsidRDefault="0095390A" w:rsidP="0054004E">
            <w:pPr>
              <w:rPr>
                <w:b/>
                <w:bCs/>
              </w:rPr>
            </w:pPr>
          </w:p>
        </w:tc>
        <w:tc>
          <w:tcPr>
            <w:tcW w:w="3613" w:type="pct"/>
          </w:tcPr>
          <w:p w14:paraId="059C70F4" w14:textId="77777777" w:rsidR="0095390A" w:rsidRPr="00A31DEF" w:rsidRDefault="0095390A" w:rsidP="0054004E">
            <w:pPr>
              <w:pStyle w:val="a5"/>
              <w:suppressAutoHyphens/>
              <w:ind w:left="0" w:firstLine="317"/>
              <w:jc w:val="both"/>
            </w:pPr>
            <w:r w:rsidRPr="00A31DEF">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5DA60054" w14:textId="77777777" w:rsidR="0095390A" w:rsidRPr="00A31DEF" w:rsidRDefault="0095390A" w:rsidP="0054004E">
            <w:pPr>
              <w:pStyle w:val="a5"/>
              <w:suppressAutoHyphens/>
              <w:ind w:left="0" w:firstLine="317"/>
              <w:jc w:val="both"/>
            </w:pPr>
            <w:r w:rsidRPr="00A31DEF">
              <w:t>Порядок проведения профилактического медицинского осмотра и диспансеризации Определенных групп взрослого населения.</w:t>
            </w:r>
          </w:p>
          <w:p w14:paraId="44677F7D" w14:textId="77777777" w:rsidR="0095390A" w:rsidRPr="00A31DEF" w:rsidRDefault="0095390A" w:rsidP="0054004E">
            <w:pPr>
              <w:pStyle w:val="a5"/>
              <w:suppressAutoHyphens/>
              <w:ind w:left="0" w:firstLine="317"/>
              <w:jc w:val="both"/>
            </w:pPr>
            <w:r w:rsidRPr="00A31DEF">
              <w:t>Цели и задачи профилактического медицинского осмотра и диспансеризации.</w:t>
            </w:r>
          </w:p>
          <w:p w14:paraId="5192CA9B" w14:textId="77777777" w:rsidR="0095390A" w:rsidRPr="00A31DEF" w:rsidRDefault="0095390A" w:rsidP="0054004E">
            <w:pPr>
              <w:pStyle w:val="a5"/>
              <w:suppressAutoHyphens/>
              <w:ind w:left="0" w:firstLine="317"/>
              <w:jc w:val="both"/>
            </w:pPr>
            <w:r w:rsidRPr="00A31DEF">
              <w:t>План и график проведения профилактических осмотров и диспансеризации.</w:t>
            </w:r>
          </w:p>
          <w:p w14:paraId="0773813E" w14:textId="77777777" w:rsidR="0095390A" w:rsidRPr="00A31DEF" w:rsidRDefault="0095390A" w:rsidP="0054004E">
            <w:pPr>
              <w:pStyle w:val="a5"/>
              <w:suppressAutoHyphens/>
              <w:ind w:left="0" w:firstLine="317"/>
              <w:jc w:val="both"/>
            </w:pPr>
            <w:r w:rsidRPr="00A31DEF">
              <w:t>Разъяснительная работа  о целях, задачах, объеме и порядке прохождения диспансеризации.</w:t>
            </w:r>
          </w:p>
          <w:p w14:paraId="7531CE55" w14:textId="77777777" w:rsidR="0095390A" w:rsidRPr="00A31DEF" w:rsidRDefault="0095390A" w:rsidP="0054004E">
            <w:pPr>
              <w:pStyle w:val="a5"/>
              <w:suppressAutoHyphens/>
              <w:ind w:left="0" w:firstLine="317"/>
              <w:jc w:val="both"/>
            </w:pPr>
            <w:r w:rsidRPr="00A31DEF">
              <w:t>Перечень медицинских услуг, оказываемых фельдшером в период проведения профилактического осмотра и диспансеризации в зависимости от возраста.</w:t>
            </w:r>
          </w:p>
          <w:p w14:paraId="12C59688" w14:textId="77777777" w:rsidR="0095390A" w:rsidRPr="00A31DEF" w:rsidRDefault="0095390A" w:rsidP="0054004E">
            <w:pPr>
              <w:pStyle w:val="a5"/>
              <w:suppressAutoHyphens/>
              <w:ind w:left="0" w:firstLine="317"/>
              <w:jc w:val="both"/>
            </w:pPr>
            <w:r w:rsidRPr="00A31DEF">
              <w:t xml:space="preserve">Мероприятия скрининга и методы исследований, направленные на раннее выявление онкологических заболеваний, проводимые в рамках диспансеризации. </w:t>
            </w:r>
          </w:p>
          <w:p w14:paraId="412C986D" w14:textId="77777777" w:rsidR="0095390A" w:rsidRPr="00A31DEF" w:rsidRDefault="0095390A" w:rsidP="0054004E">
            <w:pPr>
              <w:pStyle w:val="a5"/>
              <w:suppressAutoHyphens/>
              <w:ind w:left="0" w:firstLine="317"/>
              <w:jc w:val="both"/>
            </w:pPr>
            <w:r w:rsidRPr="00A31DEF">
              <w:t>Диагностические критерии факторов риска и других патологических состояний и заболеваний, повышающих вероятность развития хронических неинфекционных заболеваний.</w:t>
            </w:r>
          </w:p>
          <w:p w14:paraId="66E07034" w14:textId="77777777" w:rsidR="0095390A" w:rsidRPr="00A31DEF" w:rsidRDefault="0095390A" w:rsidP="0054004E">
            <w:pPr>
              <w:pStyle w:val="a5"/>
              <w:suppressAutoHyphens/>
              <w:ind w:left="0" w:firstLine="317"/>
              <w:jc w:val="both"/>
            </w:pPr>
            <w:r w:rsidRPr="00A31DEF">
              <w:t>Группы здоровья, определенные по результатам диспансеризации.</w:t>
            </w:r>
          </w:p>
          <w:p w14:paraId="4B3D563A" w14:textId="77777777" w:rsidR="0095390A" w:rsidRPr="00A31DEF" w:rsidRDefault="0095390A" w:rsidP="0054004E">
            <w:pPr>
              <w:pStyle w:val="a5"/>
              <w:suppressAutoHyphens/>
              <w:ind w:left="0" w:firstLine="317"/>
              <w:jc w:val="both"/>
            </w:pPr>
            <w:r w:rsidRPr="00A31DEF">
              <w:t xml:space="preserve">Критерии эффективности диспансеризации взрослого населения </w:t>
            </w:r>
          </w:p>
          <w:p w14:paraId="0B21D906" w14:textId="77777777" w:rsidR="0095390A" w:rsidRPr="00A31DEF" w:rsidRDefault="0095390A" w:rsidP="0054004E">
            <w:pPr>
              <w:pStyle w:val="a5"/>
              <w:suppressAutoHyphens/>
              <w:ind w:left="0" w:firstLine="317"/>
              <w:jc w:val="both"/>
            </w:pPr>
            <w:r w:rsidRPr="00A31DEF">
              <w:t>Виды медицинской документации, оформляемой по результатам профилактических осмотров и диспансеризации.</w:t>
            </w:r>
          </w:p>
        </w:tc>
      </w:tr>
      <w:tr w:rsidR="0095390A" w:rsidRPr="00A31DEF" w14:paraId="4973F441" w14:textId="77777777" w:rsidTr="0095390A">
        <w:trPr>
          <w:trHeight w:val="20"/>
        </w:trPr>
        <w:tc>
          <w:tcPr>
            <w:tcW w:w="1387" w:type="pct"/>
            <w:vMerge/>
          </w:tcPr>
          <w:p w14:paraId="14A93F50" w14:textId="77777777" w:rsidR="0095390A" w:rsidRPr="00A31DEF" w:rsidRDefault="0095390A" w:rsidP="0054004E">
            <w:pPr>
              <w:rPr>
                <w:b/>
                <w:bCs/>
              </w:rPr>
            </w:pPr>
          </w:p>
        </w:tc>
        <w:tc>
          <w:tcPr>
            <w:tcW w:w="3613" w:type="pct"/>
          </w:tcPr>
          <w:p w14:paraId="3BEE8BBF"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005FC9FE" w14:textId="77777777" w:rsidTr="0095390A">
        <w:trPr>
          <w:trHeight w:val="20"/>
        </w:trPr>
        <w:tc>
          <w:tcPr>
            <w:tcW w:w="1387" w:type="pct"/>
            <w:vMerge/>
          </w:tcPr>
          <w:p w14:paraId="006E419A" w14:textId="77777777" w:rsidR="0095390A" w:rsidRPr="00A31DEF" w:rsidRDefault="0095390A" w:rsidP="0054004E">
            <w:pPr>
              <w:rPr>
                <w:b/>
                <w:bCs/>
              </w:rPr>
            </w:pPr>
          </w:p>
        </w:tc>
        <w:tc>
          <w:tcPr>
            <w:tcW w:w="3613" w:type="pct"/>
          </w:tcPr>
          <w:p w14:paraId="20D75836" w14:textId="77777777" w:rsidR="0095390A" w:rsidRPr="00A31DEF" w:rsidRDefault="0095390A" w:rsidP="0054004E">
            <w:pPr>
              <w:rPr>
                <w:b/>
              </w:rPr>
            </w:pPr>
            <w:r w:rsidRPr="00A31DEF">
              <w:rPr>
                <w:b/>
              </w:rPr>
              <w:t>1.</w:t>
            </w:r>
            <w:r w:rsidRPr="00A31DEF">
              <w:rPr>
                <w:b/>
                <w:bCs/>
              </w:rPr>
              <w:t xml:space="preserve"> </w:t>
            </w:r>
            <w:r w:rsidRPr="00A31DEF">
              <w:rPr>
                <w:bCs/>
              </w:rPr>
              <w:t>Планирование мероприятий первого этапа диспансеризации для различных возрастных групп взрослого населения.</w:t>
            </w:r>
          </w:p>
        </w:tc>
      </w:tr>
      <w:tr w:rsidR="0095390A" w:rsidRPr="00A31DEF" w14:paraId="63E42A70" w14:textId="77777777" w:rsidTr="0095390A">
        <w:trPr>
          <w:trHeight w:val="20"/>
        </w:trPr>
        <w:tc>
          <w:tcPr>
            <w:tcW w:w="1387" w:type="pct"/>
            <w:vMerge/>
          </w:tcPr>
          <w:p w14:paraId="75D4C0FE" w14:textId="77777777" w:rsidR="0095390A" w:rsidRPr="00A31DEF" w:rsidRDefault="0095390A" w:rsidP="0054004E">
            <w:pPr>
              <w:rPr>
                <w:b/>
                <w:bCs/>
              </w:rPr>
            </w:pPr>
          </w:p>
        </w:tc>
        <w:tc>
          <w:tcPr>
            <w:tcW w:w="3613" w:type="pct"/>
          </w:tcPr>
          <w:p w14:paraId="7DFCBCCE" w14:textId="77777777" w:rsidR="0095390A" w:rsidRPr="00A31DEF" w:rsidRDefault="0095390A" w:rsidP="0054004E">
            <w:pPr>
              <w:pStyle w:val="a5"/>
              <w:ind w:left="0"/>
              <w:rPr>
                <w:b/>
              </w:rPr>
            </w:pPr>
            <w:r w:rsidRPr="00A31DEF">
              <w:rPr>
                <w:bCs/>
              </w:rPr>
              <w:t>2.Выполнение мероприятий первого этапа диспансеризации,</w:t>
            </w:r>
            <w:r w:rsidRPr="00A31DEF">
              <w:t xml:space="preserve"> мероприятий скрининга, направленных на раннее выявление онкологических заболеваний.</w:t>
            </w:r>
          </w:p>
        </w:tc>
      </w:tr>
      <w:tr w:rsidR="0095390A" w:rsidRPr="00A31DEF" w14:paraId="756DE561" w14:textId="77777777" w:rsidTr="0095390A">
        <w:trPr>
          <w:trHeight w:val="20"/>
        </w:trPr>
        <w:tc>
          <w:tcPr>
            <w:tcW w:w="1387" w:type="pct"/>
            <w:vMerge w:val="restart"/>
          </w:tcPr>
          <w:p w14:paraId="433CF16A" w14:textId="77777777" w:rsidR="0095390A" w:rsidRPr="00A31DEF" w:rsidRDefault="0095390A" w:rsidP="0054004E">
            <w:pPr>
              <w:rPr>
                <w:b/>
                <w:bCs/>
              </w:rPr>
            </w:pPr>
            <w:r w:rsidRPr="00A31DEF">
              <w:rPr>
                <w:b/>
                <w:bCs/>
              </w:rPr>
              <w:t>Тема 1.10. Профилактический осмотр и диспансеризация несовершеннолетних.</w:t>
            </w:r>
          </w:p>
          <w:p w14:paraId="14064A79" w14:textId="77777777" w:rsidR="0095390A" w:rsidRPr="00A31DEF" w:rsidRDefault="0095390A" w:rsidP="0054004E">
            <w:pPr>
              <w:rPr>
                <w:b/>
                <w:bCs/>
              </w:rPr>
            </w:pPr>
          </w:p>
          <w:p w14:paraId="5063CB10" w14:textId="77777777" w:rsidR="0095390A" w:rsidRPr="00A31DEF" w:rsidRDefault="0095390A" w:rsidP="0054004E">
            <w:pPr>
              <w:rPr>
                <w:b/>
                <w:bCs/>
              </w:rPr>
            </w:pPr>
          </w:p>
        </w:tc>
        <w:tc>
          <w:tcPr>
            <w:tcW w:w="3613" w:type="pct"/>
          </w:tcPr>
          <w:p w14:paraId="1F720D1D" w14:textId="77777777" w:rsidR="0095390A" w:rsidRPr="00A31DEF" w:rsidRDefault="0095390A" w:rsidP="0054004E">
            <w:pPr>
              <w:suppressAutoHyphens/>
              <w:rPr>
                <w:b/>
              </w:rPr>
            </w:pPr>
            <w:r w:rsidRPr="00A31DEF">
              <w:rPr>
                <w:b/>
                <w:bCs/>
              </w:rPr>
              <w:t xml:space="preserve">Содержание </w:t>
            </w:r>
          </w:p>
        </w:tc>
      </w:tr>
      <w:tr w:rsidR="0095390A" w:rsidRPr="00A31DEF" w14:paraId="77394A39" w14:textId="77777777" w:rsidTr="0095390A">
        <w:trPr>
          <w:trHeight w:val="20"/>
        </w:trPr>
        <w:tc>
          <w:tcPr>
            <w:tcW w:w="1387" w:type="pct"/>
            <w:vMerge/>
          </w:tcPr>
          <w:p w14:paraId="14059DE5" w14:textId="77777777" w:rsidR="0095390A" w:rsidRPr="00A31DEF" w:rsidRDefault="0095390A" w:rsidP="0054004E">
            <w:pPr>
              <w:rPr>
                <w:b/>
                <w:bCs/>
              </w:rPr>
            </w:pPr>
          </w:p>
        </w:tc>
        <w:tc>
          <w:tcPr>
            <w:tcW w:w="3613" w:type="pct"/>
          </w:tcPr>
          <w:p w14:paraId="36872426" w14:textId="77777777" w:rsidR="0095390A" w:rsidRPr="00A31DEF" w:rsidRDefault="0095390A" w:rsidP="0054004E">
            <w:pPr>
              <w:pStyle w:val="a5"/>
              <w:suppressAutoHyphens/>
              <w:ind w:left="0" w:firstLine="317"/>
              <w:jc w:val="both"/>
            </w:pPr>
            <w:r w:rsidRPr="00A31DEF">
              <w:t>Правила проведения профилактических медицинских осмотров несовершеннолетних.</w:t>
            </w:r>
          </w:p>
          <w:p w14:paraId="798283FE" w14:textId="77777777" w:rsidR="0095390A" w:rsidRPr="00A31DEF" w:rsidRDefault="0095390A" w:rsidP="0054004E">
            <w:pPr>
              <w:pStyle w:val="a5"/>
              <w:suppressAutoHyphens/>
              <w:ind w:left="0" w:firstLine="317"/>
              <w:jc w:val="both"/>
            </w:pPr>
            <w:r w:rsidRPr="00A31DEF">
              <w:t>Цели и задачи профилактического медицинского осмотра несовершеннолетних.</w:t>
            </w:r>
          </w:p>
          <w:p w14:paraId="1F0E9E56" w14:textId="77777777" w:rsidR="0095390A" w:rsidRPr="00A31DEF" w:rsidRDefault="0095390A" w:rsidP="0054004E">
            <w:pPr>
              <w:pStyle w:val="a5"/>
              <w:suppressAutoHyphens/>
              <w:ind w:left="0" w:firstLine="317"/>
              <w:jc w:val="both"/>
            </w:pPr>
            <w:r w:rsidRPr="00A31DEF">
              <w:t xml:space="preserve">Возрастные периоды, в которые проводятся профилактические медицинские осмотры несовершеннолетних </w:t>
            </w:r>
          </w:p>
          <w:p w14:paraId="0EDD14D9" w14:textId="77777777" w:rsidR="0095390A" w:rsidRPr="00A31DEF" w:rsidRDefault="0095390A" w:rsidP="0054004E">
            <w:pPr>
              <w:pStyle w:val="a5"/>
              <w:suppressAutoHyphens/>
              <w:ind w:left="0" w:firstLine="317"/>
              <w:jc w:val="both"/>
            </w:pPr>
            <w:r w:rsidRPr="00A31DEF">
              <w:t>Перечень медицинских услуг, оказываемых фельдшером в период проведения профилактического осмотра несовершеннолетних.</w:t>
            </w:r>
          </w:p>
          <w:p w14:paraId="527586DF" w14:textId="77777777" w:rsidR="0095390A" w:rsidRPr="00A31DEF" w:rsidRDefault="0095390A" w:rsidP="0054004E">
            <w:pPr>
              <w:pStyle w:val="a5"/>
              <w:suppressAutoHyphens/>
              <w:ind w:left="0" w:firstLine="317"/>
              <w:jc w:val="both"/>
            </w:pPr>
            <w:r w:rsidRPr="00A31DEF">
              <w:t>Виды медицинской документации, оформляемой по результатам профилактических осмотров несовершеннолетних.</w:t>
            </w:r>
          </w:p>
          <w:p w14:paraId="01C40224" w14:textId="77777777" w:rsidR="0095390A" w:rsidRPr="00A31DEF" w:rsidRDefault="0095390A" w:rsidP="0054004E">
            <w:pPr>
              <w:pStyle w:val="a5"/>
              <w:suppressAutoHyphens/>
              <w:ind w:left="0" w:firstLine="317"/>
              <w:jc w:val="both"/>
            </w:pPr>
            <w:r w:rsidRPr="00A31DEF">
              <w:t>Особенности проведения диспансеризации детей-сирот и детей, оставшихся без  попечения родителей, в том числе усыновленных (удочеренных), принятых под опеку ( попечительство), в приемную или патронатную семью, за исключением детей-сирот и детей, оставшихся без  попечения родителей, пребывающих в стационарных учреждениях.</w:t>
            </w:r>
          </w:p>
          <w:p w14:paraId="5792CC7C" w14:textId="77777777" w:rsidR="0095390A" w:rsidRPr="00A31DEF" w:rsidRDefault="0095390A" w:rsidP="0054004E">
            <w:pPr>
              <w:pStyle w:val="a5"/>
              <w:suppressAutoHyphens/>
              <w:ind w:left="0" w:firstLine="317"/>
              <w:jc w:val="both"/>
            </w:pPr>
            <w:r w:rsidRPr="00A31DEF">
              <w:t>Группы здоровья и медицинские группы для занятий физической культурой,  определенные по результатам профилактического осмотра.</w:t>
            </w:r>
          </w:p>
          <w:p w14:paraId="35BB8DBD" w14:textId="77777777" w:rsidR="0095390A" w:rsidRPr="00A31DEF" w:rsidRDefault="0095390A" w:rsidP="0054004E">
            <w:pPr>
              <w:pStyle w:val="a5"/>
              <w:suppressAutoHyphens/>
              <w:ind w:left="0" w:firstLine="317"/>
              <w:jc w:val="both"/>
            </w:pPr>
            <w:r w:rsidRPr="00A31DEF">
              <w:t>Виды медицинской документации, оформляемой по результатам профилактических осмотров несовершеннолетних.</w:t>
            </w:r>
          </w:p>
        </w:tc>
      </w:tr>
      <w:tr w:rsidR="0095390A" w:rsidRPr="00A31DEF" w14:paraId="799BED1B" w14:textId="77777777" w:rsidTr="0095390A">
        <w:trPr>
          <w:trHeight w:val="20"/>
        </w:trPr>
        <w:tc>
          <w:tcPr>
            <w:tcW w:w="1387" w:type="pct"/>
            <w:vMerge/>
          </w:tcPr>
          <w:p w14:paraId="6BE1603E" w14:textId="77777777" w:rsidR="0095390A" w:rsidRPr="00A31DEF" w:rsidRDefault="0095390A" w:rsidP="0054004E">
            <w:pPr>
              <w:rPr>
                <w:b/>
                <w:bCs/>
              </w:rPr>
            </w:pPr>
          </w:p>
        </w:tc>
        <w:tc>
          <w:tcPr>
            <w:tcW w:w="3613" w:type="pct"/>
          </w:tcPr>
          <w:p w14:paraId="40362E53"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3D787848" w14:textId="77777777" w:rsidTr="0095390A">
        <w:trPr>
          <w:trHeight w:val="20"/>
        </w:trPr>
        <w:tc>
          <w:tcPr>
            <w:tcW w:w="1387" w:type="pct"/>
            <w:vMerge/>
          </w:tcPr>
          <w:p w14:paraId="6DE42588" w14:textId="77777777" w:rsidR="0095390A" w:rsidRPr="00A31DEF" w:rsidRDefault="0095390A" w:rsidP="0054004E">
            <w:pPr>
              <w:rPr>
                <w:b/>
                <w:bCs/>
              </w:rPr>
            </w:pPr>
          </w:p>
        </w:tc>
        <w:tc>
          <w:tcPr>
            <w:tcW w:w="3613" w:type="pct"/>
          </w:tcPr>
          <w:p w14:paraId="6480D501" w14:textId="77777777" w:rsidR="0095390A" w:rsidRPr="00A31DEF" w:rsidRDefault="0095390A" w:rsidP="0054004E">
            <w:pPr>
              <w:rPr>
                <w:b/>
              </w:rPr>
            </w:pPr>
            <w:r w:rsidRPr="00A31DEF">
              <w:rPr>
                <w:b/>
              </w:rPr>
              <w:t>1.</w:t>
            </w:r>
            <w:r w:rsidRPr="00A31DEF">
              <w:t>Планирование мероприятий  профилактического осмотра несовершеннолетних.</w:t>
            </w:r>
            <w:r w:rsidRPr="00A31DEF">
              <w:rPr>
                <w:b/>
              </w:rPr>
              <w:t xml:space="preserve">  </w:t>
            </w:r>
          </w:p>
        </w:tc>
      </w:tr>
      <w:tr w:rsidR="0095390A" w:rsidRPr="00A31DEF" w14:paraId="0D90A155" w14:textId="77777777" w:rsidTr="0095390A">
        <w:trPr>
          <w:trHeight w:val="20"/>
        </w:trPr>
        <w:tc>
          <w:tcPr>
            <w:tcW w:w="1387" w:type="pct"/>
            <w:vMerge w:val="restart"/>
          </w:tcPr>
          <w:p w14:paraId="51AB31BB" w14:textId="77777777" w:rsidR="0095390A" w:rsidRPr="00A31DEF" w:rsidRDefault="0095390A" w:rsidP="0054004E">
            <w:pPr>
              <w:rPr>
                <w:b/>
                <w:bCs/>
              </w:rPr>
            </w:pPr>
            <w:r w:rsidRPr="00A31DEF">
              <w:rPr>
                <w:b/>
                <w:bCs/>
              </w:rPr>
              <w:t>Тема 1.11. Диспансерное наблюдение за пациентами при различных заболеваниях и состояниях</w:t>
            </w:r>
          </w:p>
          <w:p w14:paraId="2F9FA907" w14:textId="77777777" w:rsidR="0095390A" w:rsidRPr="00A31DEF" w:rsidRDefault="0095390A" w:rsidP="0054004E">
            <w:pPr>
              <w:rPr>
                <w:b/>
                <w:bCs/>
              </w:rPr>
            </w:pPr>
          </w:p>
          <w:p w14:paraId="1B244012" w14:textId="77777777" w:rsidR="0095390A" w:rsidRPr="00A31DEF" w:rsidRDefault="0095390A" w:rsidP="0054004E">
            <w:pPr>
              <w:rPr>
                <w:b/>
                <w:bCs/>
              </w:rPr>
            </w:pPr>
          </w:p>
        </w:tc>
        <w:tc>
          <w:tcPr>
            <w:tcW w:w="3613" w:type="pct"/>
          </w:tcPr>
          <w:p w14:paraId="58BAB3CD" w14:textId="77777777" w:rsidR="0095390A" w:rsidRPr="00A31DEF" w:rsidRDefault="0095390A" w:rsidP="0054004E">
            <w:pPr>
              <w:suppressAutoHyphens/>
              <w:rPr>
                <w:b/>
              </w:rPr>
            </w:pPr>
            <w:r w:rsidRPr="00A31DEF">
              <w:rPr>
                <w:b/>
                <w:bCs/>
              </w:rPr>
              <w:t xml:space="preserve">Содержание </w:t>
            </w:r>
          </w:p>
        </w:tc>
      </w:tr>
      <w:tr w:rsidR="0095390A" w:rsidRPr="00A31DEF" w14:paraId="3C2A9F54" w14:textId="77777777" w:rsidTr="0095390A">
        <w:trPr>
          <w:trHeight w:val="452"/>
        </w:trPr>
        <w:tc>
          <w:tcPr>
            <w:tcW w:w="1387" w:type="pct"/>
            <w:vMerge/>
          </w:tcPr>
          <w:p w14:paraId="0089F5E7" w14:textId="77777777" w:rsidR="0095390A" w:rsidRPr="00A31DEF" w:rsidRDefault="0095390A" w:rsidP="0054004E">
            <w:pPr>
              <w:rPr>
                <w:b/>
                <w:bCs/>
              </w:rPr>
            </w:pPr>
          </w:p>
        </w:tc>
        <w:tc>
          <w:tcPr>
            <w:tcW w:w="3613" w:type="pct"/>
          </w:tcPr>
          <w:p w14:paraId="47AB3EFD" w14:textId="77777777" w:rsidR="0095390A" w:rsidRPr="00A31DEF" w:rsidRDefault="0095390A" w:rsidP="0054004E">
            <w:pPr>
              <w:pStyle w:val="a5"/>
              <w:suppressAutoHyphens/>
              <w:ind w:left="0" w:firstLine="317"/>
              <w:jc w:val="both"/>
            </w:pPr>
            <w:r w:rsidRPr="00A31DEF">
              <w:t xml:space="preserve">Правила проведения медицинскими организациями диспансерного наблюдения за взрослыми </w:t>
            </w:r>
          </w:p>
          <w:p w14:paraId="0F9C3FDD" w14:textId="77777777" w:rsidR="0095390A" w:rsidRPr="00A31DEF" w:rsidRDefault="0095390A" w:rsidP="0054004E">
            <w:pPr>
              <w:pStyle w:val="a5"/>
              <w:suppressAutoHyphens/>
              <w:ind w:left="0" w:firstLine="317"/>
              <w:jc w:val="both"/>
            </w:pPr>
            <w:r w:rsidRPr="00A31DEF">
              <w:t>Перечень заболеваний (состояний) при которых устанавливается диспансерное наблюдение.</w:t>
            </w:r>
          </w:p>
          <w:p w14:paraId="784AB8F4" w14:textId="77777777" w:rsidR="0095390A" w:rsidRPr="00A31DEF" w:rsidRDefault="0095390A" w:rsidP="0054004E">
            <w:pPr>
              <w:pStyle w:val="a5"/>
              <w:suppressAutoHyphens/>
              <w:ind w:left="0" w:firstLine="317"/>
              <w:jc w:val="both"/>
            </w:pPr>
            <w:r w:rsidRPr="00A31DEF">
              <w:t>Деятельность фельдшера при проведении диспансерного наблюдения.</w:t>
            </w:r>
          </w:p>
          <w:p w14:paraId="65A66744" w14:textId="77777777" w:rsidR="0095390A" w:rsidRPr="00A31DEF" w:rsidRDefault="0095390A" w:rsidP="0054004E">
            <w:pPr>
              <w:pStyle w:val="a5"/>
              <w:suppressAutoHyphens/>
              <w:ind w:left="0" w:firstLine="317"/>
              <w:jc w:val="both"/>
            </w:pPr>
            <w:r w:rsidRPr="00A31DEF">
              <w:t>Принципы планирования профилактических, лечебных, реабилитационных и оздоровительных мероприятий с учётом факторов риска развития   неинфекционных заболеваний, тяжести течения заболевания.</w:t>
            </w:r>
          </w:p>
          <w:p w14:paraId="3BD49B02" w14:textId="77777777" w:rsidR="0095390A" w:rsidRPr="00A31DEF" w:rsidRDefault="0095390A" w:rsidP="0054004E">
            <w:pPr>
              <w:pStyle w:val="a5"/>
              <w:suppressAutoHyphens/>
              <w:ind w:left="0" w:firstLine="317"/>
              <w:jc w:val="both"/>
            </w:pPr>
            <w:r w:rsidRPr="00A31DEF">
              <w:t>Критерии эффективности диспансерного наблюдения.</w:t>
            </w:r>
          </w:p>
          <w:p w14:paraId="664B6681" w14:textId="77777777" w:rsidR="0095390A" w:rsidRPr="00A31DEF" w:rsidRDefault="0095390A" w:rsidP="0054004E">
            <w:pPr>
              <w:pStyle w:val="a5"/>
              <w:suppressAutoHyphens/>
              <w:ind w:left="0" w:firstLine="317"/>
              <w:jc w:val="both"/>
            </w:pPr>
            <w:r w:rsidRPr="00A31DEF">
              <w:t>Патронаж беременных женщин.</w:t>
            </w:r>
          </w:p>
          <w:p w14:paraId="75A84757" w14:textId="77777777" w:rsidR="0095390A" w:rsidRPr="00A31DEF" w:rsidRDefault="0095390A" w:rsidP="0054004E">
            <w:pPr>
              <w:pStyle w:val="a5"/>
              <w:suppressAutoHyphens/>
              <w:ind w:left="0" w:firstLine="317"/>
              <w:jc w:val="both"/>
            </w:pPr>
            <w:r w:rsidRPr="00A31DEF">
              <w:t>Диспансерное наблюдение женщин в период физиологически протекающей беременности (в случае возложения на фельдшера функций лечащего врача).</w:t>
            </w:r>
          </w:p>
          <w:p w14:paraId="53C5C4B3" w14:textId="77777777" w:rsidR="0095390A" w:rsidRPr="00A31DEF" w:rsidRDefault="0095390A" w:rsidP="0054004E">
            <w:pPr>
              <w:pStyle w:val="a5"/>
              <w:suppressAutoHyphens/>
              <w:ind w:left="0" w:firstLine="317"/>
              <w:jc w:val="both"/>
            </w:pPr>
            <w:r w:rsidRPr="00A31DEF">
              <w:t>Мероприятия по снижению материнской и детской смертности.</w:t>
            </w:r>
          </w:p>
          <w:p w14:paraId="6517D6AD" w14:textId="77777777" w:rsidR="0095390A" w:rsidRPr="00A31DEF" w:rsidRDefault="0095390A" w:rsidP="0054004E">
            <w:pPr>
              <w:pStyle w:val="a5"/>
              <w:suppressAutoHyphens/>
              <w:ind w:left="0" w:firstLine="317"/>
              <w:jc w:val="both"/>
            </w:pPr>
            <w:r w:rsidRPr="00A31DEF">
              <w:t>Правила прохождения несовершеннолетними диспансерного наблюдения, в том числе в период обучения и воспитания в образовательных организациях.</w:t>
            </w:r>
          </w:p>
          <w:p w14:paraId="5E9387E8" w14:textId="77777777" w:rsidR="0095390A" w:rsidRPr="00A31DEF" w:rsidRDefault="0095390A" w:rsidP="0054004E">
            <w:pPr>
              <w:pStyle w:val="a5"/>
              <w:suppressAutoHyphens/>
              <w:ind w:left="0" w:firstLine="317"/>
              <w:jc w:val="both"/>
            </w:pPr>
            <w:r w:rsidRPr="00A31DEF">
              <w:t>Перечень заболеваний (состояний) при которых устанавливается диспансерное наблюдение за несовершеннолетними.</w:t>
            </w:r>
          </w:p>
          <w:p w14:paraId="5CD1C00C" w14:textId="77777777" w:rsidR="0095390A" w:rsidRPr="00A31DEF" w:rsidRDefault="0095390A" w:rsidP="0054004E">
            <w:pPr>
              <w:pStyle w:val="a5"/>
              <w:suppressAutoHyphens/>
              <w:ind w:left="0" w:firstLine="317"/>
              <w:jc w:val="both"/>
            </w:pPr>
            <w:r w:rsidRPr="00A31DEF">
              <w:t>Деятельность фельдшера при проведении диспансерного наблюдения за несовершеннолетними.</w:t>
            </w:r>
          </w:p>
          <w:p w14:paraId="75C1745B" w14:textId="77777777" w:rsidR="0095390A" w:rsidRPr="00A31DEF" w:rsidRDefault="0095390A" w:rsidP="0054004E">
            <w:pPr>
              <w:pStyle w:val="a5"/>
              <w:suppressAutoHyphens/>
              <w:ind w:left="0" w:firstLine="317"/>
              <w:jc w:val="both"/>
            </w:pPr>
            <w:r w:rsidRPr="00A31DEF">
              <w:t>Патронаж новорожденного.</w:t>
            </w:r>
          </w:p>
          <w:p w14:paraId="1999CBC2" w14:textId="77777777" w:rsidR="0095390A" w:rsidRPr="00A31DEF" w:rsidRDefault="0095390A" w:rsidP="0054004E">
            <w:pPr>
              <w:pStyle w:val="a5"/>
              <w:suppressAutoHyphens/>
              <w:ind w:left="0" w:firstLine="317"/>
              <w:jc w:val="both"/>
            </w:pPr>
            <w:r w:rsidRPr="00A31DEF">
              <w:t>Виды медицинской документации, оформляемой при проведении  диспансерного наблюдения.</w:t>
            </w:r>
          </w:p>
        </w:tc>
      </w:tr>
      <w:tr w:rsidR="0095390A" w:rsidRPr="00A31DEF" w14:paraId="48EABBBD" w14:textId="77777777" w:rsidTr="0095390A">
        <w:trPr>
          <w:trHeight w:val="20"/>
        </w:trPr>
        <w:tc>
          <w:tcPr>
            <w:tcW w:w="1387" w:type="pct"/>
            <w:vMerge/>
          </w:tcPr>
          <w:p w14:paraId="4A2F28CA" w14:textId="77777777" w:rsidR="0095390A" w:rsidRPr="00A31DEF" w:rsidRDefault="0095390A" w:rsidP="0054004E">
            <w:pPr>
              <w:rPr>
                <w:b/>
                <w:bCs/>
              </w:rPr>
            </w:pPr>
          </w:p>
        </w:tc>
        <w:tc>
          <w:tcPr>
            <w:tcW w:w="3613" w:type="pct"/>
          </w:tcPr>
          <w:p w14:paraId="0E3CADF8" w14:textId="77777777" w:rsidR="0095390A" w:rsidRPr="00A31DEF" w:rsidRDefault="0095390A" w:rsidP="0054004E">
            <w:pPr>
              <w:suppressAutoHyphens/>
              <w:rPr>
                <w:b/>
              </w:rPr>
            </w:pPr>
            <w:r w:rsidRPr="00A31DEF">
              <w:rPr>
                <w:b/>
                <w:bCs/>
              </w:rPr>
              <w:t>В том числе, практических занятий и лабораторных работ</w:t>
            </w:r>
          </w:p>
        </w:tc>
      </w:tr>
      <w:tr w:rsidR="0095390A" w:rsidRPr="00A31DEF" w14:paraId="574C7A97" w14:textId="77777777" w:rsidTr="0095390A">
        <w:trPr>
          <w:trHeight w:val="20"/>
        </w:trPr>
        <w:tc>
          <w:tcPr>
            <w:tcW w:w="1387" w:type="pct"/>
            <w:vMerge/>
          </w:tcPr>
          <w:p w14:paraId="703127C9" w14:textId="77777777" w:rsidR="0095390A" w:rsidRPr="00A31DEF" w:rsidRDefault="0095390A" w:rsidP="0054004E">
            <w:pPr>
              <w:rPr>
                <w:b/>
                <w:bCs/>
              </w:rPr>
            </w:pPr>
          </w:p>
        </w:tc>
        <w:tc>
          <w:tcPr>
            <w:tcW w:w="3613" w:type="pct"/>
          </w:tcPr>
          <w:p w14:paraId="28D039F7" w14:textId="77777777" w:rsidR="0095390A" w:rsidRPr="00A31DEF" w:rsidRDefault="0095390A" w:rsidP="0054004E">
            <w:r w:rsidRPr="00A31DEF">
              <w:rPr>
                <w:b/>
              </w:rPr>
              <w:t>1.</w:t>
            </w:r>
            <w:r w:rsidRPr="00A31DEF">
              <w:t xml:space="preserve">Планирование диспансерного наблюдения при различных заболеваниях (состояниях). </w:t>
            </w:r>
          </w:p>
        </w:tc>
      </w:tr>
      <w:tr w:rsidR="0095390A" w:rsidRPr="00A31DEF" w14:paraId="641FE791" w14:textId="77777777" w:rsidTr="0095390A">
        <w:trPr>
          <w:trHeight w:val="20"/>
        </w:trPr>
        <w:tc>
          <w:tcPr>
            <w:tcW w:w="1387" w:type="pct"/>
            <w:vMerge/>
          </w:tcPr>
          <w:p w14:paraId="2C07E619" w14:textId="77777777" w:rsidR="0095390A" w:rsidRPr="00A31DEF" w:rsidRDefault="0095390A" w:rsidP="0054004E">
            <w:pPr>
              <w:rPr>
                <w:b/>
                <w:bCs/>
              </w:rPr>
            </w:pPr>
          </w:p>
        </w:tc>
        <w:tc>
          <w:tcPr>
            <w:tcW w:w="3613" w:type="pct"/>
          </w:tcPr>
          <w:p w14:paraId="46130E7F" w14:textId="77777777" w:rsidR="0095390A" w:rsidRPr="00A31DEF" w:rsidRDefault="0095390A" w:rsidP="0054004E">
            <w:pPr>
              <w:rPr>
                <w:b/>
              </w:rPr>
            </w:pPr>
            <w:r w:rsidRPr="00A31DEF">
              <w:rPr>
                <w:b/>
              </w:rPr>
              <w:t xml:space="preserve">2. </w:t>
            </w:r>
            <w:r w:rsidRPr="00A31DEF">
              <w:t xml:space="preserve">Планирование диспансерного наблюдения женщин в период физиологически протекающей беременности. </w:t>
            </w:r>
          </w:p>
        </w:tc>
      </w:tr>
      <w:tr w:rsidR="0095390A" w:rsidRPr="00A31DEF" w14:paraId="0D4DC715" w14:textId="77777777" w:rsidTr="0095390A">
        <w:trPr>
          <w:trHeight w:val="20"/>
        </w:trPr>
        <w:tc>
          <w:tcPr>
            <w:tcW w:w="1387" w:type="pct"/>
            <w:vMerge/>
          </w:tcPr>
          <w:p w14:paraId="37037FD1" w14:textId="77777777" w:rsidR="0095390A" w:rsidRPr="00A31DEF" w:rsidRDefault="0095390A" w:rsidP="0054004E">
            <w:pPr>
              <w:rPr>
                <w:b/>
                <w:bCs/>
              </w:rPr>
            </w:pPr>
          </w:p>
        </w:tc>
        <w:tc>
          <w:tcPr>
            <w:tcW w:w="3613" w:type="pct"/>
          </w:tcPr>
          <w:p w14:paraId="1C4B3C1C" w14:textId="77777777" w:rsidR="0095390A" w:rsidRPr="00A31DEF" w:rsidRDefault="0095390A" w:rsidP="0054004E">
            <w:r w:rsidRPr="00A31DEF">
              <w:rPr>
                <w:b/>
              </w:rPr>
              <w:t xml:space="preserve">3 </w:t>
            </w:r>
            <w:r w:rsidRPr="00A31DEF">
              <w:t>Планирование диспансерного наблюдения несовершеннолетних.</w:t>
            </w:r>
          </w:p>
        </w:tc>
      </w:tr>
      <w:tr w:rsidR="0095390A" w:rsidRPr="00A31DEF" w14:paraId="3EAF9CA0" w14:textId="77777777" w:rsidTr="0095390A">
        <w:trPr>
          <w:trHeight w:val="20"/>
        </w:trPr>
        <w:tc>
          <w:tcPr>
            <w:tcW w:w="5000" w:type="pct"/>
            <w:gridSpan w:val="2"/>
          </w:tcPr>
          <w:p w14:paraId="7BDB19FC" w14:textId="77777777" w:rsidR="0095390A" w:rsidRPr="00A31DEF" w:rsidRDefault="0095390A" w:rsidP="0054004E">
            <w:pPr>
              <w:rPr>
                <w:b/>
              </w:rPr>
            </w:pPr>
            <w:r w:rsidRPr="00A31DEF">
              <w:rPr>
                <w:b/>
                <w:bCs/>
              </w:rPr>
              <w:t xml:space="preserve"> тематика самостоятельной учебной работы при изучении раздела 1</w:t>
            </w:r>
          </w:p>
          <w:p w14:paraId="1F80E2F1" w14:textId="77777777" w:rsidR="0095390A" w:rsidRPr="00A31DEF" w:rsidRDefault="0095390A" w:rsidP="0054004E">
            <w:pPr>
              <w:rPr>
                <w:b/>
              </w:rPr>
            </w:pPr>
            <w:r w:rsidRPr="00A31DEF">
              <w:rPr>
                <w:b/>
              </w:rPr>
              <w:t>1.  .………………………………………</w:t>
            </w:r>
          </w:p>
          <w:p w14:paraId="2E8EFDE9" w14:textId="77777777" w:rsidR="0095390A" w:rsidRPr="00A31DEF" w:rsidRDefault="0095390A" w:rsidP="0054004E">
            <w:pPr>
              <w:rPr>
                <w:b/>
              </w:rPr>
            </w:pPr>
            <w:r w:rsidRPr="00A31DEF">
              <w:rPr>
                <w:b/>
                <w:lang w:val="en-US"/>
              </w:rPr>
              <w:t>n</w:t>
            </w:r>
            <w:r w:rsidRPr="00A31DEF">
              <w:rPr>
                <w:b/>
              </w:rPr>
              <w:t>.  ………………………………………..</w:t>
            </w:r>
          </w:p>
        </w:tc>
      </w:tr>
      <w:tr w:rsidR="0095390A" w:rsidRPr="00A31DEF" w14:paraId="495E0F4E" w14:textId="77777777" w:rsidTr="0095390A">
        <w:trPr>
          <w:trHeight w:val="20"/>
        </w:trPr>
        <w:tc>
          <w:tcPr>
            <w:tcW w:w="5000" w:type="pct"/>
            <w:gridSpan w:val="2"/>
          </w:tcPr>
          <w:p w14:paraId="72187CD0" w14:textId="77777777" w:rsidR="0095390A" w:rsidRPr="00A31DEF" w:rsidRDefault="0095390A" w:rsidP="0054004E">
            <w:pPr>
              <w:rPr>
                <w:b/>
                <w:bCs/>
              </w:rPr>
            </w:pPr>
            <w:r w:rsidRPr="00A31DEF">
              <w:rPr>
                <w:b/>
                <w:bCs/>
              </w:rPr>
              <w:t>Учебная практика раздела 1</w:t>
            </w:r>
          </w:p>
          <w:p w14:paraId="30793DD6" w14:textId="77777777" w:rsidR="0095390A" w:rsidRPr="00A31DEF" w:rsidRDefault="0095390A" w:rsidP="0054004E">
            <w:pPr>
              <w:rPr>
                <w:b/>
                <w:bCs/>
              </w:rPr>
            </w:pPr>
            <w:r w:rsidRPr="00A31DEF">
              <w:rPr>
                <w:b/>
                <w:bCs/>
              </w:rPr>
              <w:t xml:space="preserve">Виды работ </w:t>
            </w:r>
          </w:p>
          <w:p w14:paraId="36460167" w14:textId="77777777" w:rsidR="0095390A" w:rsidRPr="00A31DEF" w:rsidRDefault="0095390A" w:rsidP="00EB4407">
            <w:pPr>
              <w:pStyle w:val="a5"/>
              <w:numPr>
                <w:ilvl w:val="0"/>
                <w:numId w:val="38"/>
              </w:numPr>
              <w:ind w:left="0" w:firstLine="0"/>
              <w:jc w:val="both"/>
            </w:pPr>
            <w:r w:rsidRPr="00A31DEF">
              <w:t>составление плана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планирования семьи;</w:t>
            </w:r>
          </w:p>
          <w:p w14:paraId="36B08AE9" w14:textId="77777777" w:rsidR="0095390A" w:rsidRPr="00A31DEF" w:rsidRDefault="0095390A" w:rsidP="00EB4407">
            <w:pPr>
              <w:pStyle w:val="a5"/>
              <w:numPr>
                <w:ilvl w:val="0"/>
                <w:numId w:val="38"/>
              </w:numPr>
              <w:ind w:left="0" w:firstLine="0"/>
              <w:jc w:val="both"/>
            </w:pPr>
            <w:r w:rsidRPr="00A31DEF">
              <w:t>оформление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14:paraId="2DCDD2DB" w14:textId="77777777" w:rsidR="0095390A" w:rsidRPr="00A31DEF" w:rsidRDefault="0095390A" w:rsidP="00EB4407">
            <w:pPr>
              <w:pStyle w:val="a5"/>
              <w:numPr>
                <w:ilvl w:val="0"/>
                <w:numId w:val="38"/>
              </w:numPr>
              <w:ind w:left="0" w:firstLine="0"/>
              <w:jc w:val="both"/>
            </w:pPr>
            <w:r w:rsidRPr="00A31DEF">
              <w:t>участие в составлении графика профилактического медицинского осмотра и диспансеризации;</w:t>
            </w:r>
          </w:p>
          <w:p w14:paraId="4C1ED69A" w14:textId="77777777" w:rsidR="0095390A" w:rsidRPr="00A31DEF" w:rsidRDefault="0095390A" w:rsidP="00EB4407">
            <w:pPr>
              <w:pStyle w:val="a5"/>
              <w:numPr>
                <w:ilvl w:val="0"/>
                <w:numId w:val="38"/>
              </w:numPr>
              <w:ind w:left="0" w:firstLine="0"/>
              <w:jc w:val="both"/>
            </w:pPr>
            <w:r w:rsidRPr="00A31DEF">
              <w:t>участие в информировании населения о проведении профилактического медицинского осмотра и диспансеризации, о ее целях и задачах, проведение разъяснительной работы и мотивирование граждан к прохождению диспансеризации</w:t>
            </w:r>
          </w:p>
          <w:p w14:paraId="561BB0E1" w14:textId="77777777" w:rsidR="0095390A" w:rsidRPr="00A31DEF" w:rsidRDefault="0095390A" w:rsidP="00EB4407">
            <w:pPr>
              <w:pStyle w:val="a5"/>
              <w:numPr>
                <w:ilvl w:val="0"/>
                <w:numId w:val="38"/>
              </w:numPr>
              <w:ind w:left="0" w:firstLine="0"/>
              <w:jc w:val="both"/>
            </w:pPr>
            <w:r w:rsidRPr="00A31DEF">
              <w:t xml:space="preserve">участие в выполнении медицинских исследований первого этапа диспансеризации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организация других, проводимых в рамках профилактического медицинского осмотра и диспансеризации определенных групп взрослого населения; </w:t>
            </w:r>
          </w:p>
          <w:p w14:paraId="7F5D86E5" w14:textId="77777777" w:rsidR="0095390A" w:rsidRPr="00A31DEF" w:rsidRDefault="0095390A" w:rsidP="00EB4407">
            <w:pPr>
              <w:pStyle w:val="a5"/>
              <w:numPr>
                <w:ilvl w:val="0"/>
                <w:numId w:val="38"/>
              </w:numPr>
              <w:ind w:left="0" w:firstLine="0"/>
              <w:jc w:val="both"/>
            </w:pPr>
            <w:r w:rsidRPr="00A31DEF">
              <w:t>участие в определении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14:paraId="420CF341" w14:textId="77777777" w:rsidR="0095390A" w:rsidRPr="00A31DEF" w:rsidRDefault="0095390A" w:rsidP="00EB4407">
            <w:pPr>
              <w:pStyle w:val="a5"/>
              <w:numPr>
                <w:ilvl w:val="0"/>
                <w:numId w:val="38"/>
              </w:numPr>
              <w:ind w:left="0" w:firstLine="0"/>
              <w:jc w:val="both"/>
            </w:pPr>
            <w:r w:rsidRPr="00A31DEF">
              <w:t>составление плана индивидуального профилактического консультирования по коррекции поведенческих факторов риска развития хронических неинфекционных заболеваний (ХНИЗ);</w:t>
            </w:r>
          </w:p>
          <w:p w14:paraId="05DCEC65" w14:textId="77777777" w:rsidR="0095390A" w:rsidRPr="00A31DEF" w:rsidRDefault="0095390A" w:rsidP="00EB4407">
            <w:pPr>
              <w:pStyle w:val="a5"/>
              <w:numPr>
                <w:ilvl w:val="0"/>
                <w:numId w:val="38"/>
              </w:numPr>
              <w:ind w:left="0" w:firstLine="0"/>
              <w:jc w:val="both"/>
            </w:pPr>
            <w:r w:rsidRPr="00A31DEF">
              <w:t>оформление медицинской документации (добровольное информированное согласие, форма N 025/у «Медицинская карта пациента, получающего медицинскую помощь в амбулаторных условиях»)</w:t>
            </w:r>
          </w:p>
          <w:p w14:paraId="076581C3" w14:textId="77777777" w:rsidR="0095390A" w:rsidRPr="00A31DEF" w:rsidRDefault="0095390A" w:rsidP="00EB4407">
            <w:pPr>
              <w:pStyle w:val="a5"/>
              <w:numPr>
                <w:ilvl w:val="0"/>
                <w:numId w:val="38"/>
              </w:numPr>
              <w:ind w:left="0" w:firstLine="0"/>
              <w:jc w:val="both"/>
            </w:pPr>
            <w:r w:rsidRPr="00A31DEF">
              <w:t>заполнение карты учета диспансеризации,  форм статистической отчетности, используемых при проведении профилактического медицинского осмотра и диспансеризации;</w:t>
            </w:r>
          </w:p>
          <w:p w14:paraId="5C2FC99D" w14:textId="77777777" w:rsidR="0095390A" w:rsidRPr="00A31DEF" w:rsidRDefault="0095390A" w:rsidP="00EB4407">
            <w:pPr>
              <w:pStyle w:val="a5"/>
              <w:numPr>
                <w:ilvl w:val="0"/>
                <w:numId w:val="38"/>
              </w:numPr>
              <w:ind w:left="0" w:firstLine="0"/>
              <w:jc w:val="both"/>
            </w:pPr>
            <w:r w:rsidRPr="00A31DEF">
              <w:t xml:space="preserve">Определение относительного и абсолютного сердечно-сосудистого риска по шкале – таблице </w:t>
            </w:r>
            <w:r w:rsidRPr="00A31DEF">
              <w:rPr>
                <w:lang w:val="en-US"/>
              </w:rPr>
              <w:t>SCORE</w:t>
            </w:r>
            <w:r w:rsidRPr="00A31DEF">
              <w:t xml:space="preserve"> у граждан, прошедших профилактический медицинский осмотр или диспансеризацию;</w:t>
            </w:r>
          </w:p>
          <w:p w14:paraId="30567995" w14:textId="77777777" w:rsidR="0095390A" w:rsidRPr="00A31DEF" w:rsidRDefault="0095390A" w:rsidP="00EB4407">
            <w:pPr>
              <w:pStyle w:val="a5"/>
              <w:numPr>
                <w:ilvl w:val="0"/>
                <w:numId w:val="38"/>
              </w:numPr>
              <w:ind w:left="0" w:firstLine="0"/>
              <w:jc w:val="both"/>
            </w:pPr>
            <w:r w:rsidRPr="00A31DEF">
              <w:t>участие в формировании групп диспансерного наблюдения</w:t>
            </w:r>
          </w:p>
          <w:p w14:paraId="0083120A" w14:textId="77777777" w:rsidR="0095390A" w:rsidRPr="00A31DEF" w:rsidRDefault="0095390A" w:rsidP="00EB4407">
            <w:pPr>
              <w:pStyle w:val="a5"/>
              <w:numPr>
                <w:ilvl w:val="0"/>
                <w:numId w:val="38"/>
              </w:numPr>
              <w:ind w:left="0" w:firstLine="0"/>
              <w:jc w:val="both"/>
            </w:pPr>
            <w:r w:rsidRPr="00A31DEF">
              <w:t>участие в составлении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14:paraId="3F57B2FE" w14:textId="77777777" w:rsidR="0095390A" w:rsidRPr="00A31DEF" w:rsidRDefault="0095390A" w:rsidP="00EB4407">
            <w:pPr>
              <w:pStyle w:val="a5"/>
              <w:numPr>
                <w:ilvl w:val="0"/>
                <w:numId w:val="38"/>
              </w:numPr>
              <w:ind w:left="0" w:firstLine="0"/>
              <w:jc w:val="both"/>
            </w:pPr>
            <w:r w:rsidRPr="00A31DEF">
              <w:t>оформление медицинской документации (</w:t>
            </w:r>
            <w:hyperlink r:id="rId22" w:anchor="/document/12137975/entry/4000" w:history="1">
              <w:r w:rsidRPr="00A31DEF">
                <w:t>форма N 030/у-04</w:t>
              </w:r>
            </w:hyperlink>
            <w:r w:rsidRPr="00A31DEF">
              <w:t xml:space="preserve"> «Контрольная карта диспансерного наблюдения», направлений на дополнительное обследование)</w:t>
            </w:r>
          </w:p>
          <w:p w14:paraId="227A9E4E" w14:textId="77777777" w:rsidR="0095390A" w:rsidRPr="00A31DEF" w:rsidRDefault="0095390A" w:rsidP="00EB4407">
            <w:pPr>
              <w:pStyle w:val="a5"/>
              <w:numPr>
                <w:ilvl w:val="0"/>
                <w:numId w:val="38"/>
              </w:numPr>
              <w:shd w:val="clear" w:color="auto" w:fill="FFFFFF"/>
              <w:ind w:left="0" w:firstLine="0"/>
              <w:jc w:val="both"/>
            </w:pPr>
            <w:r w:rsidRPr="00A31DEF">
              <w:t>участие в составлении графиков профилактических осмотров несовершеннолетних;</w:t>
            </w:r>
          </w:p>
          <w:p w14:paraId="5517E815" w14:textId="77777777" w:rsidR="0095390A" w:rsidRPr="00A31DEF" w:rsidRDefault="0095390A" w:rsidP="00EB4407">
            <w:pPr>
              <w:pStyle w:val="a5"/>
              <w:numPr>
                <w:ilvl w:val="0"/>
                <w:numId w:val="38"/>
              </w:numPr>
              <w:shd w:val="clear" w:color="auto" w:fill="FFFFFF"/>
              <w:ind w:left="0" w:firstLine="0"/>
              <w:jc w:val="both"/>
            </w:pPr>
            <w:r w:rsidRPr="00A31DEF">
              <w:t>оформление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14:paraId="112F4DFD" w14:textId="77777777" w:rsidR="0095390A" w:rsidRPr="00A31DEF" w:rsidRDefault="0095390A" w:rsidP="00EB4407">
            <w:pPr>
              <w:pStyle w:val="a5"/>
              <w:numPr>
                <w:ilvl w:val="0"/>
                <w:numId w:val="38"/>
              </w:numPr>
              <w:shd w:val="clear" w:color="auto" w:fill="FFFFFF"/>
              <w:ind w:left="0" w:firstLine="0"/>
              <w:jc w:val="both"/>
            </w:pPr>
            <w:r w:rsidRPr="00A31DEF">
              <w:t>составление плана занятия в школе здоровья по вопросам профилактики заболеваний (сахарный диабет, ИБС, гипертоническая болезнь, ожирение).</w:t>
            </w:r>
          </w:p>
          <w:p w14:paraId="5ECFAD03" w14:textId="77777777" w:rsidR="0095390A" w:rsidRPr="00A31DEF" w:rsidRDefault="0095390A" w:rsidP="00EB4407">
            <w:pPr>
              <w:pStyle w:val="a5"/>
              <w:numPr>
                <w:ilvl w:val="0"/>
                <w:numId w:val="38"/>
              </w:numPr>
              <w:shd w:val="clear" w:color="auto" w:fill="FFFFFF"/>
              <w:ind w:left="0" w:firstLine="0"/>
              <w:jc w:val="both"/>
            </w:pPr>
            <w:r w:rsidRPr="00A31DEF">
              <w:t>участие в составлении графика профилактических прививок различным группам населения;</w:t>
            </w:r>
          </w:p>
          <w:p w14:paraId="602D3E94" w14:textId="77777777" w:rsidR="0095390A" w:rsidRPr="00A31DEF" w:rsidRDefault="0095390A" w:rsidP="00EB4407">
            <w:pPr>
              <w:pStyle w:val="a5"/>
              <w:numPr>
                <w:ilvl w:val="0"/>
                <w:numId w:val="38"/>
              </w:numPr>
              <w:shd w:val="clear" w:color="auto" w:fill="FFFFFF"/>
              <w:ind w:left="0" w:firstLine="0"/>
              <w:jc w:val="both"/>
            </w:pPr>
            <w:r w:rsidRPr="00A31DEF">
              <w:t>участие в проведении иммунопрофилактики различным возрастным группам;</w:t>
            </w:r>
          </w:p>
          <w:p w14:paraId="42C6A296" w14:textId="77777777" w:rsidR="0095390A" w:rsidRPr="00A31DEF" w:rsidRDefault="0095390A" w:rsidP="00EB4407">
            <w:pPr>
              <w:pStyle w:val="a5"/>
              <w:numPr>
                <w:ilvl w:val="0"/>
                <w:numId w:val="38"/>
              </w:numPr>
              <w:shd w:val="clear" w:color="auto" w:fill="FFFFFF"/>
              <w:ind w:left="0" w:firstLine="0"/>
              <w:jc w:val="both"/>
            </w:pPr>
            <w:r w:rsidRPr="00A31DEF">
              <w:t>оформление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неблагоприятной реакции, связанной с иммунизацией, воздействии живых механических сил")</w:t>
            </w:r>
          </w:p>
          <w:p w14:paraId="595820C5" w14:textId="77777777" w:rsidR="0095390A" w:rsidRPr="00A31DEF" w:rsidRDefault="0095390A" w:rsidP="00EB4407">
            <w:pPr>
              <w:pStyle w:val="a5"/>
              <w:numPr>
                <w:ilvl w:val="0"/>
                <w:numId w:val="38"/>
              </w:numPr>
              <w:shd w:val="clear" w:color="auto" w:fill="FFFFFF"/>
              <w:ind w:left="0" w:firstLine="0"/>
              <w:jc w:val="both"/>
            </w:pPr>
            <w:r w:rsidRPr="00A31DEF">
              <w:t>участие в выполнении  предсменных, предрейсовых, послесменных, послерейсовых медицинских осмотрах;</w:t>
            </w:r>
          </w:p>
          <w:p w14:paraId="24EDFBF6" w14:textId="77777777" w:rsidR="0095390A" w:rsidRPr="00A31DEF" w:rsidRDefault="0095390A" w:rsidP="00EB4407">
            <w:pPr>
              <w:pStyle w:val="a5"/>
              <w:numPr>
                <w:ilvl w:val="0"/>
                <w:numId w:val="38"/>
              </w:numPr>
              <w:shd w:val="clear" w:color="auto" w:fill="FFFFFF"/>
              <w:ind w:left="0" w:firstLine="0"/>
              <w:jc w:val="both"/>
            </w:pPr>
            <w:r w:rsidRPr="00A31DEF">
              <w:t>участие в проведении санитарно- противоэпидемических (профилактических) и ограничительных (карантинных) мероприятий при выявлении инфекционных заболеваний;</w:t>
            </w:r>
          </w:p>
          <w:p w14:paraId="58E7D067" w14:textId="77777777" w:rsidR="0095390A" w:rsidRPr="00A31DEF" w:rsidRDefault="0095390A" w:rsidP="00EB4407">
            <w:pPr>
              <w:pStyle w:val="a5"/>
              <w:numPr>
                <w:ilvl w:val="0"/>
                <w:numId w:val="38"/>
              </w:numPr>
              <w:shd w:val="clear" w:color="auto" w:fill="FFFFFF"/>
              <w:ind w:left="0" w:firstLine="0"/>
              <w:jc w:val="both"/>
            </w:pPr>
            <w:r w:rsidRPr="00A31DEF">
              <w:t>участие в проведении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14:paraId="5032D68F" w14:textId="77777777" w:rsidR="0095390A" w:rsidRPr="00A31DEF" w:rsidRDefault="0095390A" w:rsidP="00EB4407">
            <w:pPr>
              <w:pStyle w:val="a5"/>
              <w:numPr>
                <w:ilvl w:val="0"/>
                <w:numId w:val="38"/>
              </w:numPr>
              <w:shd w:val="clear" w:color="auto" w:fill="FFFFFF"/>
              <w:ind w:left="0" w:firstLine="0"/>
              <w:jc w:val="both"/>
            </w:pPr>
            <w:r w:rsidRPr="00A31DEF">
              <w:t>участие в проведении дезинфекции и стерилизации технических средств и инструментов, медицинских изделий.</w:t>
            </w:r>
          </w:p>
        </w:tc>
      </w:tr>
      <w:tr w:rsidR="0095390A" w:rsidRPr="00A31DEF" w14:paraId="79AEDA21" w14:textId="77777777" w:rsidTr="0095390A">
        <w:trPr>
          <w:trHeight w:val="20"/>
        </w:trPr>
        <w:tc>
          <w:tcPr>
            <w:tcW w:w="5000" w:type="pct"/>
            <w:gridSpan w:val="2"/>
          </w:tcPr>
          <w:p w14:paraId="387DF7A2" w14:textId="77777777" w:rsidR="0095390A" w:rsidRPr="00A31DEF" w:rsidRDefault="0095390A" w:rsidP="0054004E">
            <w:pPr>
              <w:suppressAutoHyphens/>
              <w:jc w:val="both"/>
              <w:rPr>
                <w:b/>
                <w:bCs/>
              </w:rPr>
            </w:pPr>
            <w:r w:rsidRPr="00A31DEF">
              <w:rPr>
                <w:b/>
                <w:bCs/>
              </w:rPr>
              <w:t xml:space="preserve">Курсовой проект (работа) (для специальностей СПО </w:t>
            </w:r>
            <w:r w:rsidRPr="00A31DEF">
              <w:rPr>
                <w:bCs/>
              </w:rPr>
              <w:t>если предусмотрено)</w:t>
            </w:r>
          </w:p>
          <w:p w14:paraId="5391C297" w14:textId="77777777" w:rsidR="0095390A" w:rsidRPr="00A31DEF" w:rsidRDefault="0095390A" w:rsidP="0054004E">
            <w:pPr>
              <w:suppressAutoHyphens/>
              <w:jc w:val="both"/>
              <w:rPr>
                <w:b/>
                <w:bCs/>
              </w:rPr>
            </w:pPr>
            <w:r w:rsidRPr="00A31DEF">
              <w:rPr>
                <w:b/>
                <w:bCs/>
              </w:rPr>
              <w:t>Указывается, является ли выполнение курсового проекта (работы) по модулю обязательным или студент имеет право выбора: выполнять курсовой проект по тематике данного или иного профессионального модуля(ей) или общепрофессиональной дисциплине(-ам).</w:t>
            </w:r>
          </w:p>
          <w:p w14:paraId="19E2F24D" w14:textId="77777777" w:rsidR="0095390A" w:rsidRPr="00A31DEF" w:rsidRDefault="0095390A" w:rsidP="0054004E">
            <w:pPr>
              <w:suppressAutoHyphens/>
              <w:jc w:val="both"/>
              <w:rPr>
                <w:b/>
                <w:bCs/>
              </w:rPr>
            </w:pPr>
            <w:r w:rsidRPr="00A31DEF">
              <w:rPr>
                <w:b/>
                <w:bCs/>
              </w:rPr>
              <w:t>Тематика курсовых проектов (работ)</w:t>
            </w:r>
          </w:p>
          <w:p w14:paraId="3276267A" w14:textId="77777777" w:rsidR="0095390A" w:rsidRPr="00A31DEF" w:rsidRDefault="0095390A" w:rsidP="0054004E">
            <w:pPr>
              <w:suppressAutoHyphens/>
              <w:jc w:val="both"/>
              <w:rPr>
                <w:b/>
              </w:rPr>
            </w:pPr>
            <w:r w:rsidRPr="00A31DEF">
              <w:rPr>
                <w:b/>
              </w:rPr>
              <w:t>1.  .………………………………………</w:t>
            </w:r>
          </w:p>
        </w:tc>
      </w:tr>
      <w:tr w:rsidR="0095390A" w:rsidRPr="00A31DEF" w14:paraId="765ED8C9" w14:textId="77777777" w:rsidTr="0095390A">
        <w:trPr>
          <w:trHeight w:val="20"/>
        </w:trPr>
        <w:tc>
          <w:tcPr>
            <w:tcW w:w="5000" w:type="pct"/>
            <w:gridSpan w:val="2"/>
          </w:tcPr>
          <w:p w14:paraId="43F30C97" w14:textId="77777777" w:rsidR="0095390A" w:rsidRPr="00A31DEF" w:rsidRDefault="0095390A" w:rsidP="0054004E">
            <w:pPr>
              <w:suppressAutoHyphens/>
              <w:jc w:val="both"/>
              <w:rPr>
                <w:bCs/>
              </w:rPr>
            </w:pPr>
            <w:r w:rsidRPr="00A31DEF">
              <w:rPr>
                <w:b/>
              </w:rPr>
              <w:t xml:space="preserve">Обязательные аудиторные учебные занятия </w:t>
            </w:r>
            <w:r w:rsidRPr="00A31DEF">
              <w:rPr>
                <w:b/>
                <w:bCs/>
              </w:rPr>
              <w:t>по курсовому проекту (работе</w:t>
            </w:r>
            <w:r w:rsidRPr="00A31DEF">
              <w:rPr>
                <w:bCs/>
              </w:rPr>
              <w:t>) (если предусмотрено</w:t>
            </w:r>
            <w:r w:rsidRPr="00A31DEF">
              <w:rPr>
                <w:b/>
                <w:bCs/>
              </w:rPr>
              <w:t xml:space="preserve">, </w:t>
            </w:r>
            <w:r w:rsidRPr="00A31DEF">
              <w:rPr>
                <w:bCs/>
              </w:rPr>
              <w:t>указать тематику и(или) назначение, вид (форму) организации учебной деятельности)</w:t>
            </w:r>
          </w:p>
          <w:p w14:paraId="5E36C635" w14:textId="77777777" w:rsidR="0095390A" w:rsidRPr="00A31DEF" w:rsidRDefault="0095390A" w:rsidP="0054004E">
            <w:pPr>
              <w:suppressAutoHyphens/>
              <w:jc w:val="both"/>
              <w:rPr>
                <w:b/>
              </w:rPr>
            </w:pPr>
            <w:r w:rsidRPr="00A31DEF">
              <w:rPr>
                <w:b/>
              </w:rPr>
              <w:t>1.  .………………………………………</w:t>
            </w:r>
          </w:p>
        </w:tc>
      </w:tr>
      <w:tr w:rsidR="0095390A" w:rsidRPr="00A31DEF" w14:paraId="4884FEB6" w14:textId="77777777" w:rsidTr="0095390A">
        <w:trPr>
          <w:trHeight w:val="20"/>
        </w:trPr>
        <w:tc>
          <w:tcPr>
            <w:tcW w:w="5000" w:type="pct"/>
            <w:gridSpan w:val="2"/>
          </w:tcPr>
          <w:p w14:paraId="2FAF88B0" w14:textId="77777777" w:rsidR="0095390A" w:rsidRPr="00A31DEF" w:rsidRDefault="0095390A" w:rsidP="0054004E">
            <w:pPr>
              <w:suppressAutoHyphens/>
              <w:jc w:val="both"/>
              <w:rPr>
                <w:b/>
                <w:bCs/>
              </w:rPr>
            </w:pPr>
            <w:r w:rsidRPr="00A31DEF">
              <w:rPr>
                <w:b/>
              </w:rPr>
              <w:t xml:space="preserve">Самостоятельная учебная работа обучающегося над курсовым проектом (работой) </w:t>
            </w:r>
            <w:r w:rsidRPr="00A31DEF">
              <w:rPr>
                <w:b/>
                <w:bCs/>
              </w:rPr>
              <w:t>(указать виды работ обучающегося, например: планирование выполнения курсового проекта (работы), Определение задач работы, изучение литературных источников, проведение предпроектного исследования …)</w:t>
            </w:r>
          </w:p>
          <w:p w14:paraId="7C1B908A" w14:textId="77777777" w:rsidR="0095390A" w:rsidRPr="00A31DEF" w:rsidRDefault="0095390A" w:rsidP="0054004E">
            <w:pPr>
              <w:suppressAutoHyphens/>
              <w:jc w:val="both"/>
              <w:rPr>
                <w:b/>
              </w:rPr>
            </w:pPr>
            <w:r w:rsidRPr="00A31DEF">
              <w:rPr>
                <w:b/>
              </w:rPr>
              <w:t>1.  .………………………………………</w:t>
            </w:r>
          </w:p>
        </w:tc>
      </w:tr>
      <w:tr w:rsidR="0095390A" w:rsidRPr="00A31DEF" w14:paraId="406EBAC5" w14:textId="77777777" w:rsidTr="0095390A">
        <w:trPr>
          <w:trHeight w:val="20"/>
        </w:trPr>
        <w:tc>
          <w:tcPr>
            <w:tcW w:w="5000" w:type="pct"/>
            <w:gridSpan w:val="2"/>
          </w:tcPr>
          <w:p w14:paraId="312C5A45" w14:textId="77777777" w:rsidR="0095390A" w:rsidRPr="00A31DEF" w:rsidRDefault="0095390A" w:rsidP="0054004E">
            <w:pPr>
              <w:suppressAutoHyphens/>
              <w:jc w:val="both"/>
              <w:rPr>
                <w:b/>
                <w:bCs/>
              </w:rPr>
            </w:pPr>
            <w:r w:rsidRPr="00A31DEF">
              <w:rPr>
                <w:b/>
                <w:bCs/>
              </w:rPr>
              <w:t xml:space="preserve">Производственная практика </w:t>
            </w:r>
            <w:r w:rsidRPr="00A31DEF">
              <w:rPr>
                <w:b/>
              </w:rPr>
              <w:t>(</w:t>
            </w:r>
            <w:r w:rsidRPr="00A31DEF">
              <w:rPr>
                <w:b/>
                <w:bCs/>
              </w:rPr>
              <w:t>если предусмотрена</w:t>
            </w:r>
            <w:r w:rsidRPr="00A31DEF">
              <w:rPr>
                <w:b/>
              </w:rPr>
              <w:t xml:space="preserve"> итоговая (концентрированная) практика</w:t>
            </w:r>
            <w:r w:rsidRPr="00A31DEF">
              <w:rPr>
                <w:b/>
                <w:bCs/>
              </w:rPr>
              <w:t>)</w:t>
            </w:r>
          </w:p>
          <w:p w14:paraId="0D8FCDDB" w14:textId="77777777" w:rsidR="0095390A" w:rsidRPr="00A31DEF" w:rsidRDefault="0095390A" w:rsidP="0054004E">
            <w:pPr>
              <w:suppressAutoHyphens/>
              <w:jc w:val="both"/>
              <w:rPr>
                <w:b/>
                <w:bCs/>
              </w:rPr>
            </w:pPr>
            <w:r w:rsidRPr="00A31DEF">
              <w:rPr>
                <w:b/>
                <w:bCs/>
              </w:rPr>
              <w:t xml:space="preserve">Виды работ </w:t>
            </w:r>
          </w:p>
          <w:p w14:paraId="60D8F44B" w14:textId="77777777" w:rsidR="0095390A" w:rsidRPr="00A31DEF" w:rsidRDefault="0095390A" w:rsidP="00EB4407">
            <w:pPr>
              <w:pStyle w:val="a5"/>
              <w:numPr>
                <w:ilvl w:val="0"/>
                <w:numId w:val="39"/>
              </w:numPr>
              <w:ind w:left="0" w:firstLine="0"/>
              <w:jc w:val="both"/>
            </w:pPr>
            <w:r w:rsidRPr="00A31DEF">
              <w:t>проведение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планирования семьи;</w:t>
            </w:r>
          </w:p>
          <w:p w14:paraId="7E20C1C0" w14:textId="77777777" w:rsidR="0095390A" w:rsidRPr="00A31DEF" w:rsidRDefault="0095390A" w:rsidP="00EB4407">
            <w:pPr>
              <w:pStyle w:val="a5"/>
              <w:numPr>
                <w:ilvl w:val="0"/>
                <w:numId w:val="39"/>
              </w:numPr>
              <w:ind w:left="0" w:firstLine="0"/>
              <w:jc w:val="both"/>
            </w:pPr>
            <w:r w:rsidRPr="00A31DEF">
              <w:t>проведение краткого индивидуального профилактического консультирования по факторам риска;</w:t>
            </w:r>
          </w:p>
          <w:p w14:paraId="49B5E127" w14:textId="77777777" w:rsidR="0095390A" w:rsidRPr="00A31DEF" w:rsidRDefault="0095390A" w:rsidP="00EB4407">
            <w:pPr>
              <w:pStyle w:val="a5"/>
              <w:numPr>
                <w:ilvl w:val="0"/>
                <w:numId w:val="39"/>
              </w:numPr>
              <w:ind w:left="0" w:firstLine="0"/>
              <w:jc w:val="both"/>
            </w:pPr>
            <w:r w:rsidRPr="00A31DEF">
              <w:t>оформление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14:paraId="618B7F7D" w14:textId="77777777" w:rsidR="0095390A" w:rsidRPr="00A31DEF" w:rsidRDefault="0095390A" w:rsidP="00EB4407">
            <w:pPr>
              <w:pStyle w:val="a5"/>
              <w:numPr>
                <w:ilvl w:val="0"/>
                <w:numId w:val="39"/>
              </w:numPr>
              <w:ind w:left="0" w:firstLine="0"/>
              <w:jc w:val="both"/>
            </w:pPr>
            <w:r w:rsidRPr="00A31DEF">
              <w:t>составление графика профилактического медицинского осмотра и диспансеризации;</w:t>
            </w:r>
          </w:p>
          <w:p w14:paraId="3FA6D4F2" w14:textId="77777777" w:rsidR="0095390A" w:rsidRPr="00A31DEF" w:rsidRDefault="0095390A" w:rsidP="00EB4407">
            <w:pPr>
              <w:pStyle w:val="a5"/>
              <w:numPr>
                <w:ilvl w:val="0"/>
                <w:numId w:val="39"/>
              </w:numPr>
              <w:ind w:left="0" w:firstLine="0"/>
              <w:jc w:val="both"/>
            </w:pPr>
            <w:r w:rsidRPr="00A31DEF">
              <w:t xml:space="preserve">информирование населения о проведении профилактического медицинского осмотра и диспансеризации, о </w:t>
            </w:r>
            <w:r w:rsidRPr="00A31DEF">
              <w:rPr>
                <w:strike/>
              </w:rPr>
              <w:t>ее</w:t>
            </w:r>
            <w:r w:rsidRPr="00A31DEF">
              <w:t xml:space="preserve"> целях и задачах, проведение разъяснительной работы и мотивирование граждан к регулярному  их прохождению </w:t>
            </w:r>
          </w:p>
          <w:p w14:paraId="7E442F63" w14:textId="77777777" w:rsidR="0095390A" w:rsidRPr="00A31DEF" w:rsidRDefault="0095390A" w:rsidP="00EB4407">
            <w:pPr>
              <w:pStyle w:val="a5"/>
              <w:numPr>
                <w:ilvl w:val="0"/>
                <w:numId w:val="39"/>
              </w:numPr>
              <w:ind w:left="0" w:firstLine="0"/>
              <w:jc w:val="both"/>
            </w:pPr>
            <w:r w:rsidRPr="00A31DEF">
              <w:t xml:space="preserve">выполнение медицинских исследований первого этапа диспансеризации и профилактического медицинского осмотра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w:t>
            </w:r>
          </w:p>
          <w:p w14:paraId="18DAE340" w14:textId="77777777" w:rsidR="0095390A" w:rsidRPr="00A31DEF" w:rsidRDefault="0095390A" w:rsidP="00EB4407">
            <w:pPr>
              <w:pStyle w:val="a5"/>
              <w:numPr>
                <w:ilvl w:val="0"/>
                <w:numId w:val="39"/>
              </w:numPr>
              <w:ind w:left="0" w:firstLine="0"/>
              <w:jc w:val="both"/>
            </w:pPr>
            <w:r w:rsidRPr="00A31DEF">
              <w:t>Определение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14:paraId="204CD283" w14:textId="77777777" w:rsidR="0095390A" w:rsidRPr="00A31DEF" w:rsidRDefault="0095390A" w:rsidP="00EB4407">
            <w:pPr>
              <w:pStyle w:val="a5"/>
              <w:numPr>
                <w:ilvl w:val="0"/>
                <w:numId w:val="39"/>
              </w:numPr>
              <w:ind w:left="0" w:firstLine="0"/>
              <w:jc w:val="both"/>
            </w:pPr>
            <w:r w:rsidRPr="00A31DEF">
              <w:t xml:space="preserve">Определение относительного  и абсолютного сердечно-сосудистого риска у граждан, прошедших профилактический медицинский осмотр или диспансеризацию по шкале – таблице </w:t>
            </w:r>
            <w:r w:rsidRPr="00A31DEF">
              <w:rPr>
                <w:lang w:val="en-US"/>
              </w:rPr>
              <w:t>SCORE</w:t>
            </w:r>
            <w:r w:rsidRPr="00A31DEF">
              <w:t>;</w:t>
            </w:r>
          </w:p>
          <w:p w14:paraId="3E34B146" w14:textId="77777777" w:rsidR="0095390A" w:rsidRPr="00A31DEF" w:rsidRDefault="0095390A" w:rsidP="00EB4407">
            <w:pPr>
              <w:pStyle w:val="a5"/>
              <w:numPr>
                <w:ilvl w:val="0"/>
                <w:numId w:val="39"/>
              </w:numPr>
              <w:ind w:left="0" w:firstLine="0"/>
              <w:jc w:val="both"/>
            </w:pPr>
            <w:r w:rsidRPr="00A31DEF">
              <w:t xml:space="preserve">оформление медицинской документации (добровольное информированное согласие или отказ от проведения профилактического медицинского осмотра и (или) диспансеризации в целом или от отдельных видов медицинских вмешательств, входящих в профилактический медицинский осмотр и ( или ) диспансеризацию, форма N 025/у «Медицинская карта пациента, получающего медицинскую помощь в амбулаторных условиях», карта учета диспансеризации </w:t>
            </w:r>
          </w:p>
          <w:p w14:paraId="0681A16D" w14:textId="77777777" w:rsidR="0095390A" w:rsidRPr="00A31DEF" w:rsidRDefault="0095390A" w:rsidP="00EB4407">
            <w:pPr>
              <w:pStyle w:val="a5"/>
              <w:numPr>
                <w:ilvl w:val="0"/>
                <w:numId w:val="39"/>
              </w:numPr>
              <w:ind w:left="0" w:firstLine="0"/>
              <w:jc w:val="both"/>
            </w:pPr>
            <w:r w:rsidRPr="00A31DEF">
              <w:t>формирование групп диспансерного наблюдения</w:t>
            </w:r>
          </w:p>
          <w:p w14:paraId="361A81A7" w14:textId="77777777" w:rsidR="0095390A" w:rsidRPr="00A31DEF" w:rsidRDefault="0095390A" w:rsidP="00EB4407">
            <w:pPr>
              <w:pStyle w:val="a5"/>
              <w:numPr>
                <w:ilvl w:val="0"/>
                <w:numId w:val="39"/>
              </w:numPr>
              <w:ind w:left="0" w:firstLine="0"/>
              <w:jc w:val="both"/>
            </w:pPr>
            <w:r w:rsidRPr="00A31DEF">
              <w:t>составление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14:paraId="31ECC035" w14:textId="77777777" w:rsidR="0095390A" w:rsidRPr="00A31DEF" w:rsidRDefault="0095390A" w:rsidP="00EB4407">
            <w:pPr>
              <w:pStyle w:val="a5"/>
              <w:numPr>
                <w:ilvl w:val="0"/>
                <w:numId w:val="39"/>
              </w:numPr>
              <w:ind w:left="0" w:firstLine="0"/>
              <w:jc w:val="both"/>
            </w:pPr>
            <w:r w:rsidRPr="00A31DEF">
              <w:t>осуществление диспансерного наблюдения за пациентами с предраковыми заболеваниями;</w:t>
            </w:r>
          </w:p>
          <w:p w14:paraId="6296713E" w14:textId="77777777" w:rsidR="0095390A" w:rsidRPr="00A31DEF" w:rsidRDefault="0095390A" w:rsidP="00EB4407">
            <w:pPr>
              <w:pStyle w:val="a5"/>
              <w:numPr>
                <w:ilvl w:val="0"/>
                <w:numId w:val="39"/>
              </w:numPr>
              <w:ind w:left="0" w:firstLine="0"/>
              <w:jc w:val="both"/>
            </w:pPr>
            <w:r w:rsidRPr="00A31DEF">
              <w:t>оформление медицинской документации (</w:t>
            </w:r>
            <w:hyperlink r:id="rId23" w:anchor="/document/12137975/entry/4000" w:history="1">
              <w:r w:rsidRPr="00A31DEF">
                <w:t>форма N 030/у-04</w:t>
              </w:r>
            </w:hyperlink>
            <w:r w:rsidRPr="00A31DEF">
              <w:t xml:space="preserve"> «Контрольная карта диспансерного наблюдения», направлений на Дополнительное обследование)</w:t>
            </w:r>
          </w:p>
          <w:p w14:paraId="40833602" w14:textId="77777777" w:rsidR="0095390A" w:rsidRPr="00A31DEF" w:rsidRDefault="0095390A" w:rsidP="00EB4407">
            <w:pPr>
              <w:pStyle w:val="a5"/>
              <w:numPr>
                <w:ilvl w:val="0"/>
                <w:numId w:val="39"/>
              </w:numPr>
              <w:shd w:val="clear" w:color="auto" w:fill="FFFFFF"/>
              <w:ind w:left="0" w:firstLine="0"/>
              <w:jc w:val="both"/>
            </w:pPr>
            <w:r w:rsidRPr="00A31DEF">
              <w:t>составление графиков профилактических осмотров несовершеннолетних;</w:t>
            </w:r>
          </w:p>
          <w:p w14:paraId="04BBC671" w14:textId="77777777" w:rsidR="0095390A" w:rsidRPr="00A31DEF" w:rsidRDefault="0095390A" w:rsidP="00EB4407">
            <w:pPr>
              <w:pStyle w:val="a5"/>
              <w:numPr>
                <w:ilvl w:val="0"/>
                <w:numId w:val="39"/>
              </w:numPr>
              <w:shd w:val="clear" w:color="auto" w:fill="FFFFFF"/>
              <w:ind w:left="0" w:firstLine="0"/>
              <w:jc w:val="both"/>
            </w:pPr>
            <w:r w:rsidRPr="00A31DEF">
              <w:t>оформление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14:paraId="32B89D1E" w14:textId="77777777" w:rsidR="0095390A" w:rsidRPr="00A31DEF" w:rsidRDefault="0095390A" w:rsidP="00EB4407">
            <w:pPr>
              <w:pStyle w:val="a5"/>
              <w:numPr>
                <w:ilvl w:val="0"/>
                <w:numId w:val="39"/>
              </w:numPr>
              <w:shd w:val="clear" w:color="auto" w:fill="FFFFFF"/>
              <w:ind w:left="0" w:firstLine="0"/>
              <w:jc w:val="both"/>
            </w:pPr>
            <w:r w:rsidRPr="00A31DEF">
              <w:t>составление плана занятия в школе здоровья и ее проведение по вопросам профилактики заболеваний (сахарный диабет, ИБС, гипертоническая болезнь, ожирение, здоровое питание, повышение физической активности )</w:t>
            </w:r>
          </w:p>
          <w:p w14:paraId="6F7046FC" w14:textId="77777777" w:rsidR="0095390A" w:rsidRPr="00A31DEF" w:rsidRDefault="0095390A" w:rsidP="00EB4407">
            <w:pPr>
              <w:pStyle w:val="a5"/>
              <w:numPr>
                <w:ilvl w:val="0"/>
                <w:numId w:val="39"/>
              </w:numPr>
              <w:shd w:val="clear" w:color="auto" w:fill="FFFFFF"/>
              <w:ind w:left="0" w:firstLine="0"/>
              <w:jc w:val="both"/>
            </w:pPr>
            <w:r w:rsidRPr="00A31DEF">
              <w:t>проведение патронажа беременной;</w:t>
            </w:r>
          </w:p>
          <w:p w14:paraId="41602F80" w14:textId="77777777" w:rsidR="0095390A" w:rsidRPr="00A31DEF" w:rsidRDefault="0095390A" w:rsidP="00EB4407">
            <w:pPr>
              <w:pStyle w:val="a5"/>
              <w:numPr>
                <w:ilvl w:val="0"/>
                <w:numId w:val="39"/>
              </w:numPr>
              <w:shd w:val="clear" w:color="auto" w:fill="FFFFFF"/>
              <w:ind w:left="0" w:firstLine="0"/>
              <w:jc w:val="both"/>
            </w:pPr>
            <w:r w:rsidRPr="00A31DEF">
              <w:t>проведение диспансерного наблюдения беременной;</w:t>
            </w:r>
          </w:p>
          <w:p w14:paraId="220B2861" w14:textId="77777777" w:rsidR="0095390A" w:rsidRPr="00A31DEF" w:rsidRDefault="0095390A" w:rsidP="00EB4407">
            <w:pPr>
              <w:pStyle w:val="a5"/>
              <w:numPr>
                <w:ilvl w:val="0"/>
                <w:numId w:val="39"/>
              </w:numPr>
              <w:shd w:val="clear" w:color="auto" w:fill="FFFFFF"/>
              <w:ind w:left="0" w:firstLine="0"/>
              <w:jc w:val="both"/>
            </w:pPr>
            <w:r w:rsidRPr="00A31DEF">
              <w:t>проведение патронажа новорожденного;</w:t>
            </w:r>
          </w:p>
          <w:p w14:paraId="2118D3C7" w14:textId="77777777" w:rsidR="0095390A" w:rsidRPr="00A31DEF" w:rsidRDefault="0095390A" w:rsidP="00EB4407">
            <w:pPr>
              <w:pStyle w:val="a5"/>
              <w:numPr>
                <w:ilvl w:val="0"/>
                <w:numId w:val="39"/>
              </w:numPr>
              <w:shd w:val="clear" w:color="auto" w:fill="FFFFFF"/>
              <w:ind w:left="0" w:firstLine="0"/>
              <w:jc w:val="both"/>
            </w:pPr>
            <w:r w:rsidRPr="00A31DEF">
              <w:t>составление графика профилактических прививок различным группам населения;</w:t>
            </w:r>
          </w:p>
          <w:p w14:paraId="50813828" w14:textId="77777777" w:rsidR="0095390A" w:rsidRPr="00A31DEF" w:rsidRDefault="0095390A" w:rsidP="00EB4407">
            <w:pPr>
              <w:pStyle w:val="a5"/>
              <w:numPr>
                <w:ilvl w:val="0"/>
                <w:numId w:val="39"/>
              </w:numPr>
              <w:shd w:val="clear" w:color="auto" w:fill="FFFFFF"/>
              <w:ind w:left="0" w:firstLine="0"/>
              <w:jc w:val="both"/>
            </w:pPr>
            <w:r w:rsidRPr="00A31DEF">
              <w:t>проведение иммунопрофилактики различным возрастным группам;</w:t>
            </w:r>
          </w:p>
          <w:p w14:paraId="08543F96" w14:textId="77777777" w:rsidR="0095390A" w:rsidRPr="00A31DEF" w:rsidRDefault="0095390A" w:rsidP="00EB4407">
            <w:pPr>
              <w:pStyle w:val="a5"/>
              <w:numPr>
                <w:ilvl w:val="0"/>
                <w:numId w:val="39"/>
              </w:numPr>
              <w:shd w:val="clear" w:color="auto" w:fill="FFFFFF"/>
              <w:ind w:left="0" w:firstLine="0"/>
              <w:jc w:val="both"/>
            </w:pPr>
            <w:r w:rsidRPr="00A31DEF">
              <w:t>проведение и оценка пробы Манту, Диаскин-теста;</w:t>
            </w:r>
          </w:p>
          <w:p w14:paraId="231803EF" w14:textId="77777777" w:rsidR="0095390A" w:rsidRPr="00A31DEF" w:rsidRDefault="0095390A" w:rsidP="00EB4407">
            <w:pPr>
              <w:pStyle w:val="a5"/>
              <w:numPr>
                <w:ilvl w:val="0"/>
                <w:numId w:val="39"/>
              </w:numPr>
              <w:shd w:val="clear" w:color="auto" w:fill="FFFFFF"/>
              <w:ind w:left="0" w:firstLine="0"/>
              <w:jc w:val="both"/>
            </w:pPr>
            <w:r w:rsidRPr="00A31DEF">
              <w:t>оформление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неблагоприятной реакции, связанной с иммунизацией, воздействии живых механических сил")</w:t>
            </w:r>
          </w:p>
          <w:p w14:paraId="6B5BA244" w14:textId="77777777" w:rsidR="0095390A" w:rsidRPr="00A31DEF" w:rsidRDefault="0095390A" w:rsidP="00EB4407">
            <w:pPr>
              <w:pStyle w:val="a5"/>
              <w:numPr>
                <w:ilvl w:val="0"/>
                <w:numId w:val="39"/>
              </w:numPr>
              <w:shd w:val="clear" w:color="auto" w:fill="FFFFFF"/>
              <w:ind w:left="0" w:firstLine="0"/>
              <w:jc w:val="both"/>
            </w:pPr>
            <w:r w:rsidRPr="00A31DEF">
              <w:t>выполнение  предсменных, предрейсовых, послесменных, послерейсовых медицинских осмотрах;</w:t>
            </w:r>
          </w:p>
          <w:p w14:paraId="356CFE9E" w14:textId="77777777" w:rsidR="0095390A" w:rsidRPr="00A31DEF" w:rsidRDefault="0095390A" w:rsidP="00EB4407">
            <w:pPr>
              <w:pStyle w:val="a5"/>
              <w:numPr>
                <w:ilvl w:val="0"/>
                <w:numId w:val="39"/>
              </w:numPr>
              <w:shd w:val="clear" w:color="auto" w:fill="FFFFFF"/>
              <w:ind w:left="0" w:firstLine="0"/>
              <w:jc w:val="both"/>
            </w:pPr>
            <w:r w:rsidRPr="00A31DEF">
              <w:t>проведение санитарно- противоэпидемических (профилактических) и ограничительных (карантинных) мероприятий при выявлении инфекционных заболеваний;</w:t>
            </w:r>
          </w:p>
          <w:p w14:paraId="3170CD3D" w14:textId="77777777" w:rsidR="0095390A" w:rsidRPr="00A31DEF" w:rsidRDefault="0095390A" w:rsidP="00EB4407">
            <w:pPr>
              <w:pStyle w:val="a5"/>
              <w:numPr>
                <w:ilvl w:val="0"/>
                <w:numId w:val="39"/>
              </w:numPr>
              <w:shd w:val="clear" w:color="auto" w:fill="FFFFFF"/>
              <w:ind w:left="0" w:firstLine="0"/>
              <w:jc w:val="both"/>
            </w:pPr>
            <w:r w:rsidRPr="00A31DEF">
              <w:t>проведение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14:paraId="4F7E6ED5" w14:textId="77777777" w:rsidR="0095390A" w:rsidRPr="00A31DEF" w:rsidRDefault="0095390A" w:rsidP="00EB4407">
            <w:pPr>
              <w:pStyle w:val="a5"/>
              <w:numPr>
                <w:ilvl w:val="0"/>
                <w:numId w:val="39"/>
              </w:numPr>
              <w:shd w:val="clear" w:color="auto" w:fill="FFFFFF"/>
              <w:ind w:left="0" w:firstLine="0"/>
              <w:jc w:val="both"/>
            </w:pPr>
            <w:r w:rsidRPr="00A31DEF">
              <w:t>проведении дезинфекции и стерилизации технических средств и инструментов, медицинских изделий.</w:t>
            </w:r>
          </w:p>
        </w:tc>
      </w:tr>
      <w:tr w:rsidR="0095390A" w:rsidRPr="00A31DEF" w14:paraId="5E1F687F" w14:textId="77777777" w:rsidTr="0095390A">
        <w:trPr>
          <w:trHeight w:val="20"/>
        </w:trPr>
        <w:tc>
          <w:tcPr>
            <w:tcW w:w="5000" w:type="pct"/>
            <w:gridSpan w:val="2"/>
          </w:tcPr>
          <w:p w14:paraId="72FFE5CA" w14:textId="77777777" w:rsidR="0095390A" w:rsidRPr="00A31DEF" w:rsidRDefault="0095390A" w:rsidP="0054004E">
            <w:pPr>
              <w:rPr>
                <w:b/>
                <w:bCs/>
              </w:rPr>
            </w:pPr>
            <w:r w:rsidRPr="00A31DEF">
              <w:rPr>
                <w:b/>
                <w:bCs/>
              </w:rPr>
              <w:t>Всего</w:t>
            </w:r>
            <w:r>
              <w:rPr>
                <w:b/>
                <w:bCs/>
              </w:rPr>
              <w:t xml:space="preserve">  200 ак.ч.</w:t>
            </w:r>
          </w:p>
        </w:tc>
      </w:tr>
    </w:tbl>
    <w:p w14:paraId="52F83D96" w14:textId="26C32B21" w:rsidR="009A44BD" w:rsidRDefault="009A44BD" w:rsidP="009A44BD"/>
    <w:p w14:paraId="185F8833" w14:textId="77777777" w:rsidR="009A44BD" w:rsidRDefault="009A44BD" w:rsidP="009A44BD">
      <w:r>
        <w:br w:type="page"/>
      </w:r>
    </w:p>
    <w:p w14:paraId="23F8C4CD" w14:textId="77777777" w:rsidR="009A44BD" w:rsidRPr="005134F1" w:rsidRDefault="009A44BD" w:rsidP="009A44BD"/>
    <w:p w14:paraId="19A2AFC3" w14:textId="77777777" w:rsidR="009A44BD" w:rsidRDefault="009A44BD" w:rsidP="009A44BD">
      <w:pPr>
        <w:pStyle w:val="1f"/>
        <w:rPr>
          <w:rFonts w:ascii="Times New Roman" w:hAnsi="Times New Roman"/>
        </w:rPr>
      </w:pPr>
    </w:p>
    <w:p w14:paraId="113D83AA" w14:textId="77777777" w:rsidR="009A44BD" w:rsidRPr="00E11160" w:rsidRDefault="009A44BD" w:rsidP="009A44BD">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7FF0D098" w14:textId="77777777" w:rsidR="009A44BD" w:rsidRPr="00E11160" w:rsidRDefault="009A44BD" w:rsidP="009A44BD">
      <w:pPr>
        <w:pStyle w:val="114"/>
        <w:rPr>
          <w:rFonts w:ascii="Times New Roman" w:hAnsi="Times New Roman"/>
        </w:rPr>
      </w:pPr>
      <w:r w:rsidRPr="00E11160">
        <w:rPr>
          <w:rFonts w:ascii="Times New Roman" w:hAnsi="Times New Roman"/>
        </w:rPr>
        <w:t>3.1. Материально-техническое обеспечение</w:t>
      </w:r>
    </w:p>
    <w:p w14:paraId="547F4E21" w14:textId="77777777" w:rsidR="009A44BD" w:rsidRPr="001A40C0" w:rsidRDefault="009A44BD" w:rsidP="009A44BD">
      <w:pPr>
        <w:ind w:firstLine="709"/>
      </w:pPr>
      <w:r w:rsidRPr="006C60B7">
        <w:rPr>
          <w:bCs/>
        </w:rPr>
        <w:t>Кабинеты</w:t>
      </w:r>
      <w:r w:rsidRPr="006C60B7">
        <w:t xml:space="preserve"> </w:t>
      </w:r>
      <w:r>
        <w:t>о</w:t>
      </w:r>
      <w:r w:rsidRPr="006C60B7">
        <w:t>бщепрофессиональных дисциплин и МДК,</w:t>
      </w:r>
      <w:r w:rsidRPr="006C60B7">
        <w:rPr>
          <w:bCs/>
          <w:i/>
        </w:rPr>
        <w:t xml:space="preserve"> </w:t>
      </w:r>
      <w:r w:rsidRPr="006C60B7">
        <w:rPr>
          <w:bCs/>
        </w:rPr>
        <w:t xml:space="preserve">оснащенные </w:t>
      </w:r>
      <w:r w:rsidRPr="006C60B7">
        <w:rPr>
          <w:bCs/>
          <w:iCs/>
        </w:rPr>
        <w:t>в</w:t>
      </w:r>
      <w:r w:rsidRPr="00FA680C">
        <w:rPr>
          <w:bCs/>
          <w:iCs/>
        </w:rPr>
        <w:t xml:space="preserve"> соответствии с приложением 3 </w:t>
      </w:r>
      <w:r>
        <w:rPr>
          <w:bCs/>
          <w:iCs/>
        </w:rPr>
        <w:t>ПОП-П</w:t>
      </w:r>
      <w:r w:rsidRPr="00FA680C">
        <w:rPr>
          <w:bCs/>
        </w:rPr>
        <w:t xml:space="preserve">. </w:t>
      </w:r>
    </w:p>
    <w:p w14:paraId="32E52C05" w14:textId="77777777" w:rsidR="009A44BD" w:rsidRPr="00FA680C" w:rsidRDefault="009A44BD" w:rsidP="009A44BD">
      <w:pPr>
        <w:suppressAutoHyphens/>
        <w:ind w:firstLine="709"/>
        <w:jc w:val="both"/>
        <w:rPr>
          <w:bCs/>
          <w:i/>
          <w:iCs/>
        </w:rPr>
      </w:pPr>
      <w:r w:rsidRPr="00FA680C">
        <w:rPr>
          <w:bCs/>
        </w:rPr>
        <w:t>Оснащенные базы практики</w:t>
      </w:r>
      <w:r>
        <w:t>,</w:t>
      </w:r>
      <w:r w:rsidRPr="00FA680C">
        <w:t xml:space="preserve"> </w:t>
      </w:r>
      <w:r w:rsidRPr="00FA680C">
        <w:rPr>
          <w:bCs/>
        </w:rPr>
        <w:t>оснащенные</w:t>
      </w:r>
      <w:r>
        <w:rPr>
          <w:bCs/>
        </w:rPr>
        <w:t xml:space="preserve"> </w:t>
      </w:r>
      <w:r w:rsidRPr="00FA680C">
        <w:rPr>
          <w:bCs/>
        </w:rPr>
        <w:t xml:space="preserve">в соответствии с </w:t>
      </w:r>
      <w:r w:rsidRPr="00FA680C">
        <w:rPr>
          <w:bCs/>
          <w:iCs/>
        </w:rPr>
        <w:t xml:space="preserve">приложением 3 </w:t>
      </w:r>
      <w:r>
        <w:rPr>
          <w:bCs/>
          <w:iCs/>
        </w:rPr>
        <w:t>ПОП-П</w:t>
      </w:r>
      <w:r w:rsidRPr="00FA680C">
        <w:rPr>
          <w:bCs/>
          <w:i/>
          <w:iCs/>
        </w:rPr>
        <w:t>.</w:t>
      </w:r>
    </w:p>
    <w:p w14:paraId="1CD6821A" w14:textId="77777777" w:rsidR="009A44BD" w:rsidRPr="00FA680C" w:rsidRDefault="009A44BD" w:rsidP="009A44BD">
      <w:pPr>
        <w:spacing w:after="200" w:line="276" w:lineRule="auto"/>
        <w:rPr>
          <w:b/>
          <w:bCs/>
        </w:rPr>
      </w:pPr>
    </w:p>
    <w:p w14:paraId="6C49E174" w14:textId="77777777" w:rsidR="009A44BD" w:rsidRPr="00E11160" w:rsidRDefault="009A44BD" w:rsidP="009A44BD">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95B2051" w14:textId="77777777" w:rsidR="009A44BD" w:rsidRDefault="009A44BD" w:rsidP="009A44BD">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7F3A2F5" w14:textId="77777777" w:rsidR="009A44BD" w:rsidRDefault="009A44BD" w:rsidP="009A44BD">
      <w:pPr>
        <w:pStyle w:val="a5"/>
        <w:spacing w:line="276" w:lineRule="auto"/>
        <w:ind w:left="0" w:firstLine="709"/>
        <w:jc w:val="both"/>
        <w:rPr>
          <w:bCs/>
        </w:rPr>
      </w:pPr>
    </w:p>
    <w:p w14:paraId="08BF818D" w14:textId="77777777" w:rsidR="009A44BD" w:rsidRPr="00F10A90" w:rsidRDefault="009A44BD" w:rsidP="009A44BD">
      <w:pPr>
        <w:pStyle w:val="a5"/>
        <w:spacing w:line="276" w:lineRule="auto"/>
        <w:ind w:left="0" w:firstLine="709"/>
        <w:rPr>
          <w:b/>
        </w:rPr>
      </w:pPr>
      <w:r w:rsidRPr="00F10A90">
        <w:rPr>
          <w:b/>
        </w:rPr>
        <w:t>3.2.1. Основные печатные и/или электронные издания</w:t>
      </w:r>
    </w:p>
    <w:p w14:paraId="35D9AAF5" w14:textId="77777777" w:rsidR="009A44BD" w:rsidRPr="00F10A90" w:rsidRDefault="009A44BD" w:rsidP="009A44BD">
      <w:pPr>
        <w:pStyle w:val="a5"/>
        <w:spacing w:line="276" w:lineRule="auto"/>
        <w:ind w:left="0" w:firstLine="709"/>
        <w:rPr>
          <w:b/>
        </w:rPr>
      </w:pPr>
    </w:p>
    <w:p w14:paraId="27F659ED" w14:textId="2E8BFA92" w:rsidR="009A44BD" w:rsidRPr="00F10A90" w:rsidRDefault="00F10A90" w:rsidP="00F10A90">
      <w:pPr>
        <w:ind w:firstLine="708"/>
        <w:jc w:val="both"/>
      </w:pPr>
      <w:r w:rsidRPr="00F10A90">
        <w:t xml:space="preserve">1.Двойников, С. И. Проведение профилактических мероприятий учебное пособие / С. И. Двойников, Ю. А. Тарасова, И. А. Фомушкина, Э. О. Костюкова ; под ред. С. И. Двойникова. - 2-е изд., перераб. и доп. - Москва  ГЭОТАР-Медиа, 2023. - 480 с. - ISBN 978-5-9704-7345-0. - Текст : электронный // URL : </w:t>
      </w:r>
      <w:hyperlink r:id="rId24" w:history="1">
        <w:r w:rsidRPr="00F10A90">
          <w:rPr>
            <w:rStyle w:val="af1"/>
            <w:color w:val="auto"/>
            <w:u w:val="none"/>
          </w:rPr>
          <w:t>https://www.rosmedlib.ru/book/ISBN9785970473450.html</w:t>
        </w:r>
      </w:hyperlink>
      <w:r>
        <w:t>.</w:t>
      </w:r>
    </w:p>
    <w:p w14:paraId="0CA494AD" w14:textId="47CDF60D" w:rsidR="00F10A90" w:rsidRPr="00F10A90" w:rsidRDefault="00F10A90" w:rsidP="00F10A90">
      <w:pPr>
        <w:ind w:firstLine="708"/>
        <w:jc w:val="both"/>
      </w:pPr>
      <w:r w:rsidRPr="00F10A90">
        <w:t>2.Жирков, А. М. Здоровый человек и его окружение. Междисциплинарный подход : учебное пособие / А. М. Жирков, Г. М. Подопригора, М. Р. Цуцунава. — Санкт-Петербург : Лань, 2016. — 272 с. — ISBN 978-5-8114-1978-4. — Текст : электронный // Лань : электронно-библиотечная система. — URL: https://e.lanbook.com/book/8995</w:t>
      </w:r>
      <w:r>
        <w:t>.</w:t>
      </w:r>
    </w:p>
    <w:p w14:paraId="30E48F7F" w14:textId="77777777" w:rsidR="009A44BD" w:rsidRPr="00F10A90" w:rsidRDefault="009A44BD" w:rsidP="00F10A90">
      <w:pPr>
        <w:jc w:val="both"/>
        <w:rPr>
          <w:b/>
        </w:rPr>
      </w:pPr>
      <w:r w:rsidRPr="00F10A90">
        <w:rPr>
          <w:b/>
        </w:rPr>
        <w:br w:type="page"/>
      </w:r>
    </w:p>
    <w:p w14:paraId="4B61D008" w14:textId="77777777" w:rsidR="009A44BD" w:rsidRDefault="009A44BD" w:rsidP="009A44BD">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14:paraId="02769508" w14:textId="77777777" w:rsidR="009A44BD" w:rsidRPr="00E6689C" w:rsidRDefault="009A44BD" w:rsidP="009A44BD">
      <w:pPr>
        <w:pStyle w:val="1f"/>
        <w:rPr>
          <w:rFonts w:ascii="Times New Roman" w:hAnsi="Times New Roman"/>
          <w:b w:val="0"/>
          <w:bCs w:val="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5101"/>
        <w:gridCol w:w="2580"/>
      </w:tblGrid>
      <w:tr w:rsidR="009A44BD" w:rsidRPr="008D2724" w14:paraId="1456F0ED" w14:textId="77777777" w:rsidTr="0054004E">
        <w:trPr>
          <w:trHeight w:val="600"/>
        </w:trPr>
        <w:tc>
          <w:tcPr>
            <w:tcW w:w="1011" w:type="pct"/>
          </w:tcPr>
          <w:p w14:paraId="1A400A62" w14:textId="77777777" w:rsidR="009A44BD" w:rsidRPr="008D2724" w:rsidRDefault="009A44BD" w:rsidP="0054004E">
            <w:pPr>
              <w:suppressAutoHyphens/>
              <w:contextualSpacing/>
              <w:jc w:val="center"/>
              <w:rPr>
                <w:b/>
                <w:iCs/>
              </w:rPr>
            </w:pPr>
            <w:r w:rsidRPr="008D2724">
              <w:rPr>
                <w:b/>
                <w:iCs/>
              </w:rPr>
              <w:t xml:space="preserve">Код </w:t>
            </w:r>
            <w:r>
              <w:rPr>
                <w:b/>
                <w:iCs/>
              </w:rPr>
              <w:t>П</w:t>
            </w:r>
            <w:r w:rsidRPr="008D2724">
              <w:rPr>
                <w:b/>
                <w:iCs/>
              </w:rPr>
              <w:t>К</w:t>
            </w:r>
            <w:r>
              <w:rPr>
                <w:b/>
                <w:iCs/>
              </w:rPr>
              <w:t>, ОК</w:t>
            </w:r>
          </w:p>
        </w:tc>
        <w:tc>
          <w:tcPr>
            <w:tcW w:w="2649" w:type="pct"/>
            <w:vAlign w:val="center"/>
          </w:tcPr>
          <w:p w14:paraId="25DB071B" w14:textId="77777777" w:rsidR="009A44BD" w:rsidRPr="008D2724" w:rsidRDefault="009A44BD" w:rsidP="0054004E">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340" w:type="pct"/>
            <w:vAlign w:val="center"/>
          </w:tcPr>
          <w:p w14:paraId="5EAC5572" w14:textId="77777777" w:rsidR="009A44BD" w:rsidRPr="008D2724" w:rsidRDefault="009A44BD" w:rsidP="0054004E">
            <w:pPr>
              <w:suppressAutoHyphens/>
              <w:contextualSpacing/>
              <w:jc w:val="center"/>
              <w:rPr>
                <w:b/>
              </w:rPr>
            </w:pPr>
            <w:r w:rsidRPr="008D2724">
              <w:rPr>
                <w:b/>
              </w:rPr>
              <w:t xml:space="preserve">Формы контроля </w:t>
            </w:r>
            <w:r>
              <w:rPr>
                <w:b/>
              </w:rPr>
              <w:t>и</w:t>
            </w:r>
            <w:r w:rsidRPr="008D2724">
              <w:rPr>
                <w:b/>
              </w:rPr>
              <w:t xml:space="preserve"> методы оценки</w:t>
            </w:r>
            <w:r>
              <w:rPr>
                <w:rStyle w:val="af4"/>
                <w:b/>
              </w:rPr>
              <w:footnoteReference w:id="16"/>
            </w:r>
          </w:p>
        </w:tc>
      </w:tr>
      <w:tr w:rsidR="009A44BD" w:rsidRPr="008D2724" w14:paraId="570BDBB1" w14:textId="77777777" w:rsidTr="0054004E">
        <w:trPr>
          <w:trHeight w:val="23"/>
        </w:trPr>
        <w:tc>
          <w:tcPr>
            <w:tcW w:w="1011" w:type="pct"/>
          </w:tcPr>
          <w:p w14:paraId="666566E6" w14:textId="5411EC7F" w:rsidR="009A44BD" w:rsidRDefault="009A44BD" w:rsidP="0054004E">
            <w:pPr>
              <w:suppressAutoHyphens/>
              <w:contextualSpacing/>
              <w:rPr>
                <w:bCs/>
                <w:i/>
                <w:shd w:val="clear" w:color="auto" w:fill="FFFFFF"/>
              </w:rPr>
            </w:pPr>
            <w:r w:rsidRPr="004E3A79">
              <w:rPr>
                <w:rStyle w:val="afc"/>
                <w:bCs/>
                <w:i w:val="0"/>
              </w:rPr>
              <w:t xml:space="preserve">ПК </w:t>
            </w:r>
            <w:r w:rsidR="005607F9">
              <w:rPr>
                <w:rStyle w:val="afc"/>
                <w:bCs/>
                <w:i w:val="0"/>
              </w:rPr>
              <w:t>4</w:t>
            </w:r>
            <w:r w:rsidRPr="004E3A79">
              <w:rPr>
                <w:rStyle w:val="afc"/>
                <w:bCs/>
                <w:i w:val="0"/>
              </w:rPr>
              <w:t>.1.</w:t>
            </w:r>
            <w:r w:rsidRPr="004E3A79">
              <w:rPr>
                <w:bCs/>
                <w:i/>
                <w:shd w:val="clear" w:color="auto" w:fill="FFFFFF"/>
              </w:rPr>
              <w:t xml:space="preserve"> </w:t>
            </w:r>
          </w:p>
          <w:p w14:paraId="14AF5149" w14:textId="77777777" w:rsidR="005607F9" w:rsidRDefault="009A44BD" w:rsidP="0054004E">
            <w:pPr>
              <w:suppressAutoHyphens/>
              <w:contextualSpacing/>
            </w:pPr>
            <w:r w:rsidRPr="008E48C4">
              <w:t>ОК</w:t>
            </w:r>
            <w:r>
              <w:t>.</w:t>
            </w:r>
            <w:r w:rsidRPr="008E48C4">
              <w:t xml:space="preserve"> </w:t>
            </w:r>
            <w:r>
              <w:t>0</w:t>
            </w:r>
            <w:r w:rsidRPr="008E48C4">
              <w:t>1</w:t>
            </w:r>
          </w:p>
          <w:p w14:paraId="69126F22" w14:textId="77777777" w:rsidR="005607F9" w:rsidRDefault="005607F9" w:rsidP="0054004E">
            <w:pPr>
              <w:suppressAutoHyphens/>
              <w:contextualSpacing/>
            </w:pPr>
            <w:r w:rsidRPr="008E48C4">
              <w:t>ОК</w:t>
            </w:r>
            <w:r>
              <w:t>.</w:t>
            </w:r>
            <w:r w:rsidRPr="008E48C4">
              <w:t xml:space="preserve"> </w:t>
            </w:r>
            <w:r>
              <w:t>02</w:t>
            </w:r>
          </w:p>
          <w:p w14:paraId="5B29653D" w14:textId="78C0648F" w:rsidR="009A44BD" w:rsidRDefault="005607F9" w:rsidP="0054004E">
            <w:pPr>
              <w:suppressAutoHyphens/>
              <w:contextualSpacing/>
            </w:pPr>
            <w:r w:rsidRPr="008E48C4">
              <w:t>ОК</w:t>
            </w:r>
            <w:r>
              <w:t>.</w:t>
            </w:r>
            <w:r w:rsidRPr="008E48C4">
              <w:t xml:space="preserve"> </w:t>
            </w:r>
            <w:r>
              <w:t>04</w:t>
            </w:r>
            <w:r w:rsidR="009A44BD" w:rsidRPr="008E48C4">
              <w:t>.</w:t>
            </w:r>
          </w:p>
          <w:p w14:paraId="0601BC8B" w14:textId="77777777" w:rsidR="005607F9" w:rsidRDefault="009A44BD" w:rsidP="0054004E">
            <w:pPr>
              <w:suppressAutoHyphens/>
              <w:contextualSpacing/>
            </w:pPr>
            <w:r w:rsidRPr="008E48C4">
              <w:t>ОК</w:t>
            </w:r>
            <w:r>
              <w:t>.0</w:t>
            </w:r>
            <w:r w:rsidRPr="008E48C4">
              <w:t>5</w:t>
            </w:r>
          </w:p>
          <w:p w14:paraId="5E1DAD46" w14:textId="4450A547" w:rsidR="009A44BD" w:rsidRDefault="005607F9" w:rsidP="0054004E">
            <w:pPr>
              <w:suppressAutoHyphens/>
              <w:contextualSpacing/>
            </w:pPr>
            <w:r w:rsidRPr="008E48C4">
              <w:t>ОК</w:t>
            </w:r>
            <w:r>
              <w:t>.</w:t>
            </w:r>
            <w:r w:rsidRPr="008E48C4">
              <w:t xml:space="preserve"> </w:t>
            </w:r>
            <w:r>
              <w:t>07</w:t>
            </w:r>
            <w:r w:rsidR="009A44BD" w:rsidRPr="008E48C4">
              <w:t xml:space="preserve"> </w:t>
            </w:r>
          </w:p>
          <w:p w14:paraId="338D47A6" w14:textId="77777777" w:rsidR="009A44BD" w:rsidRPr="004E3A79" w:rsidRDefault="009A44BD" w:rsidP="0054004E">
            <w:pPr>
              <w:suppressAutoHyphens/>
              <w:contextualSpacing/>
              <w:rPr>
                <w:bCs/>
                <w:i/>
              </w:rPr>
            </w:pPr>
            <w:r w:rsidRPr="008E48C4">
              <w:t xml:space="preserve">ОК </w:t>
            </w:r>
            <w:r>
              <w:t>0</w:t>
            </w:r>
            <w:r w:rsidRPr="008E48C4">
              <w:t>9</w:t>
            </w:r>
          </w:p>
        </w:tc>
        <w:tc>
          <w:tcPr>
            <w:tcW w:w="2649" w:type="pct"/>
          </w:tcPr>
          <w:p w14:paraId="7E1AD6CC" w14:textId="59C7F4C1" w:rsidR="005607F9" w:rsidRPr="00A31DEF" w:rsidRDefault="005607F9" w:rsidP="005607F9">
            <w:pPr>
              <w:jc w:val="both"/>
            </w:pPr>
            <w:r w:rsidRPr="00A31DEF">
              <w:t>Организует и проводит диспансеризацию населения, в том числе несовершеннолетних, детей-сирот, оставшихся без  попечения родителей, и беременных женщин в соответствии с установленными порядками и правилами.</w:t>
            </w:r>
          </w:p>
          <w:p w14:paraId="66AF53E8" w14:textId="4599E4CF" w:rsidR="005607F9" w:rsidRPr="00A31DEF" w:rsidRDefault="005607F9" w:rsidP="005607F9">
            <w:pPr>
              <w:jc w:val="both"/>
            </w:pPr>
            <w:r w:rsidRPr="00A31DEF">
              <w:t>Организует и проводит профилактический осмотр населения, в том числе несовершеннолетних, в соответствии с установленными порядками и правилами.</w:t>
            </w:r>
          </w:p>
          <w:p w14:paraId="6F32D899" w14:textId="483C1FB9" w:rsidR="005607F9" w:rsidRPr="00A31DEF" w:rsidRDefault="005607F9" w:rsidP="005607F9">
            <w:pPr>
              <w:jc w:val="both"/>
            </w:pPr>
            <w:r w:rsidRPr="00A31DEF">
              <w:t>Организует и проводит диспансерное наблюдение населения, в том числе несовершеннолетних.</w:t>
            </w:r>
          </w:p>
          <w:p w14:paraId="0CAC6650" w14:textId="2F92DD4F" w:rsidR="005607F9" w:rsidRPr="00A31DEF" w:rsidRDefault="005607F9" w:rsidP="005607F9">
            <w:pPr>
              <w:jc w:val="both"/>
            </w:pPr>
            <w:r w:rsidRPr="00A31DEF">
              <w:t>Организует и проводит диспансерное наблюдение женщин в период физиологически протекающей беременности в соответствии с установленными порядками и правилами.</w:t>
            </w:r>
          </w:p>
          <w:p w14:paraId="4CDDC0EF" w14:textId="77777777" w:rsidR="005607F9" w:rsidRPr="00A31DEF" w:rsidRDefault="005607F9" w:rsidP="005607F9">
            <w:pPr>
              <w:jc w:val="both"/>
            </w:pPr>
            <w:r w:rsidRPr="00A31DEF">
              <w:t>Выполняет мероприятия первого этапа диспансеризации в соответствии с действующими алгоритмами.</w:t>
            </w:r>
          </w:p>
          <w:p w14:paraId="723F81AA" w14:textId="77777777" w:rsidR="005607F9" w:rsidRPr="00A31DEF" w:rsidRDefault="005607F9" w:rsidP="005607F9">
            <w:pPr>
              <w:jc w:val="both"/>
            </w:pPr>
            <w:r w:rsidRPr="00A31DEF">
              <w:t>Проводит профилактическое консультирование прикрепленного населения фельдшерского участка и несовершеннолетних, обучающихся в образовательных организациях в соответствии с правилами консультирования и требованиями психологических и этических норм общения.</w:t>
            </w:r>
          </w:p>
          <w:p w14:paraId="095E45BB" w14:textId="77777777" w:rsidR="005607F9" w:rsidRPr="00A31DEF" w:rsidRDefault="005607F9" w:rsidP="005607F9">
            <w:pPr>
              <w:jc w:val="both"/>
            </w:pPr>
            <w:r w:rsidRPr="00A31DEF">
              <w:t>Выявляет факторы риска неинфекционных заболеваний, в том числе социально значимых заболеваний на основе установленных критериев.</w:t>
            </w:r>
          </w:p>
          <w:p w14:paraId="00A5CADD" w14:textId="5D5561B9" w:rsidR="005607F9" w:rsidRPr="00A31DEF" w:rsidRDefault="005607F9" w:rsidP="005607F9">
            <w:pPr>
              <w:jc w:val="both"/>
            </w:pPr>
            <w:r w:rsidRPr="00A31DEF">
              <w:t>определяет относительный риск сердечнососудистых заболеваний у граждан прикрепленного населения фельдшерского участка в соответствии с установленным алгоритмом.</w:t>
            </w:r>
          </w:p>
          <w:p w14:paraId="73642F0A" w14:textId="77777777" w:rsidR="005607F9" w:rsidRPr="00A31DEF" w:rsidRDefault="005607F9" w:rsidP="005607F9">
            <w:pPr>
              <w:jc w:val="both"/>
            </w:pPr>
            <w:r w:rsidRPr="00A31DEF">
              <w:t>Проводит патронаж новорожденных в соответствии с установленными правилами.</w:t>
            </w:r>
          </w:p>
          <w:p w14:paraId="656D79A9" w14:textId="77777777" w:rsidR="005607F9" w:rsidRPr="00A31DEF" w:rsidRDefault="005607F9" w:rsidP="005607F9">
            <w:pPr>
              <w:jc w:val="both"/>
            </w:pPr>
            <w:r w:rsidRPr="00A31DEF">
              <w:t>Проводит патронаж беременных женщин в соответствии с установленными правилами.</w:t>
            </w:r>
          </w:p>
          <w:p w14:paraId="2F85D436" w14:textId="33E1247C" w:rsidR="009A44BD" w:rsidRPr="00E6689C" w:rsidRDefault="005607F9" w:rsidP="005607F9">
            <w:pPr>
              <w:suppressAutoHyphens/>
              <w:contextualSpacing/>
              <w:rPr>
                <w:bCs/>
                <w:i/>
              </w:rPr>
            </w:pPr>
            <w:r w:rsidRPr="00A31DEF">
              <w:t>Заполняет и ведет медицинскую документацию, учетные формы, в том числе в форме электронного документа, в соответствии с действующими инструкциями.</w:t>
            </w:r>
          </w:p>
        </w:tc>
        <w:tc>
          <w:tcPr>
            <w:tcW w:w="1340" w:type="pct"/>
            <w:vMerge w:val="restart"/>
          </w:tcPr>
          <w:p w14:paraId="3C2AF528" w14:textId="77777777" w:rsidR="009A44BD" w:rsidRPr="00E6689C" w:rsidRDefault="009A44BD" w:rsidP="0054004E">
            <w:pPr>
              <w:suppressAutoHyphens/>
              <w:contextualSpacing/>
              <w:rPr>
                <w:iCs/>
              </w:rPr>
            </w:pPr>
            <w:r w:rsidRPr="00E6689C">
              <w:rPr>
                <w:iCs/>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9A44BD" w:rsidRPr="008D2724" w14:paraId="749FF3EA" w14:textId="77777777" w:rsidTr="0054004E">
        <w:trPr>
          <w:trHeight w:val="23"/>
        </w:trPr>
        <w:tc>
          <w:tcPr>
            <w:tcW w:w="1011" w:type="pct"/>
          </w:tcPr>
          <w:p w14:paraId="56A51F93" w14:textId="2D6B9C01" w:rsidR="005607F9" w:rsidRDefault="005607F9" w:rsidP="005607F9">
            <w:pPr>
              <w:suppressAutoHyphens/>
              <w:contextualSpacing/>
              <w:rPr>
                <w:bCs/>
                <w:i/>
                <w:shd w:val="clear" w:color="auto" w:fill="FFFFFF"/>
              </w:rPr>
            </w:pPr>
            <w:r w:rsidRPr="004E3A79">
              <w:rPr>
                <w:rStyle w:val="afc"/>
                <w:bCs/>
                <w:i w:val="0"/>
              </w:rPr>
              <w:t xml:space="preserve">ПК </w:t>
            </w:r>
            <w:r>
              <w:rPr>
                <w:rStyle w:val="afc"/>
                <w:bCs/>
                <w:i w:val="0"/>
              </w:rPr>
              <w:t>4</w:t>
            </w:r>
            <w:r w:rsidRPr="004E3A79">
              <w:rPr>
                <w:rStyle w:val="afc"/>
                <w:bCs/>
                <w:i w:val="0"/>
              </w:rPr>
              <w:t>.</w:t>
            </w:r>
            <w:r>
              <w:rPr>
                <w:rStyle w:val="afc"/>
                <w:bCs/>
                <w:i w:val="0"/>
              </w:rPr>
              <w:t>2</w:t>
            </w:r>
            <w:r w:rsidRPr="004E3A79">
              <w:rPr>
                <w:rStyle w:val="afc"/>
                <w:bCs/>
                <w:i w:val="0"/>
              </w:rPr>
              <w:t>.</w:t>
            </w:r>
            <w:r w:rsidRPr="004E3A79">
              <w:rPr>
                <w:bCs/>
                <w:i/>
                <w:shd w:val="clear" w:color="auto" w:fill="FFFFFF"/>
              </w:rPr>
              <w:t xml:space="preserve"> </w:t>
            </w:r>
          </w:p>
          <w:p w14:paraId="17B91ED9" w14:textId="77777777" w:rsidR="005607F9" w:rsidRDefault="005607F9" w:rsidP="005607F9">
            <w:pPr>
              <w:suppressAutoHyphens/>
              <w:contextualSpacing/>
            </w:pPr>
            <w:r w:rsidRPr="008E48C4">
              <w:t>ОК</w:t>
            </w:r>
            <w:r>
              <w:t>.</w:t>
            </w:r>
            <w:r w:rsidRPr="008E48C4">
              <w:t xml:space="preserve"> </w:t>
            </w:r>
            <w:r>
              <w:t>0</w:t>
            </w:r>
            <w:r w:rsidRPr="008E48C4">
              <w:t>1</w:t>
            </w:r>
          </w:p>
          <w:p w14:paraId="33E13982" w14:textId="77777777" w:rsidR="005607F9" w:rsidRDefault="005607F9" w:rsidP="005607F9">
            <w:pPr>
              <w:suppressAutoHyphens/>
              <w:contextualSpacing/>
            </w:pPr>
            <w:r w:rsidRPr="008E48C4">
              <w:t>ОК</w:t>
            </w:r>
            <w:r>
              <w:t>.</w:t>
            </w:r>
            <w:r w:rsidRPr="008E48C4">
              <w:t xml:space="preserve"> </w:t>
            </w:r>
            <w:r>
              <w:t>02</w:t>
            </w:r>
          </w:p>
          <w:p w14:paraId="6267FF6D" w14:textId="77777777" w:rsidR="005607F9" w:rsidRDefault="005607F9" w:rsidP="005607F9">
            <w:pPr>
              <w:suppressAutoHyphens/>
              <w:contextualSpacing/>
            </w:pPr>
            <w:r w:rsidRPr="008E48C4">
              <w:t>ОК</w:t>
            </w:r>
            <w:r>
              <w:t>.</w:t>
            </w:r>
            <w:r w:rsidRPr="008E48C4">
              <w:t xml:space="preserve"> </w:t>
            </w:r>
            <w:r>
              <w:t>04</w:t>
            </w:r>
            <w:r w:rsidRPr="008E48C4">
              <w:t>.</w:t>
            </w:r>
          </w:p>
          <w:p w14:paraId="4ABED236" w14:textId="77777777" w:rsidR="005607F9" w:rsidRDefault="005607F9" w:rsidP="005607F9">
            <w:pPr>
              <w:suppressAutoHyphens/>
              <w:contextualSpacing/>
            </w:pPr>
            <w:r w:rsidRPr="008E48C4">
              <w:t>ОК</w:t>
            </w:r>
            <w:r>
              <w:t>.0</w:t>
            </w:r>
            <w:r w:rsidRPr="008E48C4">
              <w:t>5</w:t>
            </w:r>
          </w:p>
          <w:p w14:paraId="159344C0" w14:textId="77777777" w:rsidR="005607F9" w:rsidRDefault="005607F9" w:rsidP="005607F9">
            <w:pPr>
              <w:suppressAutoHyphens/>
              <w:contextualSpacing/>
            </w:pPr>
            <w:r w:rsidRPr="008E48C4">
              <w:t>ОК</w:t>
            </w:r>
            <w:r>
              <w:t>.</w:t>
            </w:r>
            <w:r w:rsidRPr="008E48C4">
              <w:t xml:space="preserve"> </w:t>
            </w:r>
            <w:r>
              <w:t>07</w:t>
            </w:r>
            <w:r w:rsidRPr="008E48C4">
              <w:t xml:space="preserve"> </w:t>
            </w:r>
          </w:p>
          <w:p w14:paraId="065012B3" w14:textId="4DC13924" w:rsidR="009A44BD" w:rsidRPr="00E6689C" w:rsidRDefault="005607F9" w:rsidP="005607F9">
            <w:pPr>
              <w:suppressAutoHyphens/>
              <w:contextualSpacing/>
              <w:rPr>
                <w:bCs/>
                <w:i/>
              </w:rPr>
            </w:pPr>
            <w:r w:rsidRPr="008E48C4">
              <w:t xml:space="preserve">ОК </w:t>
            </w:r>
            <w:r>
              <w:t>0</w:t>
            </w:r>
            <w:r w:rsidRPr="008E48C4">
              <w:t>9</w:t>
            </w:r>
          </w:p>
        </w:tc>
        <w:tc>
          <w:tcPr>
            <w:tcW w:w="2649" w:type="pct"/>
          </w:tcPr>
          <w:p w14:paraId="14EAA2CE" w14:textId="4687A58F" w:rsidR="009A44BD" w:rsidRPr="00E6689C" w:rsidRDefault="005607F9" w:rsidP="0054004E">
            <w:pPr>
              <w:suppressAutoHyphens/>
              <w:contextualSpacing/>
              <w:rPr>
                <w:bCs/>
                <w:i/>
              </w:rPr>
            </w:pPr>
            <w:r w:rsidRPr="00A31DEF">
              <w:t>Проводит санитарно-гигиеническое просвещение с учетом возраста, с применением разнообразных форм и методов</w:t>
            </w:r>
          </w:p>
        </w:tc>
        <w:tc>
          <w:tcPr>
            <w:tcW w:w="1340" w:type="pct"/>
            <w:vMerge/>
          </w:tcPr>
          <w:p w14:paraId="087466FF" w14:textId="77777777" w:rsidR="009A44BD" w:rsidRPr="008D2724" w:rsidDel="009D5E3A" w:rsidRDefault="009A44BD" w:rsidP="0054004E">
            <w:pPr>
              <w:suppressAutoHyphens/>
              <w:contextualSpacing/>
              <w:rPr>
                <w:i/>
              </w:rPr>
            </w:pPr>
          </w:p>
        </w:tc>
      </w:tr>
      <w:tr w:rsidR="009A44BD" w:rsidRPr="008D2724" w14:paraId="7E2DECD9" w14:textId="77777777" w:rsidTr="0054004E">
        <w:trPr>
          <w:trHeight w:val="23"/>
        </w:trPr>
        <w:tc>
          <w:tcPr>
            <w:tcW w:w="1011" w:type="pct"/>
          </w:tcPr>
          <w:p w14:paraId="5EE6A607" w14:textId="59665BDE" w:rsidR="005607F9" w:rsidRDefault="005607F9" w:rsidP="005607F9">
            <w:pPr>
              <w:suppressAutoHyphens/>
              <w:contextualSpacing/>
              <w:rPr>
                <w:bCs/>
                <w:i/>
                <w:shd w:val="clear" w:color="auto" w:fill="FFFFFF"/>
              </w:rPr>
            </w:pPr>
            <w:r w:rsidRPr="004E3A79">
              <w:rPr>
                <w:rStyle w:val="afc"/>
                <w:bCs/>
                <w:i w:val="0"/>
              </w:rPr>
              <w:t xml:space="preserve">ПК </w:t>
            </w:r>
            <w:r>
              <w:rPr>
                <w:rStyle w:val="afc"/>
                <w:bCs/>
                <w:i w:val="0"/>
              </w:rPr>
              <w:t>4</w:t>
            </w:r>
            <w:r w:rsidRPr="004E3A79">
              <w:rPr>
                <w:rStyle w:val="afc"/>
                <w:bCs/>
                <w:i w:val="0"/>
              </w:rPr>
              <w:t>.</w:t>
            </w:r>
            <w:r>
              <w:rPr>
                <w:rStyle w:val="afc"/>
                <w:bCs/>
                <w:i w:val="0"/>
              </w:rPr>
              <w:t>3</w:t>
            </w:r>
            <w:r w:rsidRPr="004E3A79">
              <w:rPr>
                <w:rStyle w:val="afc"/>
                <w:bCs/>
                <w:i w:val="0"/>
              </w:rPr>
              <w:t>.</w:t>
            </w:r>
            <w:r w:rsidRPr="004E3A79">
              <w:rPr>
                <w:bCs/>
                <w:i/>
                <w:shd w:val="clear" w:color="auto" w:fill="FFFFFF"/>
              </w:rPr>
              <w:t xml:space="preserve"> </w:t>
            </w:r>
          </w:p>
          <w:p w14:paraId="517C3DF9" w14:textId="77777777" w:rsidR="005607F9" w:rsidRDefault="005607F9" w:rsidP="005607F9">
            <w:pPr>
              <w:suppressAutoHyphens/>
              <w:contextualSpacing/>
            </w:pPr>
            <w:r w:rsidRPr="008E48C4">
              <w:t>ОК</w:t>
            </w:r>
            <w:r>
              <w:t>.</w:t>
            </w:r>
            <w:r w:rsidRPr="008E48C4">
              <w:t xml:space="preserve"> </w:t>
            </w:r>
            <w:r>
              <w:t>0</w:t>
            </w:r>
            <w:r w:rsidRPr="008E48C4">
              <w:t>1</w:t>
            </w:r>
          </w:p>
          <w:p w14:paraId="266254B9" w14:textId="77777777" w:rsidR="005607F9" w:rsidRDefault="005607F9" w:rsidP="005607F9">
            <w:pPr>
              <w:suppressAutoHyphens/>
              <w:contextualSpacing/>
            </w:pPr>
            <w:r w:rsidRPr="008E48C4">
              <w:t>ОК</w:t>
            </w:r>
            <w:r>
              <w:t>.</w:t>
            </w:r>
            <w:r w:rsidRPr="008E48C4">
              <w:t xml:space="preserve"> </w:t>
            </w:r>
            <w:r>
              <w:t>02</w:t>
            </w:r>
          </w:p>
          <w:p w14:paraId="2558F9D3" w14:textId="77777777" w:rsidR="005607F9" w:rsidRDefault="005607F9" w:rsidP="005607F9">
            <w:pPr>
              <w:suppressAutoHyphens/>
              <w:contextualSpacing/>
            </w:pPr>
            <w:r w:rsidRPr="008E48C4">
              <w:t>ОК</w:t>
            </w:r>
            <w:r>
              <w:t>.</w:t>
            </w:r>
            <w:r w:rsidRPr="008E48C4">
              <w:t xml:space="preserve"> </w:t>
            </w:r>
            <w:r>
              <w:t>04</w:t>
            </w:r>
            <w:r w:rsidRPr="008E48C4">
              <w:t>.</w:t>
            </w:r>
          </w:p>
          <w:p w14:paraId="6174EB77" w14:textId="77777777" w:rsidR="005607F9" w:rsidRDefault="005607F9" w:rsidP="005607F9">
            <w:pPr>
              <w:suppressAutoHyphens/>
              <w:contextualSpacing/>
            </w:pPr>
            <w:r w:rsidRPr="008E48C4">
              <w:t>ОК</w:t>
            </w:r>
            <w:r>
              <w:t>.0</w:t>
            </w:r>
            <w:r w:rsidRPr="008E48C4">
              <w:t>5</w:t>
            </w:r>
          </w:p>
          <w:p w14:paraId="5D7A2FF0" w14:textId="77777777" w:rsidR="005607F9" w:rsidRDefault="005607F9" w:rsidP="005607F9">
            <w:pPr>
              <w:suppressAutoHyphens/>
              <w:contextualSpacing/>
            </w:pPr>
            <w:r w:rsidRPr="008E48C4">
              <w:t>ОК</w:t>
            </w:r>
            <w:r>
              <w:t>.</w:t>
            </w:r>
            <w:r w:rsidRPr="008E48C4">
              <w:t xml:space="preserve"> </w:t>
            </w:r>
            <w:r>
              <w:t>07</w:t>
            </w:r>
            <w:r w:rsidRPr="008E48C4">
              <w:t xml:space="preserve"> </w:t>
            </w:r>
          </w:p>
          <w:p w14:paraId="673F407D" w14:textId="338DDFC2" w:rsidR="009A44BD" w:rsidRPr="00E6689C" w:rsidRDefault="005607F9" w:rsidP="005607F9">
            <w:pPr>
              <w:suppressAutoHyphens/>
              <w:contextualSpacing/>
              <w:rPr>
                <w:bCs/>
                <w:i/>
              </w:rPr>
            </w:pPr>
            <w:r w:rsidRPr="008E48C4">
              <w:t xml:space="preserve">ОК </w:t>
            </w:r>
            <w:r>
              <w:t>0</w:t>
            </w:r>
            <w:r w:rsidRPr="008E48C4">
              <w:t>9</w:t>
            </w:r>
          </w:p>
        </w:tc>
        <w:tc>
          <w:tcPr>
            <w:tcW w:w="2649" w:type="pct"/>
          </w:tcPr>
          <w:p w14:paraId="193AE701" w14:textId="3E421BE7" w:rsidR="005607F9" w:rsidRPr="00A31DEF" w:rsidRDefault="005607F9" w:rsidP="005607F9">
            <w:pPr>
              <w:jc w:val="both"/>
            </w:pPr>
            <w:r w:rsidRPr="00A31DEF">
              <w:t>Выполняет мероприятия по иммунопрофилактике населения в соответствии с национальным календарём профилактических прививок и календарем профилактических прививок по эпидемическим показаниям.</w:t>
            </w:r>
          </w:p>
          <w:p w14:paraId="03BCE284" w14:textId="77777777" w:rsidR="005607F9" w:rsidRPr="00A31DEF" w:rsidRDefault="005607F9" w:rsidP="005607F9">
            <w:pPr>
              <w:jc w:val="both"/>
            </w:pPr>
            <w:r w:rsidRPr="00A31DEF">
              <w:t>Соблюдает требования инфекционной безопасности при проведении иммунопрофилактики.</w:t>
            </w:r>
          </w:p>
          <w:p w14:paraId="004A8A92" w14:textId="77777777" w:rsidR="005607F9" w:rsidRPr="00A31DEF" w:rsidRDefault="005607F9" w:rsidP="005607F9">
            <w:pPr>
              <w:jc w:val="both"/>
            </w:pPr>
            <w:r w:rsidRPr="00A31DEF">
              <w:t>Осуществляет профилактику поствакцинальных реакций и осложнений в соответствии с установленными правилами.</w:t>
            </w:r>
          </w:p>
          <w:p w14:paraId="0F4E8E36" w14:textId="46B2A163" w:rsidR="009A44BD" w:rsidRPr="00E6689C" w:rsidRDefault="005607F9" w:rsidP="005607F9">
            <w:pPr>
              <w:suppressAutoHyphens/>
              <w:contextualSpacing/>
              <w:rPr>
                <w:bCs/>
                <w:i/>
              </w:rPr>
            </w:pPr>
            <w:r w:rsidRPr="00A31DEF">
              <w:t>Заполняет и ведет медицинскую документацию, учетные формы, в том числе в форме электронного документа, в соответствии с действующими инструкциями.</w:t>
            </w:r>
          </w:p>
        </w:tc>
        <w:tc>
          <w:tcPr>
            <w:tcW w:w="1340" w:type="pct"/>
            <w:vMerge/>
          </w:tcPr>
          <w:p w14:paraId="53B26733" w14:textId="77777777" w:rsidR="009A44BD" w:rsidRPr="008D2724" w:rsidRDefault="009A44BD" w:rsidP="0054004E">
            <w:pPr>
              <w:suppressAutoHyphens/>
              <w:contextualSpacing/>
              <w:rPr>
                <w:i/>
              </w:rPr>
            </w:pPr>
          </w:p>
        </w:tc>
      </w:tr>
      <w:tr w:rsidR="005607F9" w:rsidRPr="008D2724" w14:paraId="29F38919" w14:textId="77777777" w:rsidTr="0054004E">
        <w:trPr>
          <w:trHeight w:val="23"/>
        </w:trPr>
        <w:tc>
          <w:tcPr>
            <w:tcW w:w="1011" w:type="pct"/>
          </w:tcPr>
          <w:p w14:paraId="4472521D" w14:textId="7CAFB142" w:rsidR="005607F9" w:rsidRDefault="005607F9" w:rsidP="005607F9">
            <w:pPr>
              <w:suppressAutoHyphens/>
              <w:contextualSpacing/>
              <w:rPr>
                <w:bCs/>
                <w:i/>
                <w:shd w:val="clear" w:color="auto" w:fill="FFFFFF"/>
              </w:rPr>
            </w:pPr>
            <w:r w:rsidRPr="004E3A79">
              <w:rPr>
                <w:rStyle w:val="afc"/>
                <w:bCs/>
                <w:i w:val="0"/>
              </w:rPr>
              <w:t xml:space="preserve">ПК </w:t>
            </w:r>
            <w:r>
              <w:rPr>
                <w:rStyle w:val="afc"/>
                <w:bCs/>
                <w:i w:val="0"/>
              </w:rPr>
              <w:t>4</w:t>
            </w:r>
            <w:r w:rsidRPr="004E3A79">
              <w:rPr>
                <w:rStyle w:val="afc"/>
                <w:bCs/>
                <w:i w:val="0"/>
              </w:rPr>
              <w:t>.</w:t>
            </w:r>
            <w:r>
              <w:rPr>
                <w:rStyle w:val="afc"/>
                <w:bCs/>
                <w:i w:val="0"/>
              </w:rPr>
              <w:t>4</w:t>
            </w:r>
            <w:r w:rsidRPr="004E3A79">
              <w:rPr>
                <w:rStyle w:val="afc"/>
                <w:bCs/>
                <w:i w:val="0"/>
              </w:rPr>
              <w:t>.</w:t>
            </w:r>
            <w:r w:rsidRPr="004E3A79">
              <w:rPr>
                <w:bCs/>
                <w:i/>
                <w:shd w:val="clear" w:color="auto" w:fill="FFFFFF"/>
              </w:rPr>
              <w:t xml:space="preserve"> </w:t>
            </w:r>
          </w:p>
          <w:p w14:paraId="70C4F780" w14:textId="77777777" w:rsidR="005607F9" w:rsidRDefault="005607F9" w:rsidP="005607F9">
            <w:pPr>
              <w:suppressAutoHyphens/>
              <w:contextualSpacing/>
            </w:pPr>
            <w:r w:rsidRPr="008E48C4">
              <w:t>ОК</w:t>
            </w:r>
            <w:r>
              <w:t>.</w:t>
            </w:r>
            <w:r w:rsidRPr="008E48C4">
              <w:t xml:space="preserve"> </w:t>
            </w:r>
            <w:r>
              <w:t>0</w:t>
            </w:r>
            <w:r w:rsidRPr="008E48C4">
              <w:t>1</w:t>
            </w:r>
          </w:p>
          <w:p w14:paraId="4F57E8F4" w14:textId="77777777" w:rsidR="005607F9" w:rsidRDefault="005607F9" w:rsidP="005607F9">
            <w:pPr>
              <w:suppressAutoHyphens/>
              <w:contextualSpacing/>
            </w:pPr>
            <w:r w:rsidRPr="008E48C4">
              <w:t>ОК</w:t>
            </w:r>
            <w:r>
              <w:t>.</w:t>
            </w:r>
            <w:r w:rsidRPr="008E48C4">
              <w:t xml:space="preserve"> </w:t>
            </w:r>
            <w:r>
              <w:t>02</w:t>
            </w:r>
          </w:p>
          <w:p w14:paraId="7A90B16D" w14:textId="77777777" w:rsidR="005607F9" w:rsidRDefault="005607F9" w:rsidP="005607F9">
            <w:pPr>
              <w:suppressAutoHyphens/>
              <w:contextualSpacing/>
            </w:pPr>
            <w:r w:rsidRPr="008E48C4">
              <w:t>ОК</w:t>
            </w:r>
            <w:r>
              <w:t>.</w:t>
            </w:r>
            <w:r w:rsidRPr="008E48C4">
              <w:t xml:space="preserve"> </w:t>
            </w:r>
            <w:r>
              <w:t>04</w:t>
            </w:r>
            <w:r w:rsidRPr="008E48C4">
              <w:t>.</w:t>
            </w:r>
          </w:p>
          <w:p w14:paraId="1BF3AC2B" w14:textId="77777777" w:rsidR="005607F9" w:rsidRDefault="005607F9" w:rsidP="005607F9">
            <w:pPr>
              <w:suppressAutoHyphens/>
              <w:contextualSpacing/>
            </w:pPr>
            <w:r w:rsidRPr="008E48C4">
              <w:t>ОК</w:t>
            </w:r>
            <w:r>
              <w:t>.0</w:t>
            </w:r>
            <w:r w:rsidRPr="008E48C4">
              <w:t>5</w:t>
            </w:r>
          </w:p>
          <w:p w14:paraId="6E20B3FA" w14:textId="77777777" w:rsidR="005607F9" w:rsidRDefault="005607F9" w:rsidP="005607F9">
            <w:pPr>
              <w:suppressAutoHyphens/>
              <w:contextualSpacing/>
            </w:pPr>
            <w:r w:rsidRPr="008E48C4">
              <w:t>ОК</w:t>
            </w:r>
            <w:r>
              <w:t>.</w:t>
            </w:r>
            <w:r w:rsidRPr="008E48C4">
              <w:t xml:space="preserve"> </w:t>
            </w:r>
            <w:r>
              <w:t>07</w:t>
            </w:r>
            <w:r w:rsidRPr="008E48C4">
              <w:t xml:space="preserve"> </w:t>
            </w:r>
          </w:p>
          <w:p w14:paraId="7EB3ED8B" w14:textId="77A56D29" w:rsidR="005607F9" w:rsidRPr="004E3A79" w:rsidRDefault="005607F9" w:rsidP="005607F9">
            <w:pPr>
              <w:suppressAutoHyphens/>
              <w:contextualSpacing/>
              <w:rPr>
                <w:rStyle w:val="afc"/>
                <w:bCs/>
                <w:i w:val="0"/>
              </w:rPr>
            </w:pPr>
            <w:r w:rsidRPr="008E48C4">
              <w:t xml:space="preserve">ОК </w:t>
            </w:r>
            <w:r>
              <w:t>0</w:t>
            </w:r>
            <w:r w:rsidRPr="008E48C4">
              <w:t>9</w:t>
            </w:r>
          </w:p>
        </w:tc>
        <w:tc>
          <w:tcPr>
            <w:tcW w:w="2649" w:type="pct"/>
          </w:tcPr>
          <w:p w14:paraId="2DEBF66E" w14:textId="77777777" w:rsidR="005607F9" w:rsidRPr="00A31DEF" w:rsidRDefault="005607F9" w:rsidP="005607F9">
            <w:pPr>
              <w:jc w:val="both"/>
            </w:pPr>
            <w:r w:rsidRPr="00A31DEF">
              <w:t>Осуществляет обращение с медицинскими отходами в местах их образования с учетом требований санитарных норм и правил, обеспечение личной и общественной безопасности</w:t>
            </w:r>
          </w:p>
          <w:p w14:paraId="57ACE59B" w14:textId="09355047" w:rsidR="005607F9" w:rsidRPr="00A31DEF" w:rsidRDefault="005607F9" w:rsidP="005607F9">
            <w:pPr>
              <w:pStyle w:val="a5"/>
              <w:ind w:left="0"/>
              <w:jc w:val="both"/>
              <w:rPr>
                <w:rFonts w:eastAsia="Calibri"/>
              </w:rPr>
            </w:pPr>
            <w:r w:rsidRPr="00A31DEF">
              <w:t>Соблюдает требования санитарно-противоэпидемического режима, в том числе в целях обеспечения безопасности пациентов и медицинских работников, предотвращение распространения инфекций, в том числе связанных с оказанием медицинской помощи</w:t>
            </w:r>
          </w:p>
        </w:tc>
        <w:tc>
          <w:tcPr>
            <w:tcW w:w="1340" w:type="pct"/>
          </w:tcPr>
          <w:p w14:paraId="1EF14BBE" w14:textId="77777777" w:rsidR="005607F9" w:rsidRPr="008D2724" w:rsidRDefault="005607F9" w:rsidP="0054004E">
            <w:pPr>
              <w:suppressAutoHyphens/>
              <w:contextualSpacing/>
              <w:rPr>
                <w:i/>
              </w:rPr>
            </w:pPr>
          </w:p>
        </w:tc>
      </w:tr>
    </w:tbl>
    <w:p w14:paraId="42E436C5" w14:textId="080F242D" w:rsidR="00450E01" w:rsidRDefault="00450E01" w:rsidP="009A44BD">
      <w:pPr>
        <w:rPr>
          <w:b/>
          <w:bCs/>
          <w:sz w:val="18"/>
          <w:szCs w:val="18"/>
        </w:rPr>
      </w:pPr>
    </w:p>
    <w:p w14:paraId="47EB890C" w14:textId="77777777" w:rsidR="00450E01" w:rsidRDefault="00450E01">
      <w:pPr>
        <w:rPr>
          <w:b/>
          <w:bCs/>
          <w:sz w:val="18"/>
          <w:szCs w:val="18"/>
        </w:rPr>
      </w:pPr>
      <w:r>
        <w:rPr>
          <w:b/>
          <w:bCs/>
          <w:sz w:val="18"/>
          <w:szCs w:val="18"/>
        </w:rPr>
        <w:br w:type="page"/>
      </w:r>
    </w:p>
    <w:p w14:paraId="11F8923F" w14:textId="77777777" w:rsidR="009A44BD" w:rsidRPr="00FB50A0" w:rsidRDefault="009A44BD" w:rsidP="009A44BD">
      <w:pPr>
        <w:rPr>
          <w:b/>
          <w:bCs/>
          <w:sz w:val="18"/>
          <w:szCs w:val="18"/>
        </w:rPr>
      </w:pPr>
    </w:p>
    <w:p w14:paraId="5182DA32" w14:textId="15FDCF75" w:rsidR="00450E01" w:rsidRDefault="00450E01" w:rsidP="00450E01">
      <w:pPr>
        <w:jc w:val="right"/>
        <w:rPr>
          <w:b/>
          <w:bCs/>
        </w:rPr>
      </w:pPr>
      <w:r>
        <w:rPr>
          <w:b/>
          <w:bCs/>
        </w:rPr>
        <w:t>Приложение 1.5</w:t>
      </w:r>
    </w:p>
    <w:p w14:paraId="23F99BFD" w14:textId="77777777" w:rsidR="00450E01" w:rsidRDefault="00450E01" w:rsidP="00450E01">
      <w:pPr>
        <w:jc w:val="right"/>
        <w:rPr>
          <w:b/>
          <w:bCs/>
        </w:rPr>
      </w:pPr>
      <w:r>
        <w:rPr>
          <w:b/>
          <w:bCs/>
        </w:rPr>
        <w:t>к ПОП-П по специальности</w:t>
      </w:r>
    </w:p>
    <w:p w14:paraId="39E1FAFF" w14:textId="77777777" w:rsidR="00450E01" w:rsidRPr="00787639" w:rsidRDefault="00450E01" w:rsidP="00450E01">
      <w:pPr>
        <w:jc w:val="right"/>
        <w:rPr>
          <w:b/>
          <w:bCs/>
        </w:rPr>
      </w:pPr>
      <w:r w:rsidRPr="00787639">
        <w:rPr>
          <w:b/>
          <w:bCs/>
        </w:rPr>
        <w:t>31.02.01 Лечебное дело</w:t>
      </w:r>
    </w:p>
    <w:p w14:paraId="2D66EA6B" w14:textId="77777777" w:rsidR="00450E01" w:rsidRDefault="00450E01" w:rsidP="00450E01">
      <w:pPr>
        <w:jc w:val="right"/>
        <w:rPr>
          <w:b/>
          <w:bCs/>
          <w:color w:val="0070C0"/>
        </w:rPr>
      </w:pPr>
    </w:p>
    <w:p w14:paraId="603BE648" w14:textId="77777777" w:rsidR="00450E01" w:rsidRDefault="00450E01" w:rsidP="00450E01">
      <w:pPr>
        <w:jc w:val="right"/>
        <w:rPr>
          <w:b/>
          <w:bCs/>
          <w:color w:val="0070C0"/>
        </w:rPr>
      </w:pPr>
    </w:p>
    <w:p w14:paraId="74FE4912" w14:textId="77777777" w:rsidR="00450E01" w:rsidRDefault="00450E01" w:rsidP="00450E01">
      <w:pPr>
        <w:jc w:val="right"/>
        <w:rPr>
          <w:b/>
          <w:bCs/>
          <w:color w:val="0070C0"/>
        </w:rPr>
      </w:pPr>
    </w:p>
    <w:p w14:paraId="5A462D7A" w14:textId="77777777" w:rsidR="00450E01" w:rsidRDefault="00450E01" w:rsidP="00450E01">
      <w:pPr>
        <w:jc w:val="right"/>
        <w:rPr>
          <w:b/>
          <w:bCs/>
          <w:color w:val="0070C0"/>
        </w:rPr>
      </w:pPr>
    </w:p>
    <w:p w14:paraId="514B7790" w14:textId="77777777" w:rsidR="00450E01" w:rsidRDefault="00450E01" w:rsidP="00450E01">
      <w:pPr>
        <w:jc w:val="right"/>
        <w:rPr>
          <w:b/>
          <w:bCs/>
          <w:color w:val="0070C0"/>
        </w:rPr>
      </w:pPr>
    </w:p>
    <w:p w14:paraId="5736ABC6" w14:textId="77777777" w:rsidR="00450E01" w:rsidRDefault="00450E01" w:rsidP="00450E01">
      <w:pPr>
        <w:jc w:val="right"/>
        <w:rPr>
          <w:b/>
          <w:bCs/>
          <w:color w:val="0070C0"/>
        </w:rPr>
      </w:pPr>
    </w:p>
    <w:p w14:paraId="6768AA50" w14:textId="77777777" w:rsidR="00450E01" w:rsidRDefault="00450E01" w:rsidP="00450E01">
      <w:pPr>
        <w:jc w:val="right"/>
        <w:rPr>
          <w:b/>
          <w:bCs/>
          <w:color w:val="0070C0"/>
        </w:rPr>
      </w:pPr>
    </w:p>
    <w:p w14:paraId="355AA1AB" w14:textId="77777777" w:rsidR="00450E01" w:rsidRDefault="00450E01" w:rsidP="00450E01">
      <w:pPr>
        <w:jc w:val="right"/>
        <w:rPr>
          <w:b/>
          <w:bCs/>
          <w:color w:val="0070C0"/>
        </w:rPr>
      </w:pPr>
    </w:p>
    <w:p w14:paraId="70F8F875" w14:textId="77777777" w:rsidR="00450E01" w:rsidRDefault="00450E01" w:rsidP="00450E01">
      <w:pPr>
        <w:jc w:val="right"/>
        <w:rPr>
          <w:b/>
          <w:bCs/>
          <w:color w:val="0070C0"/>
        </w:rPr>
      </w:pPr>
    </w:p>
    <w:p w14:paraId="1A608A75" w14:textId="77777777" w:rsidR="00450E01" w:rsidRDefault="00450E01" w:rsidP="00450E01">
      <w:pPr>
        <w:jc w:val="right"/>
        <w:rPr>
          <w:b/>
          <w:bCs/>
          <w:color w:val="0070C0"/>
        </w:rPr>
      </w:pPr>
    </w:p>
    <w:p w14:paraId="04AC57FD" w14:textId="77777777" w:rsidR="00450E01" w:rsidRPr="00502F97" w:rsidRDefault="00450E01" w:rsidP="00450E01">
      <w:pPr>
        <w:jc w:val="right"/>
        <w:rPr>
          <w:b/>
          <w:bCs/>
          <w:color w:val="0070C0"/>
        </w:rPr>
      </w:pPr>
    </w:p>
    <w:p w14:paraId="62B84233" w14:textId="77777777" w:rsidR="00450E01" w:rsidRPr="008F578C" w:rsidRDefault="00450E01" w:rsidP="00450E01">
      <w:pPr>
        <w:jc w:val="center"/>
        <w:rPr>
          <w:b/>
          <w:bCs/>
        </w:rPr>
      </w:pPr>
      <w:r>
        <w:rPr>
          <w:b/>
          <w:bCs/>
        </w:rPr>
        <w:t xml:space="preserve">Примерная </w:t>
      </w:r>
      <w:r w:rsidRPr="008F578C">
        <w:rPr>
          <w:b/>
          <w:bCs/>
        </w:rPr>
        <w:t>рабочая программа профессионального модуля</w:t>
      </w:r>
    </w:p>
    <w:p w14:paraId="51D08EB2" w14:textId="5061BEB9" w:rsidR="00450E01" w:rsidRDefault="00450E01" w:rsidP="00450E01">
      <w:pPr>
        <w:pStyle w:val="1"/>
        <w:spacing w:before="120" w:after="120"/>
      </w:pPr>
      <w:r w:rsidRPr="006E7FF4">
        <w:t>«</w:t>
      </w:r>
      <w:r w:rsidRPr="009D09D8">
        <w:t>ПМ. 0</w:t>
      </w:r>
      <w:r>
        <w:t>5</w:t>
      </w:r>
      <w:r w:rsidRPr="009D09D8">
        <w:t xml:space="preserve"> ОКАЗАНИЕ СКОРОЙ МЕДИЦИНСКОЙ ПОМОЩИ </w:t>
      </w:r>
      <w:r>
        <w:br/>
      </w:r>
      <w:r w:rsidRPr="009D09D8">
        <w:t>В</w:t>
      </w:r>
      <w:r>
        <w:t xml:space="preserve"> </w:t>
      </w:r>
      <w:r w:rsidRPr="009D09D8">
        <w:t xml:space="preserve">ЭКСТРЕННОЙ И НЕОТЛОЖНОЙ ФОРМАХ, В ТОМ ЧИСЛЕ </w:t>
      </w:r>
      <w:r>
        <w:br/>
      </w:r>
      <w:r w:rsidRPr="009D09D8">
        <w:t>ВНЕ МЕДИЦИНСКОЙ</w:t>
      </w:r>
      <w:r>
        <w:t xml:space="preserve"> </w:t>
      </w:r>
      <w:r w:rsidRPr="009D09D8">
        <w:t>ОРГАНИЗАЦИИ</w:t>
      </w:r>
      <w:r w:rsidRPr="006E7FF4">
        <w:t>»</w:t>
      </w:r>
    </w:p>
    <w:p w14:paraId="48FF1948" w14:textId="77777777" w:rsidR="00450E01" w:rsidRPr="00F53FDC" w:rsidRDefault="00450E01" w:rsidP="00450E01">
      <w:pPr>
        <w:spacing w:line="360" w:lineRule="auto"/>
        <w:jc w:val="center"/>
      </w:pPr>
    </w:p>
    <w:p w14:paraId="7D79B818" w14:textId="77777777" w:rsidR="00450E01" w:rsidRPr="00F53FDC" w:rsidRDefault="00450E01" w:rsidP="00450E01">
      <w:pPr>
        <w:spacing w:line="360" w:lineRule="auto"/>
        <w:jc w:val="center"/>
      </w:pPr>
    </w:p>
    <w:p w14:paraId="419861DC" w14:textId="77777777" w:rsidR="00450E01" w:rsidRPr="00F53FDC" w:rsidRDefault="00450E01" w:rsidP="00450E01">
      <w:pPr>
        <w:spacing w:line="360" w:lineRule="auto"/>
        <w:jc w:val="center"/>
      </w:pPr>
    </w:p>
    <w:p w14:paraId="0DEF198E" w14:textId="77777777" w:rsidR="00450E01" w:rsidRPr="00F53FDC" w:rsidRDefault="00450E01" w:rsidP="00450E01">
      <w:pPr>
        <w:spacing w:line="360" w:lineRule="auto"/>
        <w:jc w:val="center"/>
      </w:pPr>
    </w:p>
    <w:p w14:paraId="28B40DE4" w14:textId="77777777" w:rsidR="00450E01" w:rsidRPr="00F53FDC" w:rsidRDefault="00450E01" w:rsidP="00450E01">
      <w:pPr>
        <w:spacing w:line="360" w:lineRule="auto"/>
        <w:jc w:val="center"/>
      </w:pPr>
    </w:p>
    <w:p w14:paraId="1E85AB3D" w14:textId="77777777" w:rsidR="00450E01" w:rsidRPr="00F53FDC" w:rsidRDefault="00450E01" w:rsidP="00450E01">
      <w:pPr>
        <w:spacing w:line="360" w:lineRule="auto"/>
        <w:jc w:val="center"/>
      </w:pPr>
    </w:p>
    <w:p w14:paraId="0906FA9C" w14:textId="77777777" w:rsidR="00450E01" w:rsidRPr="00F53FDC" w:rsidRDefault="00450E01" w:rsidP="00450E01">
      <w:pPr>
        <w:spacing w:line="360" w:lineRule="auto"/>
        <w:jc w:val="center"/>
      </w:pPr>
    </w:p>
    <w:p w14:paraId="6BC8F608" w14:textId="77777777" w:rsidR="00450E01" w:rsidRPr="00F53FDC" w:rsidRDefault="00450E01" w:rsidP="00450E01">
      <w:pPr>
        <w:spacing w:line="360" w:lineRule="auto"/>
        <w:jc w:val="center"/>
      </w:pPr>
    </w:p>
    <w:p w14:paraId="17937610" w14:textId="77777777" w:rsidR="00450E01" w:rsidRPr="00F53FDC" w:rsidRDefault="00450E01" w:rsidP="00450E01">
      <w:pPr>
        <w:spacing w:line="360" w:lineRule="auto"/>
        <w:jc w:val="center"/>
      </w:pPr>
    </w:p>
    <w:p w14:paraId="0F24FFAF" w14:textId="77777777" w:rsidR="00450E01" w:rsidRPr="00F53FDC" w:rsidRDefault="00450E01" w:rsidP="00450E01">
      <w:pPr>
        <w:spacing w:line="360" w:lineRule="auto"/>
        <w:jc w:val="center"/>
      </w:pPr>
    </w:p>
    <w:p w14:paraId="19719513" w14:textId="77777777" w:rsidR="00450E01" w:rsidRPr="00F53FDC" w:rsidRDefault="00450E01" w:rsidP="00450E01">
      <w:pPr>
        <w:spacing w:line="360" w:lineRule="auto"/>
        <w:jc w:val="center"/>
      </w:pPr>
    </w:p>
    <w:p w14:paraId="3570ABBB" w14:textId="77777777" w:rsidR="00450E01" w:rsidRPr="00F53FDC" w:rsidRDefault="00450E01" w:rsidP="00450E01">
      <w:pPr>
        <w:spacing w:line="360" w:lineRule="auto"/>
        <w:jc w:val="center"/>
      </w:pPr>
    </w:p>
    <w:p w14:paraId="3E78F6C1" w14:textId="77777777" w:rsidR="00450E01" w:rsidRPr="00F53FDC" w:rsidRDefault="00450E01" w:rsidP="00450E01">
      <w:pPr>
        <w:spacing w:line="360" w:lineRule="auto"/>
        <w:jc w:val="center"/>
      </w:pPr>
    </w:p>
    <w:p w14:paraId="419F3171" w14:textId="77777777" w:rsidR="00450E01" w:rsidRPr="00F53FDC" w:rsidRDefault="00450E01" w:rsidP="00450E01">
      <w:pPr>
        <w:spacing w:line="360" w:lineRule="auto"/>
        <w:jc w:val="center"/>
      </w:pPr>
    </w:p>
    <w:p w14:paraId="13388209" w14:textId="77777777" w:rsidR="00450E01" w:rsidRPr="00F53FDC" w:rsidRDefault="00450E01" w:rsidP="00450E01">
      <w:pPr>
        <w:jc w:val="center"/>
        <w:rPr>
          <w:b/>
          <w:bCs/>
        </w:rPr>
      </w:pPr>
      <w:r w:rsidRPr="00F53FDC">
        <w:rPr>
          <w:b/>
          <w:bCs/>
        </w:rPr>
        <w:t>202</w:t>
      </w:r>
      <w:r>
        <w:rPr>
          <w:b/>
          <w:bCs/>
        </w:rPr>
        <w:t>4</w:t>
      </w:r>
      <w:r w:rsidRPr="00F53FDC">
        <w:rPr>
          <w:b/>
          <w:bCs/>
        </w:rPr>
        <w:t xml:space="preserve"> г.</w:t>
      </w:r>
    </w:p>
    <w:p w14:paraId="79E15FC5" w14:textId="77777777" w:rsidR="00450E01" w:rsidRDefault="00450E01" w:rsidP="00450E01">
      <w:pPr>
        <w:rPr>
          <w:b/>
          <w:bCs/>
          <w:kern w:val="36"/>
        </w:rPr>
      </w:pPr>
      <w:r>
        <w:br w:type="page"/>
      </w:r>
    </w:p>
    <w:p w14:paraId="5623F3DD" w14:textId="77777777" w:rsidR="00450E01" w:rsidRPr="00B766E1" w:rsidRDefault="00450E01" w:rsidP="00450E01">
      <w:pPr>
        <w:jc w:val="center"/>
        <w:rPr>
          <w:b/>
          <w:bCs/>
        </w:rPr>
      </w:pPr>
      <w:r w:rsidRPr="00B766E1">
        <w:rPr>
          <w:b/>
          <w:bCs/>
        </w:rPr>
        <w:t>СОДЕРЖАНИЕ ПРОГРАММЫ</w:t>
      </w:r>
    </w:p>
    <w:p w14:paraId="3C4F4352" w14:textId="77777777" w:rsidR="00450E01" w:rsidRDefault="00450E01" w:rsidP="00450E01"/>
    <w:p w14:paraId="47D6790E" w14:textId="77777777" w:rsidR="00450E01" w:rsidRDefault="00450E01" w:rsidP="00450E01">
      <w:pPr>
        <w:pStyle w:val="14"/>
        <w:rPr>
          <w:rFonts w:asciiTheme="minorHAnsi" w:eastAsiaTheme="minorEastAsia" w:hAnsiTheme="minorHAnsi" w:cstheme="minorBidi"/>
          <w:b w:val="0"/>
          <w:bCs w:val="0"/>
        </w:rPr>
      </w:pPr>
      <w:r>
        <w:fldChar w:fldCharType="begin"/>
      </w:r>
      <w:r>
        <w:instrText xml:space="preserve"> TOC \h \z \t "Раздел 1;1;Раздел 1.1;2" </w:instrText>
      </w:r>
      <w:r>
        <w:fldChar w:fldCharType="separate"/>
      </w:r>
      <w:hyperlink w:anchor="_Toc156820309" w:history="1">
        <w:r w:rsidRPr="00A9619D">
          <w:rPr>
            <w:rStyle w:val="af1"/>
          </w:rPr>
          <w:t>1. Общая характеристика</w:t>
        </w:r>
        <w:r>
          <w:rPr>
            <w:webHidden/>
          </w:rPr>
          <w:tab/>
        </w:r>
      </w:hyperlink>
    </w:p>
    <w:p w14:paraId="09EEE6E1" w14:textId="3EE2E530" w:rsidR="00450E01" w:rsidRPr="00B43EBF" w:rsidRDefault="00674AFC" w:rsidP="00450E01">
      <w:pPr>
        <w:jc w:val="both"/>
        <w:rPr>
          <w:b/>
        </w:rPr>
      </w:pPr>
      <w:hyperlink w:anchor="_Toc156820310" w:history="1">
        <w:r w:rsidR="00450E01" w:rsidRPr="00787639">
          <w:rPr>
            <w:rStyle w:val="af1"/>
          </w:rPr>
          <w:t xml:space="preserve">1.1. Цель и место профессионального модуля </w:t>
        </w:r>
        <w:r w:rsidR="00450E01" w:rsidRPr="00B43EBF">
          <w:rPr>
            <w:rStyle w:val="af1"/>
            <w:i/>
            <w:iCs/>
          </w:rPr>
          <w:t>«</w:t>
        </w:r>
        <w:r w:rsidR="00450E01" w:rsidRPr="00B43EBF">
          <w:t>ПМ.0</w:t>
        </w:r>
        <w:r w:rsidR="00450E01">
          <w:t>5</w:t>
        </w:r>
        <w:r w:rsidR="00450E01" w:rsidRPr="00B43EBF">
          <w:t xml:space="preserve"> </w:t>
        </w:r>
        <w:r w:rsidR="00450E01" w:rsidRPr="00450E01">
          <w:rPr>
            <w:bCs/>
          </w:rPr>
          <w:t>Оказание скорой медицинской помощи в экстренной и неотложной формах, в том числе вне медицинской органи</w:t>
        </w:r>
        <w:r w:rsidR="00450E01">
          <w:rPr>
            <w:bCs/>
          </w:rPr>
          <w:t>зации</w:t>
        </w:r>
        <w:r w:rsidR="00450E01" w:rsidRPr="00787639">
          <w:rPr>
            <w:rStyle w:val="af1"/>
            <w:i/>
            <w:iCs/>
          </w:rPr>
          <w:t xml:space="preserve">» </w:t>
        </w:r>
        <w:r w:rsidR="00450E01" w:rsidRPr="00787639">
          <w:rPr>
            <w:rStyle w:val="af1"/>
          </w:rPr>
          <w:t>в структуре образовательной программы</w:t>
        </w:r>
        <w:r w:rsidR="00450E01" w:rsidRPr="00787639">
          <w:rPr>
            <w:webHidden/>
          </w:rPr>
          <w:tab/>
        </w:r>
      </w:hyperlink>
    </w:p>
    <w:p w14:paraId="2D1C0295" w14:textId="77777777" w:rsidR="00450E01" w:rsidRPr="00B766E1" w:rsidRDefault="00674AFC" w:rsidP="00450E01">
      <w:pPr>
        <w:pStyle w:val="21"/>
        <w:rPr>
          <w:rFonts w:asciiTheme="minorHAnsi" w:eastAsiaTheme="minorEastAsia" w:hAnsiTheme="minorHAnsi" w:cstheme="minorBidi"/>
          <w:i/>
          <w:iCs/>
          <w:sz w:val="22"/>
          <w:szCs w:val="22"/>
        </w:rPr>
      </w:pPr>
      <w:hyperlink w:anchor="_Toc156820311" w:history="1">
        <w:r w:rsidR="00450E01" w:rsidRPr="00B766E1">
          <w:rPr>
            <w:rStyle w:val="af1"/>
          </w:rPr>
          <w:t>1.2. Планируемые результаты освоения профессионального модуля</w:t>
        </w:r>
        <w:r w:rsidR="00450E01" w:rsidRPr="00B766E1">
          <w:rPr>
            <w:webHidden/>
          </w:rPr>
          <w:tab/>
        </w:r>
      </w:hyperlink>
    </w:p>
    <w:p w14:paraId="269BD47D" w14:textId="77777777" w:rsidR="00450E01" w:rsidRDefault="00674AFC" w:rsidP="00450E01">
      <w:pPr>
        <w:pStyle w:val="14"/>
        <w:rPr>
          <w:rFonts w:asciiTheme="minorHAnsi" w:eastAsiaTheme="minorEastAsia" w:hAnsiTheme="minorHAnsi" w:cstheme="minorBidi"/>
          <w:b w:val="0"/>
          <w:bCs w:val="0"/>
        </w:rPr>
      </w:pPr>
      <w:hyperlink w:anchor="_Toc156820312" w:history="1">
        <w:r w:rsidR="00450E01" w:rsidRPr="00A9619D">
          <w:rPr>
            <w:rStyle w:val="af1"/>
          </w:rPr>
          <w:t>2. Структура и содержание профессионального модуля</w:t>
        </w:r>
        <w:r w:rsidR="00450E01">
          <w:rPr>
            <w:webHidden/>
          </w:rPr>
          <w:tab/>
        </w:r>
      </w:hyperlink>
    </w:p>
    <w:p w14:paraId="43338864" w14:textId="77777777" w:rsidR="00450E01" w:rsidRPr="00B766E1" w:rsidRDefault="00674AFC" w:rsidP="00450E01">
      <w:pPr>
        <w:pStyle w:val="21"/>
        <w:rPr>
          <w:rFonts w:asciiTheme="minorHAnsi" w:eastAsiaTheme="minorEastAsia" w:hAnsiTheme="minorHAnsi" w:cstheme="minorBidi"/>
          <w:i/>
          <w:iCs/>
          <w:sz w:val="22"/>
          <w:szCs w:val="22"/>
        </w:rPr>
      </w:pPr>
      <w:hyperlink w:anchor="_Toc156820313" w:history="1">
        <w:r w:rsidR="00450E01" w:rsidRPr="00B766E1">
          <w:rPr>
            <w:rStyle w:val="af1"/>
          </w:rPr>
          <w:t>2.1. Трудоемкость освоения модуля</w:t>
        </w:r>
        <w:r w:rsidR="00450E01" w:rsidRPr="00B766E1">
          <w:rPr>
            <w:webHidden/>
          </w:rPr>
          <w:tab/>
        </w:r>
      </w:hyperlink>
    </w:p>
    <w:p w14:paraId="2B043B06" w14:textId="77777777" w:rsidR="00450E01" w:rsidRPr="00B766E1" w:rsidRDefault="00674AFC" w:rsidP="00450E01">
      <w:pPr>
        <w:pStyle w:val="21"/>
        <w:rPr>
          <w:rFonts w:asciiTheme="minorHAnsi" w:eastAsiaTheme="minorEastAsia" w:hAnsiTheme="minorHAnsi" w:cstheme="minorBidi"/>
          <w:i/>
          <w:iCs/>
          <w:sz w:val="22"/>
          <w:szCs w:val="22"/>
        </w:rPr>
      </w:pPr>
      <w:hyperlink w:anchor="_Toc156820314" w:history="1">
        <w:r w:rsidR="00450E01" w:rsidRPr="00B766E1">
          <w:rPr>
            <w:rStyle w:val="af1"/>
          </w:rPr>
          <w:t>2.2. Структура профессионального модуля</w:t>
        </w:r>
        <w:r w:rsidR="00450E01" w:rsidRPr="00B766E1">
          <w:rPr>
            <w:webHidden/>
          </w:rPr>
          <w:tab/>
        </w:r>
      </w:hyperlink>
    </w:p>
    <w:p w14:paraId="5C590EB9" w14:textId="77777777" w:rsidR="00450E01" w:rsidRPr="00B766E1" w:rsidRDefault="00674AFC" w:rsidP="00450E01">
      <w:pPr>
        <w:pStyle w:val="21"/>
        <w:rPr>
          <w:rFonts w:asciiTheme="minorHAnsi" w:eastAsiaTheme="minorEastAsia" w:hAnsiTheme="minorHAnsi" w:cstheme="minorBidi"/>
          <w:i/>
          <w:iCs/>
          <w:sz w:val="22"/>
          <w:szCs w:val="22"/>
        </w:rPr>
      </w:pPr>
      <w:hyperlink w:anchor="_Toc156820315" w:history="1">
        <w:r w:rsidR="00450E01" w:rsidRPr="00B766E1">
          <w:rPr>
            <w:rStyle w:val="af1"/>
          </w:rPr>
          <w:t>2.3. Примерное содержание профессионального модуля</w:t>
        </w:r>
        <w:r w:rsidR="00450E01" w:rsidRPr="00B766E1">
          <w:rPr>
            <w:webHidden/>
          </w:rPr>
          <w:tab/>
        </w:r>
      </w:hyperlink>
    </w:p>
    <w:p w14:paraId="5F96BC3A" w14:textId="77777777" w:rsidR="00450E01" w:rsidRDefault="00674AFC" w:rsidP="00450E01">
      <w:pPr>
        <w:pStyle w:val="14"/>
        <w:rPr>
          <w:rFonts w:asciiTheme="minorHAnsi" w:eastAsiaTheme="minorEastAsia" w:hAnsiTheme="minorHAnsi" w:cstheme="minorBidi"/>
          <w:b w:val="0"/>
          <w:bCs w:val="0"/>
        </w:rPr>
      </w:pPr>
      <w:hyperlink w:anchor="_Toc156820317" w:history="1">
        <w:r w:rsidR="00450E01" w:rsidRPr="00A9619D">
          <w:rPr>
            <w:rStyle w:val="af1"/>
          </w:rPr>
          <w:t>3. Условия реализации профессионального модуля</w:t>
        </w:r>
        <w:r w:rsidR="00450E01">
          <w:rPr>
            <w:webHidden/>
          </w:rPr>
          <w:tab/>
        </w:r>
      </w:hyperlink>
    </w:p>
    <w:p w14:paraId="34BFE1ED" w14:textId="77777777" w:rsidR="00450E01" w:rsidRPr="00B766E1" w:rsidRDefault="00674AFC" w:rsidP="00450E01">
      <w:pPr>
        <w:pStyle w:val="21"/>
        <w:rPr>
          <w:rFonts w:asciiTheme="minorHAnsi" w:eastAsiaTheme="minorEastAsia" w:hAnsiTheme="minorHAnsi" w:cstheme="minorBidi"/>
          <w:i/>
          <w:iCs/>
          <w:sz w:val="22"/>
          <w:szCs w:val="22"/>
        </w:rPr>
      </w:pPr>
      <w:hyperlink w:anchor="_Toc156820318" w:history="1">
        <w:r w:rsidR="00450E01" w:rsidRPr="00B766E1">
          <w:rPr>
            <w:rStyle w:val="af1"/>
          </w:rPr>
          <w:t>3.1. Материально-техническое обеспечение</w:t>
        </w:r>
        <w:r w:rsidR="00450E01" w:rsidRPr="00B766E1">
          <w:rPr>
            <w:webHidden/>
          </w:rPr>
          <w:tab/>
        </w:r>
      </w:hyperlink>
    </w:p>
    <w:p w14:paraId="404B074E" w14:textId="77777777" w:rsidR="00450E01" w:rsidRPr="00B766E1" w:rsidRDefault="00674AFC" w:rsidP="00450E01">
      <w:pPr>
        <w:pStyle w:val="21"/>
        <w:rPr>
          <w:rFonts w:asciiTheme="minorHAnsi" w:eastAsiaTheme="minorEastAsia" w:hAnsiTheme="minorHAnsi" w:cstheme="minorBidi"/>
          <w:i/>
          <w:iCs/>
          <w:sz w:val="22"/>
          <w:szCs w:val="22"/>
        </w:rPr>
      </w:pPr>
      <w:hyperlink w:anchor="_Toc156820319" w:history="1">
        <w:r w:rsidR="00450E01" w:rsidRPr="00B766E1">
          <w:rPr>
            <w:rStyle w:val="af1"/>
          </w:rPr>
          <w:t>3.2. Учебно-методическое обеспечение</w:t>
        </w:r>
        <w:r w:rsidR="00450E01" w:rsidRPr="00B766E1">
          <w:rPr>
            <w:webHidden/>
          </w:rPr>
          <w:tab/>
        </w:r>
      </w:hyperlink>
    </w:p>
    <w:p w14:paraId="19641CBF" w14:textId="77777777" w:rsidR="00450E01" w:rsidRDefault="00674AFC" w:rsidP="00450E01">
      <w:pPr>
        <w:pStyle w:val="14"/>
        <w:rPr>
          <w:rFonts w:asciiTheme="minorHAnsi" w:eastAsiaTheme="minorEastAsia" w:hAnsiTheme="minorHAnsi" w:cstheme="minorBidi"/>
          <w:b w:val="0"/>
          <w:bCs w:val="0"/>
        </w:rPr>
      </w:pPr>
      <w:hyperlink w:anchor="_Toc156820320" w:history="1">
        <w:r w:rsidR="00450E01" w:rsidRPr="00A9619D">
          <w:rPr>
            <w:rStyle w:val="af1"/>
          </w:rPr>
          <w:t>4. Контроль и оценка результатов освоения  профессионального модуля</w:t>
        </w:r>
        <w:r w:rsidR="00450E01">
          <w:rPr>
            <w:webHidden/>
          </w:rPr>
          <w:tab/>
        </w:r>
      </w:hyperlink>
    </w:p>
    <w:p w14:paraId="30AF83F5" w14:textId="77777777" w:rsidR="00450E01" w:rsidRPr="00B766E1" w:rsidRDefault="00450E01" w:rsidP="00450E01">
      <w:r>
        <w:fldChar w:fldCharType="end"/>
      </w:r>
    </w:p>
    <w:p w14:paraId="58662D29" w14:textId="77777777" w:rsidR="00450E01" w:rsidRDefault="00450E01" w:rsidP="00450E01">
      <w:pPr>
        <w:pStyle w:val="1"/>
      </w:pPr>
    </w:p>
    <w:p w14:paraId="62DF71F5" w14:textId="77777777" w:rsidR="00450E01" w:rsidRDefault="00450E01" w:rsidP="00450E01">
      <w:pPr>
        <w:pStyle w:val="1f"/>
        <w:jc w:val="left"/>
        <w:sectPr w:rsidR="00450E01" w:rsidSect="00502F97">
          <w:headerReference w:type="even" r:id="rId25"/>
          <w:headerReference w:type="default" r:id="rId26"/>
          <w:pgSz w:w="11906" w:h="16838"/>
          <w:pgMar w:top="1134" w:right="567" w:bottom="1134" w:left="1701" w:header="709" w:footer="709" w:gutter="0"/>
          <w:cols w:space="708"/>
          <w:docGrid w:linePitch="360"/>
        </w:sectPr>
      </w:pPr>
    </w:p>
    <w:p w14:paraId="3123ABB5" w14:textId="77777777" w:rsidR="00450E01" w:rsidRPr="00C13371" w:rsidRDefault="00450E01" w:rsidP="00450E01">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45AA870D" w14:textId="77777777" w:rsidR="00450E01" w:rsidRPr="00A31DEF" w:rsidRDefault="00450E01" w:rsidP="00450E01">
      <w:pPr>
        <w:jc w:val="center"/>
        <w:rPr>
          <w:b/>
        </w:rPr>
      </w:pPr>
      <w:r>
        <w:rPr>
          <w:b/>
        </w:rPr>
        <w:t>«</w:t>
      </w:r>
      <w:r w:rsidRPr="00A31DEF">
        <w:rPr>
          <w:b/>
        </w:rPr>
        <w:t xml:space="preserve">ПМ. 05 </w:t>
      </w:r>
      <w:bookmarkStart w:id="55" w:name="_Hlk162451047"/>
      <w:r w:rsidRPr="00A31DEF">
        <w:rPr>
          <w:b/>
        </w:rPr>
        <w:t>Оказание скорой медицинской помощи в экстренной и неотложной формах, в том числе вне медицинской органи</w:t>
      </w:r>
      <w:bookmarkEnd w:id="55"/>
      <w:r w:rsidRPr="00A31DEF">
        <w:rPr>
          <w:b/>
        </w:rPr>
        <w:t>зации</w:t>
      </w:r>
      <w:r>
        <w:rPr>
          <w:b/>
        </w:rPr>
        <w:t>»</w:t>
      </w:r>
    </w:p>
    <w:p w14:paraId="407F0137" w14:textId="52BA06FA" w:rsidR="00450E01" w:rsidRPr="00A31DEF" w:rsidRDefault="00450E01" w:rsidP="00450E01">
      <w:pPr>
        <w:widowControl w:val="0"/>
        <w:autoSpaceDE w:val="0"/>
        <w:autoSpaceDN w:val="0"/>
        <w:adjustRightInd w:val="0"/>
        <w:jc w:val="center"/>
        <w:rPr>
          <w:b/>
        </w:rPr>
      </w:pPr>
      <w:r>
        <w:rPr>
          <w:b/>
        </w:rPr>
        <w:t>»</w:t>
      </w:r>
    </w:p>
    <w:p w14:paraId="635E793D" w14:textId="77777777" w:rsidR="00450E01" w:rsidRDefault="00450E01" w:rsidP="00450E01">
      <w:pPr>
        <w:pStyle w:val="114"/>
        <w:rPr>
          <w:rFonts w:ascii="Times New Roman" w:hAnsi="Times New Roman"/>
        </w:rPr>
      </w:pPr>
    </w:p>
    <w:p w14:paraId="3A5E0655" w14:textId="77777777" w:rsidR="00450E01" w:rsidRPr="00EA6E1D" w:rsidRDefault="00450E01" w:rsidP="00450E01">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4425B74E" w14:textId="3DD298FC" w:rsidR="00450E01" w:rsidRPr="009A44BD" w:rsidRDefault="00450E01" w:rsidP="00450E01">
      <w:pPr>
        <w:ind w:firstLine="708"/>
        <w:jc w:val="both"/>
        <w:rPr>
          <w:rFonts w:eastAsiaTheme="minorHAnsi" w:cstheme="minorBidi"/>
          <w:bCs/>
          <w:lang w:eastAsia="en-US"/>
        </w:rPr>
      </w:pPr>
      <w:r w:rsidRPr="00BF77E5">
        <w:t>Цель модуля: освоение вида деятельности «</w:t>
      </w:r>
      <w:r w:rsidRPr="00450E01">
        <w:rPr>
          <w:bCs/>
        </w:rPr>
        <w:t>Оказание скорой медицинской помощи в экстренной и неотложной формах, в том числе вне медицинской организации</w:t>
      </w:r>
      <w:r w:rsidRPr="009A44BD">
        <w:rPr>
          <w:bCs/>
        </w:rPr>
        <w:t>».</w:t>
      </w:r>
    </w:p>
    <w:p w14:paraId="75F60FA9" w14:textId="77777777" w:rsidR="00450E01" w:rsidRPr="00BF77E5" w:rsidRDefault="00450E01" w:rsidP="00450E01">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7BC3CEE9" w14:textId="77777777" w:rsidR="00450E01" w:rsidRDefault="00450E01" w:rsidP="00450E01">
      <w:pPr>
        <w:suppressAutoHyphens/>
        <w:spacing w:line="276" w:lineRule="auto"/>
        <w:ind w:firstLine="709"/>
        <w:jc w:val="both"/>
      </w:pPr>
    </w:p>
    <w:p w14:paraId="21E5BF0D" w14:textId="77777777" w:rsidR="00450E01" w:rsidRPr="00EA6E1D" w:rsidRDefault="00450E01" w:rsidP="00450E0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05DF19B0" w14:textId="77777777" w:rsidR="00450E01" w:rsidRDefault="00450E01" w:rsidP="00450E01">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t>матрице компетенций выпускника (п. 4.3 ПОП-П)</w:t>
      </w:r>
      <w:r w:rsidRPr="00FA680C">
        <w:t>.</w:t>
      </w:r>
    </w:p>
    <w:p w14:paraId="5AE91EBF" w14:textId="77777777" w:rsidR="00450E01" w:rsidRDefault="00450E01" w:rsidP="00450E01">
      <w:pPr>
        <w:spacing w:after="120"/>
        <w:ind w:firstLine="709"/>
        <w:rPr>
          <w:bCs/>
        </w:rPr>
      </w:pPr>
      <w:r>
        <w:rPr>
          <w:bCs/>
        </w:rPr>
        <w:t>В результате освоения профессионального модуля обучающийся должен</w:t>
      </w:r>
      <w:r>
        <w:rPr>
          <w:bCs/>
          <w:vertAlign w:val="superscript"/>
        </w:rPr>
        <w:footnoteReference w:id="17"/>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450E01" w:rsidRPr="000E591D" w14:paraId="27688BAC" w14:textId="77777777" w:rsidTr="0054004E">
        <w:tc>
          <w:tcPr>
            <w:tcW w:w="1129" w:type="dxa"/>
            <w:tcBorders>
              <w:top w:val="single" w:sz="4" w:space="0" w:color="auto"/>
              <w:left w:val="single" w:sz="4" w:space="0" w:color="auto"/>
              <w:right w:val="single" w:sz="4" w:space="0" w:color="auto"/>
            </w:tcBorders>
          </w:tcPr>
          <w:p w14:paraId="3C4D6CDD" w14:textId="77777777" w:rsidR="00450E01" w:rsidRPr="00C13371" w:rsidRDefault="00450E01" w:rsidP="0054004E">
            <w:pPr>
              <w:rPr>
                <w:rStyle w:val="afc"/>
                <w:b/>
                <w:i w:val="0"/>
              </w:rPr>
            </w:pPr>
            <w:r w:rsidRPr="00C13371">
              <w:rPr>
                <w:rStyle w:val="afc"/>
                <w:b/>
                <w:i w:val="0"/>
              </w:rPr>
              <w:t xml:space="preserve">Код </w:t>
            </w:r>
            <w:r w:rsidRPr="00C13371">
              <w:rPr>
                <w:rStyle w:val="afc"/>
                <w:b/>
              </w:rPr>
              <w:t>ОК, ПК</w:t>
            </w:r>
          </w:p>
        </w:tc>
        <w:tc>
          <w:tcPr>
            <w:tcW w:w="2833" w:type="dxa"/>
            <w:tcBorders>
              <w:top w:val="single" w:sz="4" w:space="0" w:color="auto"/>
              <w:left w:val="single" w:sz="4" w:space="0" w:color="auto"/>
              <w:right w:val="single" w:sz="4" w:space="0" w:color="auto"/>
            </w:tcBorders>
          </w:tcPr>
          <w:p w14:paraId="01562E36" w14:textId="77777777" w:rsidR="00450E01" w:rsidRPr="00450E01" w:rsidRDefault="00450E01" w:rsidP="0054004E">
            <w:pPr>
              <w:jc w:val="center"/>
              <w:rPr>
                <w:b/>
              </w:rPr>
            </w:pPr>
            <w:r w:rsidRPr="00450E0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376B83" w14:textId="77777777" w:rsidR="00450E01" w:rsidRPr="00450E01" w:rsidRDefault="00450E01" w:rsidP="0054004E">
            <w:pPr>
              <w:jc w:val="center"/>
              <w:rPr>
                <w:b/>
                <w:i/>
              </w:rPr>
            </w:pPr>
            <w:r w:rsidRPr="00450E01">
              <w:rPr>
                <w:b/>
              </w:rPr>
              <w:t>Знать</w:t>
            </w:r>
          </w:p>
        </w:tc>
        <w:tc>
          <w:tcPr>
            <w:tcW w:w="2833" w:type="dxa"/>
            <w:tcBorders>
              <w:top w:val="single" w:sz="4" w:space="0" w:color="auto"/>
              <w:left w:val="single" w:sz="4" w:space="0" w:color="auto"/>
              <w:bottom w:val="single" w:sz="4" w:space="0" w:color="auto"/>
              <w:right w:val="single" w:sz="4" w:space="0" w:color="auto"/>
            </w:tcBorders>
          </w:tcPr>
          <w:p w14:paraId="03246CA4" w14:textId="77777777" w:rsidR="00450E01" w:rsidRPr="00450E01" w:rsidRDefault="00450E01" w:rsidP="0054004E">
            <w:pPr>
              <w:jc w:val="center"/>
              <w:rPr>
                <w:b/>
                <w:i/>
              </w:rPr>
            </w:pPr>
            <w:r w:rsidRPr="00450E01">
              <w:rPr>
                <w:b/>
              </w:rPr>
              <w:t>Владеть навыками</w:t>
            </w:r>
          </w:p>
        </w:tc>
      </w:tr>
      <w:tr w:rsidR="00450E01" w:rsidRPr="000E591D" w14:paraId="74C14E5A" w14:textId="77777777" w:rsidTr="0054004E">
        <w:trPr>
          <w:trHeight w:val="2484"/>
        </w:trPr>
        <w:tc>
          <w:tcPr>
            <w:tcW w:w="1129" w:type="dxa"/>
            <w:tcBorders>
              <w:top w:val="single" w:sz="4" w:space="0" w:color="auto"/>
              <w:left w:val="single" w:sz="4" w:space="0" w:color="auto"/>
              <w:right w:val="single" w:sz="4" w:space="0" w:color="auto"/>
            </w:tcBorders>
          </w:tcPr>
          <w:p w14:paraId="70C312E3" w14:textId="77777777" w:rsidR="00450E01" w:rsidRPr="00023544" w:rsidRDefault="00450E01" w:rsidP="0054004E">
            <w:pPr>
              <w:rPr>
                <w:bCs/>
              </w:rPr>
            </w:pPr>
            <w:r w:rsidRPr="00023544">
              <w:rPr>
                <w:rStyle w:val="afc"/>
                <w:bCs/>
                <w:i w:val="0"/>
              </w:rPr>
              <w:t>ОК 01.</w:t>
            </w:r>
          </w:p>
          <w:p w14:paraId="06B8714D" w14:textId="77777777" w:rsidR="00450E01" w:rsidRPr="00023544" w:rsidRDefault="00450E01" w:rsidP="0054004E">
            <w:pPr>
              <w:rPr>
                <w:rStyle w:val="afc"/>
                <w:bCs/>
                <w:i w:val="0"/>
              </w:rPr>
            </w:pPr>
            <w:r w:rsidRPr="00023544">
              <w:rPr>
                <w:rStyle w:val="afc"/>
                <w:bCs/>
                <w:i w:val="0"/>
              </w:rPr>
              <w:t>ОК 02</w:t>
            </w:r>
          </w:p>
          <w:p w14:paraId="6CDF3A90" w14:textId="77777777" w:rsidR="00450E01" w:rsidRPr="00023544" w:rsidRDefault="00450E01" w:rsidP="0054004E">
            <w:pPr>
              <w:rPr>
                <w:rStyle w:val="afc"/>
                <w:bCs/>
                <w:i w:val="0"/>
              </w:rPr>
            </w:pPr>
            <w:r w:rsidRPr="00023544">
              <w:rPr>
                <w:rStyle w:val="afc"/>
                <w:bCs/>
                <w:i w:val="0"/>
              </w:rPr>
              <w:t>ОК.04</w:t>
            </w:r>
          </w:p>
          <w:p w14:paraId="16D443B7" w14:textId="085AD6DA" w:rsidR="00450E01" w:rsidRDefault="00450E01" w:rsidP="0054004E">
            <w:pPr>
              <w:rPr>
                <w:rStyle w:val="afc"/>
                <w:bCs/>
                <w:i w:val="0"/>
              </w:rPr>
            </w:pPr>
            <w:r w:rsidRPr="00023544">
              <w:rPr>
                <w:rStyle w:val="afc"/>
                <w:bCs/>
                <w:i w:val="0"/>
              </w:rPr>
              <w:t>О</w:t>
            </w:r>
            <w:r>
              <w:rPr>
                <w:rStyle w:val="afc"/>
                <w:bCs/>
                <w:i w:val="0"/>
              </w:rPr>
              <w:t>К</w:t>
            </w:r>
            <w:r w:rsidRPr="00023544">
              <w:rPr>
                <w:rStyle w:val="afc"/>
                <w:bCs/>
                <w:i w:val="0"/>
              </w:rPr>
              <w:t>.05</w:t>
            </w:r>
          </w:p>
          <w:p w14:paraId="683688DD" w14:textId="5BF2B01B" w:rsidR="00450E01" w:rsidRDefault="00450E01" w:rsidP="00450E01">
            <w:pPr>
              <w:rPr>
                <w:rStyle w:val="afc"/>
                <w:bCs/>
                <w:i w:val="0"/>
              </w:rPr>
            </w:pPr>
            <w:r w:rsidRPr="00023544">
              <w:rPr>
                <w:rStyle w:val="afc"/>
                <w:bCs/>
                <w:i w:val="0"/>
              </w:rPr>
              <w:t>О</w:t>
            </w:r>
            <w:r>
              <w:rPr>
                <w:rStyle w:val="afc"/>
                <w:bCs/>
                <w:i w:val="0"/>
              </w:rPr>
              <w:t>К</w:t>
            </w:r>
            <w:r w:rsidRPr="00023544">
              <w:rPr>
                <w:rStyle w:val="afc"/>
                <w:bCs/>
                <w:i w:val="0"/>
              </w:rPr>
              <w:t>.0</w:t>
            </w:r>
            <w:r>
              <w:rPr>
                <w:rStyle w:val="afc"/>
                <w:bCs/>
                <w:i w:val="0"/>
              </w:rPr>
              <w:t>6</w:t>
            </w:r>
          </w:p>
          <w:p w14:paraId="239A3780" w14:textId="43405A48" w:rsidR="00450E01" w:rsidRDefault="00450E01" w:rsidP="0054004E">
            <w:pPr>
              <w:rPr>
                <w:rStyle w:val="afc"/>
                <w:bCs/>
                <w:i w:val="0"/>
              </w:rPr>
            </w:pPr>
            <w:r w:rsidRPr="00023544">
              <w:rPr>
                <w:rStyle w:val="afc"/>
                <w:bCs/>
                <w:i w:val="0"/>
              </w:rPr>
              <w:t>О</w:t>
            </w:r>
            <w:r>
              <w:rPr>
                <w:rStyle w:val="afc"/>
                <w:bCs/>
                <w:i w:val="0"/>
              </w:rPr>
              <w:t>К</w:t>
            </w:r>
            <w:r w:rsidRPr="00023544">
              <w:rPr>
                <w:rStyle w:val="afc"/>
                <w:bCs/>
                <w:i w:val="0"/>
              </w:rPr>
              <w:t>.0</w:t>
            </w:r>
            <w:r>
              <w:rPr>
                <w:rStyle w:val="afc"/>
                <w:bCs/>
                <w:i w:val="0"/>
              </w:rPr>
              <w:t>7</w:t>
            </w:r>
          </w:p>
          <w:p w14:paraId="6E4FDC99" w14:textId="77777777" w:rsidR="00450E01" w:rsidRPr="00023544" w:rsidRDefault="00450E01" w:rsidP="0054004E">
            <w:pPr>
              <w:rPr>
                <w:bCs/>
              </w:rPr>
            </w:pPr>
            <w:r w:rsidRPr="00023544">
              <w:rPr>
                <w:rStyle w:val="afc"/>
                <w:bCs/>
                <w:i w:val="0"/>
              </w:rPr>
              <w:t>ОК.09.</w:t>
            </w:r>
          </w:p>
          <w:p w14:paraId="08CED524" w14:textId="7E227875" w:rsidR="00450E01" w:rsidRPr="00023544" w:rsidRDefault="00450E01" w:rsidP="0054004E">
            <w:pPr>
              <w:rPr>
                <w:bCs/>
              </w:rPr>
            </w:pPr>
            <w:r w:rsidRPr="00023544">
              <w:rPr>
                <w:bCs/>
              </w:rPr>
              <w:t xml:space="preserve">ПК </w:t>
            </w:r>
            <w:r>
              <w:rPr>
                <w:bCs/>
              </w:rPr>
              <w:t>5</w:t>
            </w:r>
            <w:r w:rsidRPr="00023544">
              <w:t>.1</w:t>
            </w:r>
          </w:p>
          <w:p w14:paraId="01D38DCA" w14:textId="003FFB21" w:rsidR="00450E01" w:rsidRPr="00023544" w:rsidRDefault="00450E01" w:rsidP="0054004E">
            <w:r w:rsidRPr="00023544">
              <w:rPr>
                <w:bCs/>
              </w:rPr>
              <w:t xml:space="preserve">ПК </w:t>
            </w:r>
            <w:r>
              <w:rPr>
                <w:bCs/>
              </w:rPr>
              <w:t>5</w:t>
            </w:r>
            <w:r w:rsidRPr="00023544">
              <w:t>.2</w:t>
            </w:r>
          </w:p>
          <w:p w14:paraId="2BF32B57" w14:textId="42D2C7EE" w:rsidR="00450E01" w:rsidRDefault="00450E01" w:rsidP="0054004E">
            <w:pPr>
              <w:rPr>
                <w:bCs/>
              </w:rPr>
            </w:pPr>
            <w:r w:rsidRPr="00023544">
              <w:rPr>
                <w:bCs/>
              </w:rPr>
              <w:t xml:space="preserve">ПК </w:t>
            </w:r>
            <w:r>
              <w:rPr>
                <w:bCs/>
              </w:rPr>
              <w:t>5</w:t>
            </w:r>
            <w:r w:rsidRPr="00023544">
              <w:rPr>
                <w:bCs/>
              </w:rPr>
              <w:t>.3</w:t>
            </w:r>
          </w:p>
          <w:p w14:paraId="68CC391F" w14:textId="77777777" w:rsidR="00450E01" w:rsidRPr="00023544" w:rsidRDefault="00450E01" w:rsidP="0054004E">
            <w:pPr>
              <w:rPr>
                <w:bCs/>
              </w:rPr>
            </w:pPr>
          </w:p>
          <w:p w14:paraId="7DB84B8D" w14:textId="77777777" w:rsidR="00450E01" w:rsidRPr="00C13371" w:rsidRDefault="00450E01" w:rsidP="0054004E">
            <w:pPr>
              <w:rPr>
                <w:bCs/>
              </w:rPr>
            </w:pPr>
          </w:p>
        </w:tc>
        <w:tc>
          <w:tcPr>
            <w:tcW w:w="2833" w:type="dxa"/>
            <w:tcBorders>
              <w:top w:val="single" w:sz="4" w:space="0" w:color="auto"/>
              <w:left w:val="single" w:sz="4" w:space="0" w:color="auto"/>
              <w:right w:val="single" w:sz="4" w:space="0" w:color="auto"/>
            </w:tcBorders>
            <w:hideMark/>
          </w:tcPr>
          <w:p w14:paraId="3633BB29" w14:textId="77777777" w:rsidR="00450E01" w:rsidRPr="00450E01" w:rsidRDefault="00450E01" w:rsidP="00450E01">
            <w:pPr>
              <w:widowControl w:val="0"/>
              <w:tabs>
                <w:tab w:val="left" w:pos="2835"/>
              </w:tabs>
              <w:autoSpaceDE w:val="0"/>
              <w:autoSpaceDN w:val="0"/>
              <w:adjustRightInd w:val="0"/>
              <w:ind w:firstLine="1"/>
              <w:jc w:val="both"/>
            </w:pPr>
            <w:r w:rsidRPr="00450E01">
              <w:t>выявлять клинические признаки состояний, требующих оказания медицинской помощи в неотложной форме;</w:t>
            </w:r>
          </w:p>
          <w:p w14:paraId="799FDAEC" w14:textId="77777777" w:rsidR="00450E01" w:rsidRPr="00450E01" w:rsidRDefault="00450E01" w:rsidP="00450E01">
            <w:pPr>
              <w:ind w:firstLine="1"/>
              <w:jc w:val="both"/>
            </w:pPr>
            <w:r w:rsidRPr="00450E01">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p w14:paraId="049E976F" w14:textId="77777777" w:rsidR="00450E01" w:rsidRPr="00450E01" w:rsidRDefault="00450E01" w:rsidP="00450E01">
            <w:pPr>
              <w:widowControl w:val="0"/>
              <w:tabs>
                <w:tab w:val="left" w:pos="2835"/>
              </w:tabs>
              <w:autoSpaceDE w:val="0"/>
              <w:autoSpaceDN w:val="0"/>
              <w:adjustRightInd w:val="0"/>
              <w:ind w:firstLine="1"/>
              <w:jc w:val="both"/>
            </w:pPr>
            <w:r w:rsidRPr="00450E01">
              <w:t>оказывать медицинскую помощь в неотложной форме при состояниях, не представляющих угрозу жизни;</w:t>
            </w:r>
          </w:p>
          <w:p w14:paraId="53242F00" w14:textId="77777777" w:rsidR="00450E01" w:rsidRPr="00450E01" w:rsidRDefault="00450E01" w:rsidP="00450E01">
            <w:pPr>
              <w:widowControl w:val="0"/>
              <w:tabs>
                <w:tab w:val="left" w:pos="2835"/>
              </w:tabs>
              <w:autoSpaceDE w:val="0"/>
              <w:autoSpaceDN w:val="0"/>
              <w:adjustRightInd w:val="0"/>
              <w:ind w:firstLine="1"/>
              <w:jc w:val="both"/>
            </w:pPr>
            <w:r w:rsidRPr="00450E01">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2E2BFD40" w14:textId="77777777" w:rsidR="00450E01" w:rsidRPr="00450E01" w:rsidRDefault="00450E01" w:rsidP="00450E01">
            <w:pPr>
              <w:widowControl w:val="0"/>
              <w:tabs>
                <w:tab w:val="left" w:pos="2835"/>
              </w:tabs>
              <w:autoSpaceDE w:val="0"/>
              <w:autoSpaceDN w:val="0"/>
              <w:adjustRightInd w:val="0"/>
              <w:ind w:firstLine="1"/>
              <w:jc w:val="both"/>
            </w:pPr>
            <w:r w:rsidRPr="00450E01">
              <w:t>выполнять мероприятия базовой сердечно-легочной реанимации</w:t>
            </w:r>
          </w:p>
          <w:p w14:paraId="689F4974" w14:textId="77777777" w:rsidR="00450E01" w:rsidRPr="00450E01" w:rsidRDefault="00450E01" w:rsidP="00450E01">
            <w:pPr>
              <w:widowControl w:val="0"/>
              <w:tabs>
                <w:tab w:val="left" w:pos="2835"/>
              </w:tabs>
              <w:autoSpaceDE w:val="0"/>
              <w:autoSpaceDN w:val="0"/>
              <w:adjustRightInd w:val="0"/>
              <w:ind w:firstLine="1"/>
              <w:jc w:val="both"/>
              <w:rPr>
                <w:rStyle w:val="markedcontent"/>
              </w:rPr>
            </w:pPr>
            <w:r w:rsidRPr="00450E01">
              <w:rPr>
                <w:rStyle w:val="markedcontent"/>
              </w:rPr>
              <w:t>применять лекарственные препараты и медицинские изделия при оказании медицинской помощи в экстренной форме;</w:t>
            </w:r>
          </w:p>
          <w:p w14:paraId="41D1D2BD" w14:textId="77777777" w:rsidR="00450E01" w:rsidRPr="00450E01" w:rsidRDefault="00450E01" w:rsidP="00450E01">
            <w:pPr>
              <w:pStyle w:val="affffff4"/>
              <w:widowControl w:val="0"/>
              <w:autoSpaceDE w:val="0"/>
              <w:autoSpaceDN w:val="0"/>
              <w:adjustRightInd w:val="0"/>
              <w:ind w:firstLine="1"/>
              <w:rPr>
                <w:rFonts w:ascii="Times New Roman" w:hAnsi="Times New Roman"/>
                <w:sz w:val="24"/>
                <w:szCs w:val="24"/>
              </w:rPr>
            </w:pPr>
            <w:r w:rsidRPr="00450E01">
              <w:rPr>
                <w:rStyle w:val="markedcontent"/>
                <w:rFonts w:ascii="Times New Roman" w:hAnsi="Times New Roman"/>
                <w:sz w:val="24"/>
                <w:szCs w:val="24"/>
              </w:rPr>
              <w:t>оказывать медицинскую помощь при внезапных острых заболеваниях и</w:t>
            </w:r>
            <w:r w:rsidRPr="00450E01">
              <w:rPr>
                <w:rFonts w:ascii="Times New Roman" w:hAnsi="Times New Roman"/>
                <w:sz w:val="24"/>
                <w:szCs w:val="24"/>
              </w:rPr>
              <w:t xml:space="preserve"> </w:t>
            </w:r>
            <w:r w:rsidRPr="00450E01">
              <w:rPr>
                <w:rStyle w:val="markedcontent"/>
                <w:rFonts w:ascii="Times New Roman" w:hAnsi="Times New Roman"/>
                <w:sz w:val="24"/>
                <w:szCs w:val="24"/>
              </w:rPr>
              <w:t>(или) состояниях без явных признаков угрозы жизни пациента и в режиме чрезвычайной ситуации, а также требующих оказания медицинской помощи в неотложной форме, в том числе несовершеннолетним;</w:t>
            </w:r>
          </w:p>
          <w:p w14:paraId="298E7035" w14:textId="77777777" w:rsidR="00450E01" w:rsidRPr="00450E01" w:rsidRDefault="00450E01" w:rsidP="00450E01">
            <w:pPr>
              <w:ind w:firstLine="1"/>
              <w:jc w:val="both"/>
              <w:rPr>
                <w:rStyle w:val="markedcontent"/>
              </w:rPr>
            </w:pPr>
            <w:r w:rsidRPr="00450E01">
              <w:rPr>
                <w:rStyle w:val="markedcontent"/>
              </w:rPr>
              <w:t>проводить медицинскую сортировку пораженных по степени Опасности для окружающих, по тяжести состояния пострадавших и по эвакуационному признаку;</w:t>
            </w:r>
          </w:p>
          <w:p w14:paraId="58736909" w14:textId="77777777" w:rsidR="00450E01" w:rsidRPr="00450E01" w:rsidRDefault="00450E01" w:rsidP="00450E01">
            <w:pPr>
              <w:widowControl w:val="0"/>
              <w:tabs>
                <w:tab w:val="left" w:pos="2835"/>
              </w:tabs>
              <w:autoSpaceDE w:val="0"/>
              <w:autoSpaceDN w:val="0"/>
              <w:adjustRightInd w:val="0"/>
              <w:ind w:firstLine="1"/>
              <w:jc w:val="both"/>
            </w:pPr>
            <w:r w:rsidRPr="00450E01">
              <w:t>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p w14:paraId="1D0E73CD" w14:textId="5E91588E" w:rsidR="00450E01" w:rsidRPr="00450E01" w:rsidRDefault="00450E01" w:rsidP="00450E01">
            <w:pPr>
              <w:rPr>
                <w:bCs/>
              </w:rPr>
            </w:pPr>
            <w:r w:rsidRPr="00450E01">
              <w:t>осуществлять контроль состояния пациента.</w:t>
            </w:r>
          </w:p>
        </w:tc>
        <w:tc>
          <w:tcPr>
            <w:tcW w:w="2833" w:type="dxa"/>
            <w:tcBorders>
              <w:top w:val="single" w:sz="4" w:space="0" w:color="auto"/>
              <w:left w:val="single" w:sz="4" w:space="0" w:color="auto"/>
              <w:right w:val="single" w:sz="4" w:space="0" w:color="auto"/>
            </w:tcBorders>
            <w:shd w:val="clear" w:color="auto" w:fill="auto"/>
          </w:tcPr>
          <w:p w14:paraId="1790754B" w14:textId="77777777" w:rsidR="00450E01" w:rsidRPr="00450E01" w:rsidRDefault="00450E01" w:rsidP="00450E01">
            <w:pPr>
              <w:widowControl w:val="0"/>
              <w:tabs>
                <w:tab w:val="left" w:pos="2835"/>
              </w:tabs>
              <w:autoSpaceDE w:val="0"/>
              <w:autoSpaceDN w:val="0"/>
              <w:adjustRightInd w:val="0"/>
              <w:ind w:firstLine="1"/>
              <w:jc w:val="both"/>
            </w:pPr>
            <w:r w:rsidRPr="00450E01">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1BF06FC7" w14:textId="77777777" w:rsidR="00450E01" w:rsidRPr="00450E01" w:rsidRDefault="00450E01" w:rsidP="00450E01">
            <w:pPr>
              <w:widowControl w:val="0"/>
              <w:tabs>
                <w:tab w:val="left" w:pos="2835"/>
              </w:tabs>
              <w:autoSpaceDE w:val="0"/>
              <w:autoSpaceDN w:val="0"/>
              <w:adjustRightInd w:val="0"/>
              <w:ind w:firstLine="1"/>
              <w:jc w:val="both"/>
            </w:pPr>
            <w:r w:rsidRPr="00450E01">
              <w:t>методика сбора жалоб и анамнеза жизни и заболевания у пациентов (их законных представителей);</w:t>
            </w:r>
          </w:p>
          <w:p w14:paraId="71FCDB3D" w14:textId="77777777" w:rsidR="00450E01" w:rsidRPr="00450E01" w:rsidRDefault="00450E01" w:rsidP="00450E01">
            <w:pPr>
              <w:widowControl w:val="0"/>
              <w:tabs>
                <w:tab w:val="left" w:pos="2835"/>
              </w:tabs>
              <w:autoSpaceDE w:val="0"/>
              <w:autoSpaceDN w:val="0"/>
              <w:adjustRightInd w:val="0"/>
              <w:ind w:firstLine="1"/>
              <w:jc w:val="both"/>
            </w:pPr>
            <w:r w:rsidRPr="00450E01">
              <w:t>методика физикального исследования пациентов (осмотр, пальпация, перкуссия, аускультация);</w:t>
            </w:r>
          </w:p>
          <w:p w14:paraId="0C73AAF9" w14:textId="77777777" w:rsidR="00450E01" w:rsidRPr="00450E01" w:rsidRDefault="00450E01" w:rsidP="00450E01">
            <w:pPr>
              <w:widowControl w:val="0"/>
              <w:tabs>
                <w:tab w:val="left" w:pos="2835"/>
              </w:tabs>
              <w:autoSpaceDE w:val="0"/>
              <w:autoSpaceDN w:val="0"/>
              <w:adjustRightInd w:val="0"/>
              <w:ind w:firstLine="1"/>
              <w:jc w:val="both"/>
            </w:pPr>
            <w:r w:rsidRPr="00450E01">
              <w:t>оценка состояния, требующего оказания медицинской помощи в экстренной форме;</w:t>
            </w:r>
          </w:p>
          <w:p w14:paraId="4C72D704" w14:textId="77777777" w:rsidR="00450E01" w:rsidRPr="00450E01" w:rsidRDefault="00450E01" w:rsidP="00450E01">
            <w:pPr>
              <w:widowControl w:val="0"/>
              <w:tabs>
                <w:tab w:val="left" w:pos="2835"/>
              </w:tabs>
              <w:autoSpaceDE w:val="0"/>
              <w:autoSpaceDN w:val="0"/>
              <w:adjustRightInd w:val="0"/>
              <w:ind w:firstLine="1"/>
              <w:jc w:val="both"/>
            </w:pPr>
            <w:r w:rsidRPr="00450E01">
              <w:t>клинические признаки состояний, требующих оказания медицинской помощи в неотложной форме;</w:t>
            </w:r>
          </w:p>
          <w:p w14:paraId="6CAF9602" w14:textId="77777777" w:rsidR="00450E01" w:rsidRPr="00450E01" w:rsidRDefault="00450E01" w:rsidP="00450E01">
            <w:pPr>
              <w:widowControl w:val="0"/>
              <w:tabs>
                <w:tab w:val="left" w:pos="2835"/>
              </w:tabs>
              <w:autoSpaceDE w:val="0"/>
              <w:autoSpaceDN w:val="0"/>
              <w:adjustRightInd w:val="0"/>
              <w:ind w:firstLine="1"/>
              <w:jc w:val="both"/>
            </w:pPr>
            <w:r w:rsidRPr="00450E01">
              <w:t>клинические признаки состояний, требующих оказания медицинской помощи в экстренной форме;</w:t>
            </w:r>
          </w:p>
          <w:p w14:paraId="271AB799" w14:textId="77777777" w:rsidR="00450E01" w:rsidRPr="00450E01" w:rsidRDefault="00450E01" w:rsidP="00450E01">
            <w:pPr>
              <w:widowControl w:val="0"/>
              <w:tabs>
                <w:tab w:val="left" w:pos="2835"/>
              </w:tabs>
              <w:autoSpaceDE w:val="0"/>
              <w:autoSpaceDN w:val="0"/>
              <w:adjustRightInd w:val="0"/>
              <w:ind w:firstLine="1"/>
              <w:jc w:val="both"/>
            </w:pPr>
            <w:r w:rsidRPr="00450E01">
              <w:t>клиническая картина при осложнениях беременности, угрожающая жизни женщины;</w:t>
            </w:r>
          </w:p>
          <w:p w14:paraId="47023F93" w14:textId="77777777" w:rsidR="00450E01" w:rsidRPr="00450E01" w:rsidRDefault="00450E01" w:rsidP="00450E01">
            <w:pPr>
              <w:widowControl w:val="0"/>
              <w:tabs>
                <w:tab w:val="left" w:pos="2835"/>
              </w:tabs>
              <w:autoSpaceDE w:val="0"/>
              <w:autoSpaceDN w:val="0"/>
              <w:adjustRightInd w:val="0"/>
              <w:ind w:firstLine="1"/>
              <w:jc w:val="both"/>
            </w:pPr>
            <w:r w:rsidRPr="00450E01">
              <w:t xml:space="preserve">клинические признаки внезапного прекращения кровообращения и (или) дыхания; </w:t>
            </w:r>
          </w:p>
          <w:p w14:paraId="3C4DBFD2" w14:textId="77777777" w:rsidR="00450E01" w:rsidRPr="00450E01" w:rsidRDefault="00450E01" w:rsidP="00450E01">
            <w:pPr>
              <w:pStyle w:val="a"/>
              <w:numPr>
                <w:ilvl w:val="0"/>
                <w:numId w:val="0"/>
              </w:numPr>
              <w:tabs>
                <w:tab w:val="clear" w:pos="227"/>
                <w:tab w:val="left" w:pos="33"/>
              </w:tabs>
              <w:ind w:firstLine="1"/>
              <w:rPr>
                <w:sz w:val="24"/>
                <w:szCs w:val="24"/>
              </w:rPr>
            </w:pPr>
            <w:r w:rsidRPr="00450E01">
              <w:rPr>
                <w:sz w:val="24"/>
                <w:szCs w:val="24"/>
              </w:rPr>
              <w:t>клинические признаки заболеваний и (или) состояний, представляющих угрозу жизни и здоровью человека;</w:t>
            </w:r>
          </w:p>
          <w:p w14:paraId="0DC4B7D4" w14:textId="77777777" w:rsidR="00450E01" w:rsidRPr="00450E01" w:rsidRDefault="00450E01" w:rsidP="00450E01">
            <w:pPr>
              <w:widowControl w:val="0"/>
              <w:tabs>
                <w:tab w:val="left" w:pos="2835"/>
              </w:tabs>
              <w:autoSpaceDE w:val="0"/>
              <w:autoSpaceDN w:val="0"/>
              <w:adjustRightInd w:val="0"/>
              <w:ind w:firstLine="1"/>
              <w:jc w:val="both"/>
            </w:pPr>
            <w:r w:rsidRPr="00450E01">
              <w:t>правила проведения базовой сердечно-легочной реанимации;</w:t>
            </w:r>
          </w:p>
          <w:p w14:paraId="4ECD0001" w14:textId="77777777" w:rsidR="00450E01" w:rsidRPr="00450E01" w:rsidRDefault="00450E01" w:rsidP="00450E01">
            <w:pPr>
              <w:widowControl w:val="0"/>
              <w:tabs>
                <w:tab w:val="left" w:pos="2835"/>
              </w:tabs>
              <w:autoSpaceDE w:val="0"/>
              <w:autoSpaceDN w:val="0"/>
              <w:adjustRightInd w:val="0"/>
              <w:ind w:firstLine="1"/>
              <w:jc w:val="both"/>
            </w:pPr>
            <w:r w:rsidRPr="00450E01">
              <w:t>порядок применения лекарственных препаратов и медицинских изделий при оказании медицинской помощи в экстренной форме;</w:t>
            </w:r>
          </w:p>
          <w:p w14:paraId="298604D9" w14:textId="77777777" w:rsidR="00450E01" w:rsidRPr="00450E01" w:rsidRDefault="00450E01" w:rsidP="00450E01">
            <w:pPr>
              <w:widowControl w:val="0"/>
              <w:tabs>
                <w:tab w:val="left" w:pos="2835"/>
              </w:tabs>
              <w:autoSpaceDE w:val="0"/>
              <w:autoSpaceDN w:val="0"/>
              <w:adjustRightInd w:val="0"/>
              <w:ind w:firstLine="1"/>
              <w:jc w:val="both"/>
            </w:pPr>
            <w:r w:rsidRPr="00450E01">
              <w:t>медицинские показания для оказания скорой, в том числе скорой специализированной, медицинской помощи;</w:t>
            </w:r>
          </w:p>
          <w:p w14:paraId="1574D48C" w14:textId="77777777" w:rsidR="00450E01" w:rsidRPr="00450E01" w:rsidRDefault="00450E01" w:rsidP="00450E01">
            <w:pPr>
              <w:widowControl w:val="0"/>
              <w:tabs>
                <w:tab w:val="left" w:pos="2835"/>
              </w:tabs>
              <w:autoSpaceDE w:val="0"/>
              <w:autoSpaceDN w:val="0"/>
              <w:adjustRightInd w:val="0"/>
              <w:ind w:firstLine="1"/>
              <w:jc w:val="both"/>
            </w:pPr>
            <w:r w:rsidRPr="00450E01">
              <w:t>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p w14:paraId="3E0ABEEC" w14:textId="77777777" w:rsidR="00450E01" w:rsidRPr="00450E01" w:rsidRDefault="00450E01" w:rsidP="00450E01">
            <w:pPr>
              <w:widowControl w:val="0"/>
              <w:tabs>
                <w:tab w:val="left" w:pos="2835"/>
              </w:tabs>
              <w:autoSpaceDE w:val="0"/>
              <w:autoSpaceDN w:val="0"/>
              <w:adjustRightInd w:val="0"/>
              <w:ind w:firstLine="1"/>
              <w:jc w:val="both"/>
            </w:pPr>
            <w:r w:rsidRPr="00450E01">
              <w:t>принципы и организация медицинской сортировки, порядок оказания первичной доврачебной медико-санитарной помощи населению в чрезвычайных ситуациях;</w:t>
            </w:r>
          </w:p>
          <w:p w14:paraId="3D4B4930" w14:textId="77777777" w:rsidR="00450E01" w:rsidRPr="00450E01" w:rsidRDefault="00450E01" w:rsidP="00450E01">
            <w:pPr>
              <w:pStyle w:val="a"/>
              <w:numPr>
                <w:ilvl w:val="0"/>
                <w:numId w:val="0"/>
              </w:numPr>
              <w:tabs>
                <w:tab w:val="clear" w:pos="227"/>
                <w:tab w:val="left" w:pos="33"/>
              </w:tabs>
              <w:ind w:firstLine="1"/>
              <w:rPr>
                <w:sz w:val="24"/>
                <w:szCs w:val="24"/>
              </w:rPr>
            </w:pPr>
            <w:r w:rsidRPr="00450E01">
              <w:rPr>
                <w:sz w:val="24"/>
                <w:szCs w:val="24"/>
              </w:rPr>
              <w:t>порядок организации медицинской эвакуации в режиме чрезвычайной;</w:t>
            </w:r>
          </w:p>
          <w:p w14:paraId="25A3AC85" w14:textId="0C438E08" w:rsidR="00450E01" w:rsidRPr="00450E01" w:rsidRDefault="00450E01" w:rsidP="00450E01">
            <w:pPr>
              <w:rPr>
                <w:bCs/>
                <w:i/>
              </w:rPr>
            </w:pPr>
            <w:r w:rsidRPr="00450E01">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c>
          <w:tcPr>
            <w:tcW w:w="2833" w:type="dxa"/>
            <w:tcBorders>
              <w:top w:val="single" w:sz="4" w:space="0" w:color="auto"/>
              <w:left w:val="single" w:sz="4" w:space="0" w:color="auto"/>
              <w:right w:val="single" w:sz="4" w:space="0" w:color="auto"/>
            </w:tcBorders>
          </w:tcPr>
          <w:p w14:paraId="3FA567FA" w14:textId="77777777" w:rsidR="00450E01" w:rsidRPr="00450E01" w:rsidRDefault="00450E01" w:rsidP="00450E01">
            <w:pPr>
              <w:widowControl w:val="0"/>
              <w:tabs>
                <w:tab w:val="left" w:pos="2835"/>
              </w:tabs>
              <w:autoSpaceDE w:val="0"/>
              <w:autoSpaceDN w:val="0"/>
              <w:adjustRightInd w:val="0"/>
              <w:ind w:firstLine="1"/>
              <w:jc w:val="both"/>
              <w:rPr>
                <w:lang w:eastAsia="x-none"/>
              </w:rPr>
            </w:pPr>
            <w:r w:rsidRPr="00450E01">
              <w:rPr>
                <w:lang w:eastAsia="x-none"/>
              </w:rPr>
              <w:t>оценка состояния, требующего оказания медицинской помощи в экстренной форме;</w:t>
            </w:r>
          </w:p>
          <w:p w14:paraId="4792B417" w14:textId="77777777" w:rsidR="00450E01" w:rsidRPr="00450E01" w:rsidRDefault="00450E01" w:rsidP="00450E01">
            <w:pPr>
              <w:widowControl w:val="0"/>
              <w:tabs>
                <w:tab w:val="left" w:pos="2835"/>
              </w:tabs>
              <w:autoSpaceDE w:val="0"/>
              <w:autoSpaceDN w:val="0"/>
              <w:adjustRightInd w:val="0"/>
              <w:ind w:firstLine="1"/>
              <w:jc w:val="both"/>
              <w:rPr>
                <w:lang w:val="x-none" w:eastAsia="x-none"/>
              </w:rPr>
            </w:pPr>
            <w:r w:rsidRPr="00450E01">
              <w:rPr>
                <w:lang w:val="x-none" w:eastAsia="x-none"/>
              </w:rPr>
              <w:t>выявление клинических признаков состояний, требующих оказания медицинской помощи в неотложной форме;</w:t>
            </w:r>
          </w:p>
          <w:p w14:paraId="6213C120" w14:textId="77777777" w:rsidR="00450E01" w:rsidRPr="00450E01" w:rsidRDefault="00450E01" w:rsidP="00450E01">
            <w:pPr>
              <w:widowControl w:val="0"/>
              <w:tabs>
                <w:tab w:val="left" w:pos="2835"/>
              </w:tabs>
              <w:autoSpaceDE w:val="0"/>
              <w:autoSpaceDN w:val="0"/>
              <w:adjustRightInd w:val="0"/>
              <w:ind w:firstLine="1"/>
              <w:jc w:val="both"/>
              <w:rPr>
                <w:lang w:eastAsia="x-none"/>
              </w:rPr>
            </w:pPr>
            <w:r w:rsidRPr="00450E01">
              <w:rPr>
                <w:lang w:val="x-none" w:eastAsia="x-none"/>
              </w:rPr>
              <w:t>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w:t>
            </w:r>
            <w:r w:rsidRPr="00450E01">
              <w:rPr>
                <w:lang w:eastAsia="x-none"/>
              </w:rPr>
              <w:t>;</w:t>
            </w:r>
          </w:p>
          <w:p w14:paraId="2AE4E29C" w14:textId="77777777" w:rsidR="00450E01" w:rsidRPr="00450E01" w:rsidRDefault="00450E01" w:rsidP="00450E01">
            <w:pPr>
              <w:pStyle w:val="a5"/>
              <w:widowControl w:val="0"/>
              <w:tabs>
                <w:tab w:val="left" w:pos="2835"/>
              </w:tabs>
              <w:autoSpaceDE w:val="0"/>
              <w:autoSpaceDN w:val="0"/>
              <w:adjustRightInd w:val="0"/>
              <w:ind w:left="0" w:firstLine="1"/>
              <w:jc w:val="both"/>
            </w:pPr>
            <w:r w:rsidRPr="00450E01">
              <w:t xml:space="preserve">оказание медицинской помощи при внезапных острых заболеваниях и (или </w:t>
            </w:r>
            <w:r w:rsidRPr="00450E01">
              <w:br/>
              <w:t>состояниях без явных признаков угрозы жизни пациента, требующих</w:t>
            </w:r>
            <w:r w:rsidRPr="00450E01">
              <w:br/>
              <w:t>оказания медицинской помощи в неотложной форме, в том числе несовершеннолетним;</w:t>
            </w:r>
          </w:p>
          <w:p w14:paraId="29D6496C" w14:textId="77777777" w:rsidR="00450E01" w:rsidRPr="00450E01" w:rsidRDefault="00450E01" w:rsidP="00450E01">
            <w:pPr>
              <w:widowControl w:val="0"/>
              <w:tabs>
                <w:tab w:val="left" w:pos="2835"/>
              </w:tabs>
              <w:autoSpaceDE w:val="0"/>
              <w:autoSpaceDN w:val="0"/>
              <w:adjustRightInd w:val="0"/>
              <w:ind w:firstLine="1"/>
              <w:jc w:val="both"/>
              <w:rPr>
                <w:lang w:val="x-none" w:eastAsia="x-none"/>
              </w:rPr>
            </w:pPr>
            <w:r w:rsidRPr="00450E01">
              <w:rPr>
                <w:lang w:val="x-none" w:eastAsia="x-none"/>
              </w:rPr>
              <w:t>оказание медицинской помощи при внезапных острых заболеваниях и (или) состояниях в неотложной форме, в том числе несовершеннолетним;</w:t>
            </w:r>
          </w:p>
          <w:p w14:paraId="1CCB8A68" w14:textId="77777777" w:rsidR="00450E01" w:rsidRPr="00450E01" w:rsidRDefault="00450E01" w:rsidP="00450E01">
            <w:pPr>
              <w:widowControl w:val="0"/>
              <w:tabs>
                <w:tab w:val="left" w:pos="2835"/>
              </w:tabs>
              <w:autoSpaceDE w:val="0"/>
              <w:autoSpaceDN w:val="0"/>
              <w:adjustRightInd w:val="0"/>
              <w:ind w:firstLine="1"/>
              <w:jc w:val="both"/>
              <w:rPr>
                <w:lang w:val="x-none" w:eastAsia="x-none"/>
              </w:rPr>
            </w:pPr>
            <w:r w:rsidRPr="00450E01">
              <w:rPr>
                <w:lang w:val="x-none" w:eastAsia="x-none"/>
              </w:rPr>
              <w:t>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478966E9" w14:textId="77777777" w:rsidR="00450E01" w:rsidRPr="00450E01" w:rsidRDefault="00450E01" w:rsidP="00450E01">
            <w:pPr>
              <w:widowControl w:val="0"/>
              <w:tabs>
                <w:tab w:val="left" w:pos="2835"/>
              </w:tabs>
              <w:autoSpaceDE w:val="0"/>
              <w:autoSpaceDN w:val="0"/>
              <w:adjustRightInd w:val="0"/>
              <w:ind w:firstLine="1"/>
              <w:jc w:val="both"/>
              <w:rPr>
                <w:lang w:eastAsia="x-none"/>
              </w:rPr>
            </w:pPr>
            <w:r w:rsidRPr="00450E01">
              <w:rPr>
                <w:lang w:val="x-none" w:eastAsia="x-none"/>
              </w:rPr>
              <w:t>проведение мероприятий базовой сердечно-легочной реанимации</w:t>
            </w:r>
            <w:r w:rsidRPr="00450E01">
              <w:rPr>
                <w:lang w:eastAsia="x-none"/>
              </w:rPr>
              <w:t>;</w:t>
            </w:r>
          </w:p>
          <w:p w14:paraId="7D3DDC25" w14:textId="77777777" w:rsidR="00450E01" w:rsidRPr="00450E01" w:rsidRDefault="00450E01" w:rsidP="00450E01">
            <w:pPr>
              <w:widowControl w:val="0"/>
              <w:tabs>
                <w:tab w:val="left" w:pos="2835"/>
              </w:tabs>
              <w:autoSpaceDE w:val="0"/>
              <w:autoSpaceDN w:val="0"/>
              <w:adjustRightInd w:val="0"/>
              <w:ind w:firstLine="1"/>
              <w:jc w:val="both"/>
              <w:rPr>
                <w:lang w:val="x-none" w:eastAsia="x-none"/>
              </w:rPr>
            </w:pPr>
            <w:r w:rsidRPr="00450E01">
              <w:rPr>
                <w:lang w:val="x-none" w:eastAsia="x-none"/>
              </w:rPr>
              <w:t>применение лекарственных препаратов и медицинских изделий при оказании медицинской помощи в экстренной форме;</w:t>
            </w:r>
          </w:p>
          <w:p w14:paraId="49338009" w14:textId="77777777" w:rsidR="00450E01" w:rsidRPr="00450E01" w:rsidRDefault="00450E01" w:rsidP="00450E01">
            <w:pPr>
              <w:widowControl w:val="0"/>
              <w:tabs>
                <w:tab w:val="left" w:pos="2835"/>
              </w:tabs>
              <w:autoSpaceDE w:val="0"/>
              <w:autoSpaceDN w:val="0"/>
              <w:adjustRightInd w:val="0"/>
              <w:ind w:firstLine="1"/>
              <w:jc w:val="both"/>
              <w:rPr>
                <w:lang w:eastAsia="x-none"/>
              </w:rPr>
            </w:pPr>
            <w:r w:rsidRPr="00450E01">
              <w:rPr>
                <w:lang w:val="x-none" w:eastAsia="x-none"/>
              </w:rPr>
              <w:t>проведение мероприятий по организации оказания первой помощи до прибытия бригады скорой медицинской помощи населению при</w:t>
            </w:r>
            <w:r w:rsidRPr="00450E01">
              <w:rPr>
                <w:lang w:eastAsia="x-none"/>
              </w:rPr>
              <w:t xml:space="preserve"> </w:t>
            </w:r>
            <w:r w:rsidRPr="00450E01">
              <w:rPr>
                <w:lang w:val="x-none" w:eastAsia="x-none"/>
              </w:rPr>
              <w:t>угрожающих жизни состояниях и (или) заболеваниях</w:t>
            </w:r>
            <w:r w:rsidRPr="00450E01">
              <w:rPr>
                <w:lang w:eastAsia="x-none"/>
              </w:rPr>
              <w:t>.</w:t>
            </w:r>
          </w:p>
          <w:p w14:paraId="57C3B834" w14:textId="77777777" w:rsidR="00450E01" w:rsidRPr="00450E01" w:rsidRDefault="00450E01" w:rsidP="00450E01">
            <w:pPr>
              <w:pStyle w:val="a5"/>
              <w:widowControl w:val="0"/>
              <w:tabs>
                <w:tab w:val="left" w:pos="2835"/>
              </w:tabs>
              <w:autoSpaceDE w:val="0"/>
              <w:autoSpaceDN w:val="0"/>
              <w:adjustRightInd w:val="0"/>
              <w:ind w:left="0" w:firstLine="1"/>
              <w:jc w:val="both"/>
            </w:pPr>
            <w:r w:rsidRPr="00450E01">
              <w:t>проведение медицинской сортировки и медицинской эвакуации при оказании медицинской помощи в чрезвычайных ситуациях;</w:t>
            </w:r>
          </w:p>
          <w:p w14:paraId="49A5B298" w14:textId="0A7E820E" w:rsidR="00450E01" w:rsidRPr="00450E01" w:rsidRDefault="00450E01" w:rsidP="00450E01">
            <w:pPr>
              <w:rPr>
                <w:bCs/>
                <w:i/>
              </w:rPr>
            </w:pPr>
            <w:r w:rsidRPr="00450E01">
              <w:t>проведение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bl>
    <w:p w14:paraId="36E7CA6E" w14:textId="77777777" w:rsidR="00450E01" w:rsidRDefault="00450E01" w:rsidP="00450E01">
      <w:pPr>
        <w:ind w:firstLine="709"/>
      </w:pPr>
    </w:p>
    <w:p w14:paraId="754DC1FD" w14:textId="77777777" w:rsidR="00450E01" w:rsidRDefault="00450E01" w:rsidP="00450E01">
      <w:r>
        <w:br w:type="page"/>
      </w:r>
    </w:p>
    <w:p w14:paraId="4317F38E" w14:textId="77777777" w:rsidR="00450E01" w:rsidRDefault="00450E01" w:rsidP="00450E01">
      <w:pPr>
        <w:ind w:firstLine="709"/>
      </w:pPr>
    </w:p>
    <w:p w14:paraId="08E7771D" w14:textId="77777777" w:rsidR="00450E01" w:rsidRPr="00E11160" w:rsidRDefault="00450E01" w:rsidP="00450E01">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32D155EC" w14:textId="77777777" w:rsidR="00450E01" w:rsidRPr="00E11160" w:rsidRDefault="00450E01" w:rsidP="00450E01">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50E01" w:rsidRPr="000E591D" w14:paraId="21A8E795" w14:textId="77777777" w:rsidTr="0054004E">
        <w:trPr>
          <w:trHeight w:val="23"/>
        </w:trPr>
        <w:tc>
          <w:tcPr>
            <w:tcW w:w="2460" w:type="pct"/>
            <w:vAlign w:val="center"/>
          </w:tcPr>
          <w:p w14:paraId="23DA1607" w14:textId="77777777" w:rsidR="00450E01" w:rsidRPr="00C13371" w:rsidRDefault="00450E01" w:rsidP="0054004E">
            <w:pPr>
              <w:jc w:val="center"/>
              <w:rPr>
                <w:b/>
              </w:rPr>
            </w:pPr>
            <w:r w:rsidRPr="00C13371">
              <w:rPr>
                <w:b/>
              </w:rPr>
              <w:t>Наименование составных частей модуля</w:t>
            </w:r>
          </w:p>
        </w:tc>
        <w:tc>
          <w:tcPr>
            <w:tcW w:w="1195" w:type="pct"/>
            <w:vAlign w:val="center"/>
          </w:tcPr>
          <w:p w14:paraId="008BD57A" w14:textId="77777777" w:rsidR="00450E01" w:rsidRPr="00C13371" w:rsidRDefault="00450E01" w:rsidP="0054004E">
            <w:pPr>
              <w:jc w:val="center"/>
              <w:rPr>
                <w:b/>
                <w:iCs/>
              </w:rPr>
            </w:pPr>
            <w:r w:rsidRPr="00C13371">
              <w:rPr>
                <w:b/>
                <w:iCs/>
              </w:rPr>
              <w:t>Объем в часах</w:t>
            </w:r>
          </w:p>
        </w:tc>
        <w:tc>
          <w:tcPr>
            <w:tcW w:w="1345" w:type="pct"/>
          </w:tcPr>
          <w:p w14:paraId="0F894F03" w14:textId="77777777" w:rsidR="00450E01" w:rsidRPr="00C13371" w:rsidRDefault="00450E01" w:rsidP="0054004E">
            <w:pPr>
              <w:jc w:val="center"/>
              <w:rPr>
                <w:b/>
                <w:iCs/>
              </w:rPr>
            </w:pPr>
            <w:r w:rsidRPr="00C13371">
              <w:rPr>
                <w:b/>
              </w:rPr>
              <w:t>В т.ч. в форме практ. подготовки</w:t>
            </w:r>
          </w:p>
        </w:tc>
      </w:tr>
      <w:tr w:rsidR="00450E01" w:rsidRPr="000E591D" w14:paraId="2F153E45" w14:textId="77777777" w:rsidTr="0054004E">
        <w:trPr>
          <w:trHeight w:val="23"/>
        </w:trPr>
        <w:tc>
          <w:tcPr>
            <w:tcW w:w="2460" w:type="pct"/>
            <w:vAlign w:val="center"/>
          </w:tcPr>
          <w:p w14:paraId="67C8F4AA" w14:textId="77777777" w:rsidR="00450E01" w:rsidRPr="00C13371" w:rsidRDefault="00450E01" w:rsidP="0054004E">
            <w:pPr>
              <w:jc w:val="both"/>
              <w:rPr>
                <w:bCs/>
              </w:rPr>
            </w:pPr>
            <w:r w:rsidRPr="00C13371">
              <w:rPr>
                <w:bCs/>
              </w:rPr>
              <w:t>Учебные занятия</w:t>
            </w:r>
          </w:p>
        </w:tc>
        <w:tc>
          <w:tcPr>
            <w:tcW w:w="1195" w:type="pct"/>
            <w:vAlign w:val="center"/>
          </w:tcPr>
          <w:p w14:paraId="235F026D" w14:textId="04DDE334" w:rsidR="00450E01" w:rsidRPr="00BD2955" w:rsidRDefault="00450E01" w:rsidP="0054004E">
            <w:pPr>
              <w:jc w:val="center"/>
              <w:rPr>
                <w:bCs/>
              </w:rPr>
            </w:pPr>
            <w:r>
              <w:rPr>
                <w:bCs/>
                <w:lang w:val="en-US"/>
              </w:rPr>
              <w:t>1</w:t>
            </w:r>
            <w:r w:rsidR="00BD2955">
              <w:rPr>
                <w:bCs/>
              </w:rPr>
              <w:t>56</w:t>
            </w:r>
          </w:p>
        </w:tc>
        <w:tc>
          <w:tcPr>
            <w:tcW w:w="1345" w:type="pct"/>
            <w:vAlign w:val="center"/>
          </w:tcPr>
          <w:p w14:paraId="0EECD788" w14:textId="453BB136" w:rsidR="00450E01" w:rsidRPr="00BD2955" w:rsidRDefault="00BD2955" w:rsidP="0054004E">
            <w:pPr>
              <w:jc w:val="center"/>
              <w:rPr>
                <w:bCs/>
              </w:rPr>
            </w:pPr>
            <w:r>
              <w:rPr>
                <w:bCs/>
              </w:rPr>
              <w:t>108</w:t>
            </w:r>
          </w:p>
        </w:tc>
      </w:tr>
      <w:tr w:rsidR="00450E01" w:rsidRPr="000E591D" w14:paraId="2CC5DB0E" w14:textId="77777777" w:rsidTr="0054004E">
        <w:trPr>
          <w:trHeight w:val="23"/>
        </w:trPr>
        <w:tc>
          <w:tcPr>
            <w:tcW w:w="2460" w:type="pct"/>
            <w:vAlign w:val="center"/>
          </w:tcPr>
          <w:p w14:paraId="5D02A9F1" w14:textId="77777777" w:rsidR="00450E01" w:rsidRPr="00C13371" w:rsidRDefault="00450E01" w:rsidP="0054004E">
            <w:pPr>
              <w:jc w:val="both"/>
              <w:rPr>
                <w:bCs/>
              </w:rPr>
            </w:pPr>
            <w:r w:rsidRPr="00C13371">
              <w:rPr>
                <w:bCs/>
              </w:rPr>
              <w:t>Курсовая работа (проект)</w:t>
            </w:r>
          </w:p>
        </w:tc>
        <w:tc>
          <w:tcPr>
            <w:tcW w:w="1195" w:type="pct"/>
            <w:vAlign w:val="center"/>
          </w:tcPr>
          <w:p w14:paraId="4A3E6A53" w14:textId="77777777" w:rsidR="00450E01" w:rsidRPr="00C13371" w:rsidRDefault="00450E01" w:rsidP="0054004E">
            <w:pPr>
              <w:jc w:val="center"/>
              <w:rPr>
                <w:bCs/>
              </w:rPr>
            </w:pPr>
          </w:p>
        </w:tc>
        <w:tc>
          <w:tcPr>
            <w:tcW w:w="1345" w:type="pct"/>
            <w:vAlign w:val="center"/>
          </w:tcPr>
          <w:p w14:paraId="5781E1F2" w14:textId="77777777" w:rsidR="00450E01" w:rsidRPr="00C13371" w:rsidRDefault="00450E01" w:rsidP="0054004E">
            <w:pPr>
              <w:jc w:val="center"/>
              <w:rPr>
                <w:bCs/>
              </w:rPr>
            </w:pPr>
          </w:p>
        </w:tc>
      </w:tr>
      <w:tr w:rsidR="00450E01" w:rsidRPr="000E591D" w14:paraId="3402EABE" w14:textId="77777777" w:rsidTr="0054004E">
        <w:trPr>
          <w:trHeight w:val="23"/>
        </w:trPr>
        <w:tc>
          <w:tcPr>
            <w:tcW w:w="2460" w:type="pct"/>
            <w:vAlign w:val="center"/>
          </w:tcPr>
          <w:p w14:paraId="3D716F45" w14:textId="77777777" w:rsidR="00450E01" w:rsidRPr="00C13371" w:rsidRDefault="00450E01" w:rsidP="0054004E">
            <w:pPr>
              <w:jc w:val="both"/>
              <w:rPr>
                <w:bCs/>
              </w:rPr>
            </w:pPr>
            <w:r w:rsidRPr="00C13371">
              <w:rPr>
                <w:bCs/>
              </w:rPr>
              <w:t>Самостоятельная работа</w:t>
            </w:r>
          </w:p>
        </w:tc>
        <w:tc>
          <w:tcPr>
            <w:tcW w:w="1195" w:type="pct"/>
            <w:vAlign w:val="center"/>
          </w:tcPr>
          <w:p w14:paraId="43C672F9" w14:textId="77777777" w:rsidR="00450E01" w:rsidRPr="00C13371" w:rsidRDefault="00450E01" w:rsidP="0054004E">
            <w:pPr>
              <w:jc w:val="center"/>
              <w:rPr>
                <w:bCs/>
              </w:rPr>
            </w:pPr>
            <w:r w:rsidRPr="00C13371">
              <w:rPr>
                <w:bCs/>
              </w:rPr>
              <w:t>-</w:t>
            </w:r>
          </w:p>
        </w:tc>
        <w:tc>
          <w:tcPr>
            <w:tcW w:w="1345" w:type="pct"/>
            <w:vAlign w:val="center"/>
          </w:tcPr>
          <w:p w14:paraId="2F358A2F" w14:textId="77777777" w:rsidR="00450E01" w:rsidRPr="00C13371" w:rsidRDefault="00450E01" w:rsidP="0054004E">
            <w:pPr>
              <w:jc w:val="center"/>
              <w:rPr>
                <w:bCs/>
              </w:rPr>
            </w:pPr>
            <w:r w:rsidRPr="00C13371">
              <w:rPr>
                <w:bCs/>
              </w:rPr>
              <w:t>-</w:t>
            </w:r>
          </w:p>
        </w:tc>
      </w:tr>
      <w:tr w:rsidR="00450E01" w:rsidRPr="000E591D" w14:paraId="549BA6DD" w14:textId="77777777" w:rsidTr="0054004E">
        <w:trPr>
          <w:trHeight w:val="23"/>
        </w:trPr>
        <w:tc>
          <w:tcPr>
            <w:tcW w:w="2460" w:type="pct"/>
            <w:vAlign w:val="center"/>
          </w:tcPr>
          <w:p w14:paraId="6EF4414E" w14:textId="77777777" w:rsidR="00450E01" w:rsidRPr="00C13371" w:rsidRDefault="00450E01" w:rsidP="0054004E">
            <w:pPr>
              <w:jc w:val="both"/>
              <w:rPr>
                <w:bCs/>
              </w:rPr>
            </w:pPr>
            <w:r w:rsidRPr="00C13371">
              <w:rPr>
                <w:bCs/>
              </w:rPr>
              <w:t>Практика, в т.ч.:</w:t>
            </w:r>
          </w:p>
        </w:tc>
        <w:tc>
          <w:tcPr>
            <w:tcW w:w="1195" w:type="pct"/>
            <w:vAlign w:val="center"/>
          </w:tcPr>
          <w:p w14:paraId="2B7A35B6" w14:textId="549FE338" w:rsidR="00450E01" w:rsidRPr="006F3AB1" w:rsidRDefault="00BD2955" w:rsidP="0054004E">
            <w:pPr>
              <w:jc w:val="center"/>
              <w:rPr>
                <w:bCs/>
              </w:rPr>
            </w:pPr>
            <w:r>
              <w:rPr>
                <w:bCs/>
              </w:rPr>
              <w:t>144</w:t>
            </w:r>
          </w:p>
        </w:tc>
        <w:tc>
          <w:tcPr>
            <w:tcW w:w="1345" w:type="pct"/>
            <w:vAlign w:val="center"/>
          </w:tcPr>
          <w:p w14:paraId="0A6B6202" w14:textId="2311D388" w:rsidR="00450E01" w:rsidRPr="006F3AB1" w:rsidRDefault="00BD2955" w:rsidP="0054004E">
            <w:pPr>
              <w:jc w:val="center"/>
              <w:rPr>
                <w:bCs/>
              </w:rPr>
            </w:pPr>
            <w:r>
              <w:rPr>
                <w:bCs/>
              </w:rPr>
              <w:t>144</w:t>
            </w:r>
          </w:p>
        </w:tc>
      </w:tr>
      <w:tr w:rsidR="00450E01" w:rsidRPr="000E591D" w14:paraId="6F1C0C41" w14:textId="77777777" w:rsidTr="0054004E">
        <w:trPr>
          <w:trHeight w:val="23"/>
        </w:trPr>
        <w:tc>
          <w:tcPr>
            <w:tcW w:w="2460" w:type="pct"/>
            <w:vAlign w:val="center"/>
          </w:tcPr>
          <w:p w14:paraId="725D58B4" w14:textId="77777777" w:rsidR="00450E01" w:rsidRPr="00C13371" w:rsidRDefault="00450E01" w:rsidP="0054004E">
            <w:pPr>
              <w:jc w:val="both"/>
              <w:rPr>
                <w:bCs/>
              </w:rPr>
            </w:pPr>
            <w:r w:rsidRPr="00C13371">
              <w:rPr>
                <w:bCs/>
              </w:rPr>
              <w:t>учебная</w:t>
            </w:r>
          </w:p>
        </w:tc>
        <w:tc>
          <w:tcPr>
            <w:tcW w:w="1195" w:type="pct"/>
            <w:vAlign w:val="center"/>
          </w:tcPr>
          <w:p w14:paraId="0220EB3A" w14:textId="77777777" w:rsidR="00450E01" w:rsidRPr="00C13371" w:rsidRDefault="00450E01" w:rsidP="0054004E">
            <w:pPr>
              <w:jc w:val="center"/>
              <w:rPr>
                <w:bCs/>
                <w:i/>
                <w:iCs/>
              </w:rPr>
            </w:pPr>
            <w:r>
              <w:rPr>
                <w:bCs/>
                <w:i/>
                <w:iCs/>
              </w:rPr>
              <w:t>36</w:t>
            </w:r>
          </w:p>
        </w:tc>
        <w:tc>
          <w:tcPr>
            <w:tcW w:w="1345" w:type="pct"/>
            <w:vAlign w:val="center"/>
          </w:tcPr>
          <w:p w14:paraId="43ECD109" w14:textId="77777777" w:rsidR="00450E01" w:rsidRPr="00C13371" w:rsidRDefault="00450E01" w:rsidP="0054004E">
            <w:pPr>
              <w:jc w:val="center"/>
              <w:rPr>
                <w:bCs/>
                <w:i/>
                <w:iCs/>
              </w:rPr>
            </w:pPr>
            <w:r>
              <w:rPr>
                <w:bCs/>
                <w:i/>
                <w:iCs/>
              </w:rPr>
              <w:t>36</w:t>
            </w:r>
          </w:p>
        </w:tc>
      </w:tr>
      <w:tr w:rsidR="00450E01" w:rsidRPr="000E591D" w14:paraId="70BB0705" w14:textId="77777777" w:rsidTr="0054004E">
        <w:trPr>
          <w:trHeight w:val="23"/>
        </w:trPr>
        <w:tc>
          <w:tcPr>
            <w:tcW w:w="2460" w:type="pct"/>
            <w:vAlign w:val="center"/>
          </w:tcPr>
          <w:p w14:paraId="220EFD1F" w14:textId="77777777" w:rsidR="00450E01" w:rsidRPr="00C13371" w:rsidRDefault="00450E01" w:rsidP="0054004E">
            <w:pPr>
              <w:jc w:val="both"/>
              <w:rPr>
                <w:bCs/>
              </w:rPr>
            </w:pPr>
            <w:r w:rsidRPr="00C13371">
              <w:rPr>
                <w:bCs/>
              </w:rPr>
              <w:t>производственная</w:t>
            </w:r>
          </w:p>
        </w:tc>
        <w:tc>
          <w:tcPr>
            <w:tcW w:w="1195" w:type="pct"/>
            <w:vAlign w:val="center"/>
          </w:tcPr>
          <w:p w14:paraId="34114A21" w14:textId="24A1D38D" w:rsidR="00450E01" w:rsidRPr="006F3AB1" w:rsidRDefault="00BD2955" w:rsidP="0054004E">
            <w:pPr>
              <w:jc w:val="center"/>
              <w:rPr>
                <w:bCs/>
                <w:i/>
                <w:iCs/>
              </w:rPr>
            </w:pPr>
            <w:r>
              <w:rPr>
                <w:bCs/>
                <w:i/>
                <w:iCs/>
              </w:rPr>
              <w:t>108</w:t>
            </w:r>
          </w:p>
        </w:tc>
        <w:tc>
          <w:tcPr>
            <w:tcW w:w="1345" w:type="pct"/>
            <w:vAlign w:val="center"/>
          </w:tcPr>
          <w:p w14:paraId="1655B2DA" w14:textId="51F35F59" w:rsidR="00450E01" w:rsidRPr="006F3AB1" w:rsidRDefault="00BD2955" w:rsidP="0054004E">
            <w:pPr>
              <w:jc w:val="center"/>
              <w:rPr>
                <w:bCs/>
                <w:i/>
                <w:iCs/>
              </w:rPr>
            </w:pPr>
            <w:r>
              <w:rPr>
                <w:bCs/>
                <w:i/>
                <w:iCs/>
              </w:rPr>
              <w:t>108</w:t>
            </w:r>
          </w:p>
        </w:tc>
      </w:tr>
      <w:tr w:rsidR="00450E01" w:rsidRPr="000E591D" w14:paraId="63311500" w14:textId="77777777" w:rsidTr="0054004E">
        <w:trPr>
          <w:trHeight w:val="23"/>
        </w:trPr>
        <w:tc>
          <w:tcPr>
            <w:tcW w:w="2460" w:type="pct"/>
            <w:vAlign w:val="center"/>
          </w:tcPr>
          <w:p w14:paraId="52094300" w14:textId="77777777" w:rsidR="00450E01" w:rsidRPr="00C13371" w:rsidRDefault="00450E01" w:rsidP="0054004E">
            <w:pPr>
              <w:jc w:val="both"/>
              <w:rPr>
                <w:bCs/>
              </w:rPr>
            </w:pPr>
            <w:r w:rsidRPr="00C13371">
              <w:rPr>
                <w:bCs/>
              </w:rPr>
              <w:t xml:space="preserve">Промежуточная аттестация </w:t>
            </w:r>
          </w:p>
        </w:tc>
        <w:tc>
          <w:tcPr>
            <w:tcW w:w="1195" w:type="pct"/>
            <w:vAlign w:val="center"/>
          </w:tcPr>
          <w:p w14:paraId="485C3E53" w14:textId="77777777" w:rsidR="00450E01" w:rsidRPr="00C140C0" w:rsidRDefault="00450E01" w:rsidP="0054004E">
            <w:pPr>
              <w:jc w:val="center"/>
              <w:rPr>
                <w:bCs/>
                <w:lang w:val="en-US"/>
              </w:rPr>
            </w:pPr>
            <w:r w:rsidRPr="00C13371">
              <w:rPr>
                <w:bCs/>
              </w:rPr>
              <w:t>ХХ</w:t>
            </w:r>
          </w:p>
        </w:tc>
        <w:tc>
          <w:tcPr>
            <w:tcW w:w="1345" w:type="pct"/>
            <w:vAlign w:val="center"/>
          </w:tcPr>
          <w:p w14:paraId="15CFE280" w14:textId="77777777" w:rsidR="00450E01" w:rsidRPr="00C13371" w:rsidRDefault="00450E01" w:rsidP="0054004E">
            <w:pPr>
              <w:jc w:val="center"/>
              <w:rPr>
                <w:bCs/>
              </w:rPr>
            </w:pPr>
            <w:r w:rsidRPr="00C13371">
              <w:rPr>
                <w:bCs/>
              </w:rPr>
              <w:t>ХХ</w:t>
            </w:r>
          </w:p>
        </w:tc>
      </w:tr>
      <w:tr w:rsidR="00450E01" w:rsidRPr="00257255" w14:paraId="62CF78EA" w14:textId="77777777" w:rsidTr="0054004E">
        <w:trPr>
          <w:trHeight w:val="23"/>
        </w:trPr>
        <w:tc>
          <w:tcPr>
            <w:tcW w:w="2460" w:type="pct"/>
            <w:vAlign w:val="center"/>
          </w:tcPr>
          <w:p w14:paraId="6CFF8C4B" w14:textId="77777777" w:rsidR="00450E01" w:rsidRPr="00C13371" w:rsidRDefault="00450E01" w:rsidP="0054004E">
            <w:pPr>
              <w:jc w:val="both"/>
              <w:rPr>
                <w:bCs/>
              </w:rPr>
            </w:pPr>
            <w:r w:rsidRPr="00C13371">
              <w:rPr>
                <w:bCs/>
              </w:rPr>
              <w:t>Всего</w:t>
            </w:r>
          </w:p>
        </w:tc>
        <w:tc>
          <w:tcPr>
            <w:tcW w:w="1195" w:type="pct"/>
            <w:vAlign w:val="center"/>
          </w:tcPr>
          <w:p w14:paraId="22B61DA6" w14:textId="1E5ADDEF" w:rsidR="00450E01" w:rsidRPr="00C13371" w:rsidRDefault="00BD2955" w:rsidP="0054004E">
            <w:pPr>
              <w:jc w:val="center"/>
              <w:rPr>
                <w:b/>
              </w:rPr>
            </w:pPr>
            <w:r>
              <w:rPr>
                <w:b/>
              </w:rPr>
              <w:t>3</w:t>
            </w:r>
            <w:r w:rsidR="00450E01">
              <w:rPr>
                <w:b/>
              </w:rPr>
              <w:t>00</w:t>
            </w:r>
          </w:p>
        </w:tc>
        <w:tc>
          <w:tcPr>
            <w:tcW w:w="1345" w:type="pct"/>
            <w:vAlign w:val="center"/>
          </w:tcPr>
          <w:p w14:paraId="3F9C1B48" w14:textId="52C196C1" w:rsidR="00450E01" w:rsidRPr="00BD2955" w:rsidRDefault="00BD2955" w:rsidP="0054004E">
            <w:pPr>
              <w:jc w:val="center"/>
              <w:rPr>
                <w:b/>
              </w:rPr>
            </w:pPr>
            <w:r>
              <w:rPr>
                <w:b/>
              </w:rPr>
              <w:t>252</w:t>
            </w:r>
          </w:p>
        </w:tc>
      </w:tr>
    </w:tbl>
    <w:p w14:paraId="4C5E8817" w14:textId="77777777" w:rsidR="00450E01" w:rsidRDefault="00450E01" w:rsidP="00450E01">
      <w:pPr>
        <w:rPr>
          <w:i/>
        </w:rPr>
      </w:pPr>
    </w:p>
    <w:p w14:paraId="6197C773" w14:textId="77777777" w:rsidR="00450E01" w:rsidRDefault="00450E01" w:rsidP="00450E01">
      <w:pPr>
        <w:rPr>
          <w:i/>
        </w:rPr>
      </w:pPr>
    </w:p>
    <w:p w14:paraId="16CB729A" w14:textId="77777777" w:rsidR="00450E01" w:rsidRDefault="00450E01" w:rsidP="00450E01">
      <w:pPr>
        <w:rPr>
          <w:i/>
        </w:rPr>
      </w:pPr>
    </w:p>
    <w:p w14:paraId="15F84009" w14:textId="77777777" w:rsidR="00450E01" w:rsidRPr="000156CF" w:rsidRDefault="00450E01" w:rsidP="00450E01">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
        <w:gridCol w:w="3974"/>
        <w:gridCol w:w="849"/>
        <w:gridCol w:w="710"/>
        <w:gridCol w:w="708"/>
        <w:gridCol w:w="710"/>
        <w:gridCol w:w="282"/>
        <w:gridCol w:w="286"/>
        <w:gridCol w:w="567"/>
        <w:gridCol w:w="708"/>
      </w:tblGrid>
      <w:tr w:rsidR="00BD2955" w:rsidRPr="00C63897" w14:paraId="7BFA1030" w14:textId="77777777" w:rsidTr="00BD2955">
        <w:trPr>
          <w:cantSplit/>
          <w:trHeight w:val="3271"/>
        </w:trPr>
        <w:tc>
          <w:tcPr>
            <w:tcW w:w="567" w:type="pct"/>
            <w:tcBorders>
              <w:bottom w:val="single" w:sz="4" w:space="0" w:color="auto"/>
            </w:tcBorders>
          </w:tcPr>
          <w:p w14:paraId="6FBD54AF" w14:textId="77777777" w:rsidR="00450E01" w:rsidRPr="00C13371" w:rsidRDefault="00450E01" w:rsidP="0054004E">
            <w:pPr>
              <w:suppressAutoHyphens/>
              <w:jc w:val="center"/>
            </w:pPr>
            <w:r w:rsidRPr="00C13371">
              <w:t>Код ОК, ПК</w:t>
            </w:r>
          </w:p>
        </w:tc>
        <w:tc>
          <w:tcPr>
            <w:tcW w:w="2003" w:type="pct"/>
            <w:tcBorders>
              <w:bottom w:val="single" w:sz="4" w:space="0" w:color="auto"/>
            </w:tcBorders>
            <w:vAlign w:val="center"/>
          </w:tcPr>
          <w:p w14:paraId="4D66BF59" w14:textId="77777777" w:rsidR="00450E01" w:rsidRPr="00C13371" w:rsidRDefault="00450E01" w:rsidP="0054004E">
            <w:pPr>
              <w:suppressAutoHyphens/>
              <w:jc w:val="center"/>
            </w:pPr>
            <w:r w:rsidRPr="00C13371">
              <w:t>Наименования разделов профессионального модуля</w:t>
            </w:r>
          </w:p>
        </w:tc>
        <w:tc>
          <w:tcPr>
            <w:tcW w:w="428" w:type="pct"/>
            <w:tcBorders>
              <w:bottom w:val="single" w:sz="4" w:space="0" w:color="auto"/>
            </w:tcBorders>
            <w:vAlign w:val="center"/>
          </w:tcPr>
          <w:p w14:paraId="79C7AA3F" w14:textId="77777777" w:rsidR="00450E01" w:rsidRPr="00C13371" w:rsidRDefault="00450E01" w:rsidP="0054004E">
            <w:pPr>
              <w:jc w:val="center"/>
            </w:pPr>
            <w:r w:rsidRPr="00C13371">
              <w:rPr>
                <w:iCs/>
              </w:rPr>
              <w:t>Всего, час.</w:t>
            </w:r>
          </w:p>
        </w:tc>
        <w:tc>
          <w:tcPr>
            <w:tcW w:w="358" w:type="pct"/>
            <w:tcBorders>
              <w:bottom w:val="single" w:sz="4" w:space="0" w:color="auto"/>
            </w:tcBorders>
            <w:textDirection w:val="btLr"/>
            <w:vAlign w:val="center"/>
          </w:tcPr>
          <w:p w14:paraId="7BDB28D2" w14:textId="77777777" w:rsidR="00450E01" w:rsidRPr="00C13371" w:rsidRDefault="00450E01" w:rsidP="0054004E">
            <w:pPr>
              <w:jc w:val="center"/>
            </w:pPr>
            <w:r w:rsidRPr="00C13371">
              <w:rPr>
                <w:iCs/>
              </w:rPr>
              <w:t>В т.ч. в форме практической подготовки</w:t>
            </w:r>
          </w:p>
        </w:tc>
        <w:tc>
          <w:tcPr>
            <w:tcW w:w="357" w:type="pct"/>
            <w:shd w:val="clear" w:color="auto" w:fill="D9D9D9" w:themeFill="background1" w:themeFillShade="D9"/>
            <w:textDirection w:val="btLr"/>
            <w:vAlign w:val="center"/>
          </w:tcPr>
          <w:p w14:paraId="21B9FCE6" w14:textId="77777777" w:rsidR="00450E01" w:rsidRPr="00C13371" w:rsidRDefault="00450E01" w:rsidP="0054004E">
            <w:pPr>
              <w:suppressAutoHyphens/>
              <w:ind w:left="113" w:right="113"/>
              <w:jc w:val="center"/>
            </w:pPr>
            <w:r w:rsidRPr="00C13371">
              <w:t>Обучение по МДК, в т.ч.:</w:t>
            </w:r>
          </w:p>
        </w:tc>
        <w:tc>
          <w:tcPr>
            <w:tcW w:w="358" w:type="pct"/>
            <w:textDirection w:val="btLr"/>
            <w:vAlign w:val="center"/>
          </w:tcPr>
          <w:p w14:paraId="7727B9BA" w14:textId="77777777" w:rsidR="00450E01" w:rsidRPr="00C13371" w:rsidRDefault="00450E01" w:rsidP="0054004E">
            <w:pPr>
              <w:suppressAutoHyphens/>
              <w:jc w:val="center"/>
            </w:pPr>
            <w:r w:rsidRPr="00C13371">
              <w:rPr>
                <w:bCs/>
              </w:rPr>
              <w:t>Учебные занятия</w:t>
            </w:r>
          </w:p>
        </w:tc>
        <w:tc>
          <w:tcPr>
            <w:tcW w:w="142" w:type="pct"/>
            <w:textDirection w:val="btLr"/>
            <w:vAlign w:val="center"/>
          </w:tcPr>
          <w:p w14:paraId="4A0CFAEC" w14:textId="77777777" w:rsidR="00450E01" w:rsidRPr="00C63897" w:rsidRDefault="00450E01" w:rsidP="0054004E">
            <w:pPr>
              <w:suppressAutoHyphens/>
              <w:jc w:val="center"/>
            </w:pPr>
            <w:r w:rsidRPr="00C63897">
              <w:t>Курсовая работа (проект)</w:t>
            </w:r>
          </w:p>
        </w:tc>
        <w:tc>
          <w:tcPr>
            <w:tcW w:w="144" w:type="pct"/>
            <w:textDirection w:val="btLr"/>
            <w:vAlign w:val="center"/>
          </w:tcPr>
          <w:p w14:paraId="6F030E5E" w14:textId="77777777" w:rsidR="00450E01" w:rsidRPr="00C63897" w:rsidRDefault="00450E01" w:rsidP="0054004E">
            <w:pPr>
              <w:suppressAutoHyphens/>
              <w:jc w:val="center"/>
            </w:pPr>
            <w:r w:rsidRPr="00C63897">
              <w:t>Самостоятельная работа</w:t>
            </w:r>
            <w:r w:rsidRPr="00C63897">
              <w:rPr>
                <w:i/>
                <w:vertAlign w:val="superscript"/>
              </w:rPr>
              <w:footnoteReference w:id="18"/>
            </w:r>
          </w:p>
        </w:tc>
        <w:tc>
          <w:tcPr>
            <w:tcW w:w="286" w:type="pct"/>
            <w:shd w:val="clear" w:color="auto" w:fill="D9D9D9" w:themeFill="background1" w:themeFillShade="D9"/>
            <w:textDirection w:val="btLr"/>
            <w:vAlign w:val="center"/>
          </w:tcPr>
          <w:p w14:paraId="634B15CC" w14:textId="77777777" w:rsidR="00450E01" w:rsidRPr="00C63897" w:rsidRDefault="00450E01" w:rsidP="0054004E">
            <w:pPr>
              <w:suppressAutoHyphens/>
              <w:jc w:val="center"/>
            </w:pPr>
            <w:r>
              <w:t>Учебная п</w:t>
            </w:r>
            <w:r w:rsidRPr="00C63897">
              <w:t>рактик</w:t>
            </w:r>
            <w:r>
              <w:t>а</w:t>
            </w:r>
          </w:p>
        </w:tc>
        <w:tc>
          <w:tcPr>
            <w:tcW w:w="357" w:type="pct"/>
            <w:shd w:val="clear" w:color="auto" w:fill="D9D9D9" w:themeFill="background1" w:themeFillShade="D9"/>
            <w:textDirection w:val="btLr"/>
          </w:tcPr>
          <w:p w14:paraId="52901171" w14:textId="77777777" w:rsidR="00450E01" w:rsidRPr="00C63897" w:rsidRDefault="00450E01" w:rsidP="0054004E">
            <w:pPr>
              <w:suppressAutoHyphens/>
              <w:jc w:val="center"/>
            </w:pPr>
            <w:r>
              <w:t>Производственная практика</w:t>
            </w:r>
          </w:p>
        </w:tc>
      </w:tr>
      <w:tr w:rsidR="00BD2955" w:rsidRPr="005643D7" w14:paraId="22DCE607" w14:textId="77777777" w:rsidTr="00BD2955">
        <w:trPr>
          <w:cantSplit/>
          <w:trHeight w:val="73"/>
        </w:trPr>
        <w:tc>
          <w:tcPr>
            <w:tcW w:w="567" w:type="pct"/>
            <w:tcBorders>
              <w:bottom w:val="single" w:sz="4" w:space="0" w:color="auto"/>
            </w:tcBorders>
            <w:vAlign w:val="center"/>
          </w:tcPr>
          <w:p w14:paraId="434BF01B" w14:textId="77777777" w:rsidR="00450E01" w:rsidRPr="00C13371" w:rsidRDefault="00450E01" w:rsidP="0054004E">
            <w:pPr>
              <w:suppressAutoHyphens/>
              <w:jc w:val="center"/>
              <w:rPr>
                <w:sz w:val="16"/>
                <w:szCs w:val="16"/>
              </w:rPr>
            </w:pPr>
            <w:r w:rsidRPr="00C13371">
              <w:rPr>
                <w:sz w:val="16"/>
                <w:szCs w:val="16"/>
              </w:rPr>
              <w:t>1</w:t>
            </w:r>
          </w:p>
        </w:tc>
        <w:tc>
          <w:tcPr>
            <w:tcW w:w="2003" w:type="pct"/>
            <w:tcBorders>
              <w:bottom w:val="single" w:sz="4" w:space="0" w:color="auto"/>
            </w:tcBorders>
            <w:vAlign w:val="center"/>
          </w:tcPr>
          <w:p w14:paraId="53472096" w14:textId="77777777" w:rsidR="00450E01" w:rsidRPr="00C13371" w:rsidRDefault="00450E01" w:rsidP="0054004E">
            <w:pPr>
              <w:suppressAutoHyphens/>
              <w:jc w:val="center"/>
              <w:rPr>
                <w:sz w:val="16"/>
                <w:szCs w:val="16"/>
              </w:rPr>
            </w:pPr>
            <w:r w:rsidRPr="00C13371">
              <w:rPr>
                <w:iCs/>
                <w:sz w:val="16"/>
                <w:szCs w:val="16"/>
              </w:rPr>
              <w:t>2</w:t>
            </w:r>
          </w:p>
        </w:tc>
        <w:tc>
          <w:tcPr>
            <w:tcW w:w="428" w:type="pct"/>
            <w:tcBorders>
              <w:bottom w:val="single" w:sz="4" w:space="0" w:color="auto"/>
            </w:tcBorders>
            <w:vAlign w:val="center"/>
          </w:tcPr>
          <w:p w14:paraId="6ABA0018" w14:textId="77777777" w:rsidR="00450E01" w:rsidRPr="00C13371" w:rsidRDefault="00450E01" w:rsidP="0054004E">
            <w:pPr>
              <w:jc w:val="center"/>
              <w:rPr>
                <w:iCs/>
                <w:sz w:val="16"/>
                <w:szCs w:val="16"/>
              </w:rPr>
            </w:pPr>
            <w:r w:rsidRPr="00C13371">
              <w:rPr>
                <w:iCs/>
                <w:sz w:val="16"/>
                <w:szCs w:val="16"/>
              </w:rPr>
              <w:t>3</w:t>
            </w:r>
          </w:p>
        </w:tc>
        <w:tc>
          <w:tcPr>
            <w:tcW w:w="358" w:type="pct"/>
            <w:tcBorders>
              <w:bottom w:val="single" w:sz="4" w:space="0" w:color="auto"/>
            </w:tcBorders>
            <w:vAlign w:val="center"/>
          </w:tcPr>
          <w:p w14:paraId="7CA27E3E" w14:textId="77777777" w:rsidR="00450E01" w:rsidRPr="00C13371" w:rsidRDefault="00450E01" w:rsidP="0054004E">
            <w:pPr>
              <w:jc w:val="center"/>
              <w:rPr>
                <w:iCs/>
                <w:sz w:val="16"/>
                <w:szCs w:val="16"/>
              </w:rPr>
            </w:pPr>
            <w:r w:rsidRPr="00C13371">
              <w:rPr>
                <w:sz w:val="16"/>
                <w:szCs w:val="16"/>
              </w:rPr>
              <w:t>4</w:t>
            </w:r>
          </w:p>
        </w:tc>
        <w:tc>
          <w:tcPr>
            <w:tcW w:w="357" w:type="pct"/>
            <w:shd w:val="clear" w:color="auto" w:fill="D9D9D9" w:themeFill="background1" w:themeFillShade="D9"/>
            <w:vAlign w:val="center"/>
          </w:tcPr>
          <w:p w14:paraId="00D21573" w14:textId="77777777" w:rsidR="00450E01" w:rsidRPr="00C13371" w:rsidRDefault="00450E01" w:rsidP="0054004E">
            <w:pPr>
              <w:suppressAutoHyphens/>
              <w:jc w:val="center"/>
              <w:rPr>
                <w:sz w:val="16"/>
                <w:szCs w:val="16"/>
              </w:rPr>
            </w:pPr>
            <w:r w:rsidRPr="00C13371">
              <w:rPr>
                <w:sz w:val="16"/>
                <w:szCs w:val="16"/>
              </w:rPr>
              <w:t>5</w:t>
            </w:r>
          </w:p>
        </w:tc>
        <w:tc>
          <w:tcPr>
            <w:tcW w:w="358" w:type="pct"/>
            <w:vAlign w:val="center"/>
          </w:tcPr>
          <w:p w14:paraId="168D993F" w14:textId="77777777" w:rsidR="00450E01" w:rsidRPr="00C13371" w:rsidRDefault="00450E01" w:rsidP="0054004E">
            <w:pPr>
              <w:suppressAutoHyphens/>
              <w:jc w:val="center"/>
              <w:rPr>
                <w:sz w:val="16"/>
                <w:szCs w:val="16"/>
              </w:rPr>
            </w:pPr>
            <w:r w:rsidRPr="00C13371">
              <w:rPr>
                <w:color w:val="000000"/>
                <w:sz w:val="16"/>
                <w:szCs w:val="16"/>
              </w:rPr>
              <w:t>6</w:t>
            </w:r>
          </w:p>
        </w:tc>
        <w:tc>
          <w:tcPr>
            <w:tcW w:w="142" w:type="pct"/>
            <w:vAlign w:val="center"/>
          </w:tcPr>
          <w:p w14:paraId="513CCFC4" w14:textId="77777777" w:rsidR="00450E01" w:rsidRPr="005643D7" w:rsidRDefault="00450E01" w:rsidP="0054004E">
            <w:pPr>
              <w:suppressAutoHyphens/>
              <w:jc w:val="center"/>
              <w:rPr>
                <w:sz w:val="16"/>
                <w:szCs w:val="16"/>
              </w:rPr>
            </w:pPr>
            <w:r>
              <w:rPr>
                <w:sz w:val="16"/>
                <w:szCs w:val="16"/>
              </w:rPr>
              <w:t>7</w:t>
            </w:r>
          </w:p>
        </w:tc>
        <w:tc>
          <w:tcPr>
            <w:tcW w:w="144" w:type="pct"/>
            <w:vAlign w:val="center"/>
          </w:tcPr>
          <w:p w14:paraId="24FB7B4B" w14:textId="77777777" w:rsidR="00450E01" w:rsidRPr="005643D7" w:rsidRDefault="00450E01" w:rsidP="0054004E">
            <w:pPr>
              <w:suppressAutoHyphens/>
              <w:jc w:val="center"/>
              <w:rPr>
                <w:sz w:val="16"/>
                <w:szCs w:val="16"/>
              </w:rPr>
            </w:pPr>
            <w:r>
              <w:rPr>
                <w:sz w:val="16"/>
                <w:szCs w:val="16"/>
              </w:rPr>
              <w:t>8</w:t>
            </w:r>
          </w:p>
        </w:tc>
        <w:tc>
          <w:tcPr>
            <w:tcW w:w="286" w:type="pct"/>
            <w:shd w:val="clear" w:color="auto" w:fill="D9D9D9" w:themeFill="background1" w:themeFillShade="D9"/>
          </w:tcPr>
          <w:p w14:paraId="5EB5A963" w14:textId="77777777" w:rsidR="00450E01" w:rsidRPr="005643D7" w:rsidRDefault="00450E01" w:rsidP="0054004E">
            <w:pPr>
              <w:suppressAutoHyphens/>
              <w:jc w:val="center"/>
              <w:rPr>
                <w:sz w:val="16"/>
                <w:szCs w:val="16"/>
              </w:rPr>
            </w:pPr>
            <w:r>
              <w:rPr>
                <w:sz w:val="16"/>
                <w:szCs w:val="16"/>
              </w:rPr>
              <w:t>9</w:t>
            </w:r>
          </w:p>
        </w:tc>
        <w:tc>
          <w:tcPr>
            <w:tcW w:w="357" w:type="pct"/>
            <w:shd w:val="clear" w:color="auto" w:fill="D9D9D9" w:themeFill="background1" w:themeFillShade="D9"/>
          </w:tcPr>
          <w:p w14:paraId="7A301D31" w14:textId="77777777" w:rsidR="00450E01" w:rsidRPr="005643D7" w:rsidRDefault="00450E01" w:rsidP="0054004E">
            <w:pPr>
              <w:suppressAutoHyphens/>
              <w:jc w:val="center"/>
              <w:rPr>
                <w:sz w:val="16"/>
                <w:szCs w:val="16"/>
              </w:rPr>
            </w:pPr>
            <w:r>
              <w:rPr>
                <w:sz w:val="16"/>
                <w:szCs w:val="16"/>
              </w:rPr>
              <w:t>10</w:t>
            </w:r>
          </w:p>
        </w:tc>
      </w:tr>
      <w:tr w:rsidR="00BD2955" w:rsidRPr="00C63897" w14:paraId="6E18E09A" w14:textId="77777777" w:rsidTr="00BD2955">
        <w:tc>
          <w:tcPr>
            <w:tcW w:w="567" w:type="pct"/>
          </w:tcPr>
          <w:p w14:paraId="7CCE823F" w14:textId="77777777" w:rsidR="008E61C7" w:rsidRPr="00A31DEF" w:rsidRDefault="008E61C7" w:rsidP="008E61C7">
            <w:r w:rsidRPr="00A31DEF">
              <w:t>ПК 5.1, ПК 5.2, ПК 5.3</w:t>
            </w:r>
          </w:p>
          <w:p w14:paraId="1967B788" w14:textId="77777777" w:rsidR="008E61C7" w:rsidRPr="00A31DEF" w:rsidRDefault="008E61C7" w:rsidP="008E61C7">
            <w:r w:rsidRPr="00A31DEF">
              <w:t>ОК 1, ОК 2, ОК 4, ОК 5, ОК 6, ОК 7, ОК 9</w:t>
            </w:r>
          </w:p>
          <w:p w14:paraId="4D9F39FC" w14:textId="6EE5B144" w:rsidR="00450E01" w:rsidRPr="00C13371" w:rsidRDefault="00450E01" w:rsidP="0054004E">
            <w:pPr>
              <w:rPr>
                <w:bCs/>
              </w:rPr>
            </w:pPr>
          </w:p>
        </w:tc>
        <w:tc>
          <w:tcPr>
            <w:tcW w:w="2003" w:type="pct"/>
          </w:tcPr>
          <w:p w14:paraId="708065A4" w14:textId="322228D8" w:rsidR="00450E01" w:rsidRPr="00C13371" w:rsidRDefault="008E61C7" w:rsidP="0054004E">
            <w:r w:rsidRPr="00A31DEF">
              <w:t>Раздел 1</w:t>
            </w:r>
            <w:r w:rsidRPr="00A31DEF">
              <w:rPr>
                <w:b/>
                <w:bCs/>
              </w:rPr>
              <w:t xml:space="preserve"> </w:t>
            </w:r>
            <w:r w:rsidR="00BD2955" w:rsidRPr="00A31DEF">
              <w:t>Осуществление скорой медицинской помощи в экстренной и неотложной формах</w:t>
            </w:r>
          </w:p>
        </w:tc>
        <w:tc>
          <w:tcPr>
            <w:tcW w:w="428" w:type="pct"/>
          </w:tcPr>
          <w:p w14:paraId="08C83067" w14:textId="4A61CD8E" w:rsidR="00450E01" w:rsidRPr="00C13371" w:rsidRDefault="00450E01" w:rsidP="0054004E">
            <w:pPr>
              <w:jc w:val="center"/>
              <w:rPr>
                <w:b/>
                <w:bCs/>
              </w:rPr>
            </w:pPr>
            <w:r>
              <w:rPr>
                <w:b/>
                <w:bCs/>
              </w:rPr>
              <w:t>1</w:t>
            </w:r>
            <w:r w:rsidR="00BD2955">
              <w:rPr>
                <w:b/>
                <w:bCs/>
              </w:rPr>
              <w:t>56</w:t>
            </w:r>
            <w:r w:rsidRPr="00C13371">
              <w:rPr>
                <w:rStyle w:val="af4"/>
                <w:b/>
                <w:bCs/>
              </w:rPr>
              <w:footnoteReference w:id="19"/>
            </w:r>
          </w:p>
        </w:tc>
        <w:tc>
          <w:tcPr>
            <w:tcW w:w="358" w:type="pct"/>
          </w:tcPr>
          <w:p w14:paraId="02F5A195" w14:textId="77BE1047" w:rsidR="00450E01" w:rsidRPr="00595841" w:rsidRDefault="00BD2955" w:rsidP="0054004E">
            <w:pPr>
              <w:rPr>
                <w:b/>
              </w:rPr>
            </w:pPr>
            <w:r>
              <w:rPr>
                <w:b/>
              </w:rPr>
              <w:t>108</w:t>
            </w:r>
          </w:p>
        </w:tc>
        <w:tc>
          <w:tcPr>
            <w:tcW w:w="357" w:type="pct"/>
            <w:shd w:val="clear" w:color="auto" w:fill="D9D9D9" w:themeFill="background1" w:themeFillShade="D9"/>
          </w:tcPr>
          <w:p w14:paraId="24449384" w14:textId="6B8CFDDB" w:rsidR="00450E01" w:rsidRPr="00595841" w:rsidRDefault="00BD2955" w:rsidP="0054004E">
            <w:pPr>
              <w:rPr>
                <w:b/>
                <w:bCs/>
              </w:rPr>
            </w:pPr>
            <w:r>
              <w:rPr>
                <w:b/>
                <w:bCs/>
              </w:rPr>
              <w:t>156</w:t>
            </w:r>
          </w:p>
        </w:tc>
        <w:tc>
          <w:tcPr>
            <w:tcW w:w="358" w:type="pct"/>
          </w:tcPr>
          <w:p w14:paraId="75DC063E" w14:textId="78ABB3B6" w:rsidR="00450E01" w:rsidRPr="00595841" w:rsidRDefault="00BD2955" w:rsidP="0054004E">
            <w:pPr>
              <w:jc w:val="center"/>
            </w:pPr>
            <w:r>
              <w:t>108</w:t>
            </w:r>
          </w:p>
        </w:tc>
        <w:tc>
          <w:tcPr>
            <w:tcW w:w="142" w:type="pct"/>
          </w:tcPr>
          <w:p w14:paraId="14E880D2" w14:textId="77777777" w:rsidR="00450E01" w:rsidRPr="00C63897" w:rsidRDefault="00450E01" w:rsidP="0054004E">
            <w:pPr>
              <w:jc w:val="center"/>
              <w:rPr>
                <w:b/>
                <w:bCs/>
              </w:rPr>
            </w:pPr>
            <w:r w:rsidRPr="005643D7">
              <w:t>х</w:t>
            </w:r>
          </w:p>
        </w:tc>
        <w:tc>
          <w:tcPr>
            <w:tcW w:w="144" w:type="pct"/>
          </w:tcPr>
          <w:p w14:paraId="36A2BB5A" w14:textId="77777777" w:rsidR="00450E01" w:rsidRPr="00C63897" w:rsidRDefault="00450E01" w:rsidP="0054004E">
            <w:pPr>
              <w:jc w:val="center"/>
              <w:rPr>
                <w:b/>
                <w:bCs/>
              </w:rPr>
            </w:pPr>
            <w:r>
              <w:rPr>
                <w:b/>
                <w:bCs/>
              </w:rPr>
              <w:t>-</w:t>
            </w:r>
          </w:p>
        </w:tc>
        <w:tc>
          <w:tcPr>
            <w:tcW w:w="286" w:type="pct"/>
            <w:shd w:val="clear" w:color="auto" w:fill="D9D9D9" w:themeFill="background1" w:themeFillShade="D9"/>
          </w:tcPr>
          <w:p w14:paraId="1BFA34FA" w14:textId="77777777" w:rsidR="00450E01" w:rsidRPr="00C63897" w:rsidRDefault="00450E01" w:rsidP="0054004E">
            <w:pPr>
              <w:jc w:val="center"/>
              <w:rPr>
                <w:b/>
                <w:bCs/>
              </w:rPr>
            </w:pPr>
          </w:p>
        </w:tc>
        <w:tc>
          <w:tcPr>
            <w:tcW w:w="357" w:type="pct"/>
            <w:shd w:val="clear" w:color="auto" w:fill="D9D9D9" w:themeFill="background1" w:themeFillShade="D9"/>
          </w:tcPr>
          <w:p w14:paraId="68CF2705" w14:textId="77777777" w:rsidR="00450E01" w:rsidRPr="00C63897" w:rsidRDefault="00450E01" w:rsidP="0054004E">
            <w:pPr>
              <w:jc w:val="center"/>
              <w:rPr>
                <w:b/>
                <w:bCs/>
              </w:rPr>
            </w:pPr>
          </w:p>
        </w:tc>
      </w:tr>
      <w:tr w:rsidR="00BD2955" w:rsidRPr="00C63897" w14:paraId="088874B4" w14:textId="77777777" w:rsidTr="00BD2955">
        <w:trPr>
          <w:trHeight w:val="314"/>
        </w:trPr>
        <w:tc>
          <w:tcPr>
            <w:tcW w:w="567" w:type="pct"/>
          </w:tcPr>
          <w:p w14:paraId="4B6D6277" w14:textId="77777777" w:rsidR="00450E01" w:rsidRPr="00C63897" w:rsidRDefault="00450E01" w:rsidP="0054004E">
            <w:pPr>
              <w:rPr>
                <w:bCs/>
              </w:rPr>
            </w:pPr>
          </w:p>
        </w:tc>
        <w:tc>
          <w:tcPr>
            <w:tcW w:w="2003" w:type="pct"/>
          </w:tcPr>
          <w:p w14:paraId="3E674613" w14:textId="77777777" w:rsidR="00450E01" w:rsidRPr="00C63897" w:rsidRDefault="00450E01" w:rsidP="0054004E">
            <w:pPr>
              <w:rPr>
                <w:bCs/>
              </w:rPr>
            </w:pPr>
            <w:r w:rsidRPr="00C63897">
              <w:rPr>
                <w:bCs/>
              </w:rPr>
              <w:t>Учебная практика</w:t>
            </w:r>
          </w:p>
        </w:tc>
        <w:tc>
          <w:tcPr>
            <w:tcW w:w="428" w:type="pct"/>
          </w:tcPr>
          <w:p w14:paraId="1AF80E63" w14:textId="77777777" w:rsidR="00450E01" w:rsidRPr="00BD46CF" w:rsidRDefault="00450E01" w:rsidP="0054004E">
            <w:pPr>
              <w:jc w:val="center"/>
              <w:rPr>
                <w:b/>
                <w:bCs/>
                <w:lang w:val="en-US"/>
              </w:rPr>
            </w:pPr>
            <w:r>
              <w:rPr>
                <w:b/>
                <w:bCs/>
                <w:lang w:val="en-US"/>
              </w:rPr>
              <w:t>36</w:t>
            </w:r>
          </w:p>
        </w:tc>
        <w:tc>
          <w:tcPr>
            <w:tcW w:w="358" w:type="pct"/>
          </w:tcPr>
          <w:p w14:paraId="394CAA61" w14:textId="77777777" w:rsidR="00450E01" w:rsidRPr="00BD46CF" w:rsidRDefault="00450E01" w:rsidP="0054004E">
            <w:pPr>
              <w:jc w:val="center"/>
              <w:rPr>
                <w:b/>
                <w:lang w:val="en-US"/>
              </w:rPr>
            </w:pPr>
            <w:r>
              <w:rPr>
                <w:b/>
                <w:bCs/>
                <w:lang w:val="en-US"/>
              </w:rPr>
              <w:t>36</w:t>
            </w:r>
          </w:p>
        </w:tc>
        <w:tc>
          <w:tcPr>
            <w:tcW w:w="357" w:type="pct"/>
            <w:shd w:val="clear" w:color="auto" w:fill="D9D9D9" w:themeFill="background1" w:themeFillShade="D9"/>
          </w:tcPr>
          <w:p w14:paraId="4D3130D7" w14:textId="77777777" w:rsidR="00450E01" w:rsidRPr="00C63897" w:rsidRDefault="00450E01" w:rsidP="0054004E">
            <w:pPr>
              <w:jc w:val="center"/>
              <w:rPr>
                <w:b/>
                <w:bCs/>
              </w:rPr>
            </w:pPr>
          </w:p>
        </w:tc>
        <w:tc>
          <w:tcPr>
            <w:tcW w:w="644" w:type="pct"/>
            <w:gridSpan w:val="3"/>
            <w:shd w:val="clear" w:color="auto" w:fill="auto"/>
          </w:tcPr>
          <w:p w14:paraId="732B8DA1" w14:textId="77777777" w:rsidR="00450E01" w:rsidRPr="00C63897" w:rsidRDefault="00450E01" w:rsidP="0054004E">
            <w:pPr>
              <w:jc w:val="center"/>
              <w:rPr>
                <w:b/>
                <w:bCs/>
              </w:rPr>
            </w:pPr>
          </w:p>
        </w:tc>
        <w:tc>
          <w:tcPr>
            <w:tcW w:w="286" w:type="pct"/>
            <w:shd w:val="clear" w:color="auto" w:fill="D9D9D9" w:themeFill="background1" w:themeFillShade="D9"/>
          </w:tcPr>
          <w:p w14:paraId="68E55E69" w14:textId="77777777" w:rsidR="00450E01" w:rsidRPr="00BD46CF" w:rsidRDefault="00450E01" w:rsidP="0054004E">
            <w:pPr>
              <w:jc w:val="center"/>
              <w:rPr>
                <w:b/>
                <w:bCs/>
                <w:lang w:val="en-US"/>
              </w:rPr>
            </w:pPr>
            <w:r>
              <w:rPr>
                <w:b/>
                <w:bCs/>
                <w:lang w:val="en-US"/>
              </w:rPr>
              <w:t>36</w:t>
            </w:r>
          </w:p>
        </w:tc>
        <w:tc>
          <w:tcPr>
            <w:tcW w:w="357" w:type="pct"/>
            <w:shd w:val="clear" w:color="auto" w:fill="D9D9D9" w:themeFill="background1" w:themeFillShade="D9"/>
          </w:tcPr>
          <w:p w14:paraId="4263C4FA" w14:textId="77777777" w:rsidR="00450E01" w:rsidRPr="00C63897" w:rsidRDefault="00450E01" w:rsidP="0054004E">
            <w:pPr>
              <w:jc w:val="center"/>
              <w:rPr>
                <w:b/>
                <w:bCs/>
              </w:rPr>
            </w:pPr>
          </w:p>
        </w:tc>
      </w:tr>
      <w:tr w:rsidR="00BD2955" w:rsidRPr="00C63897" w14:paraId="64AD51EE" w14:textId="77777777" w:rsidTr="00BD2955">
        <w:trPr>
          <w:trHeight w:val="314"/>
        </w:trPr>
        <w:tc>
          <w:tcPr>
            <w:tcW w:w="567" w:type="pct"/>
          </w:tcPr>
          <w:p w14:paraId="75F1D49C" w14:textId="77777777" w:rsidR="00450E01" w:rsidRPr="00C63897" w:rsidRDefault="00450E01" w:rsidP="0054004E"/>
        </w:tc>
        <w:tc>
          <w:tcPr>
            <w:tcW w:w="2003" w:type="pct"/>
          </w:tcPr>
          <w:p w14:paraId="59765FDA" w14:textId="77777777" w:rsidR="00450E01" w:rsidRPr="00C63897" w:rsidRDefault="00450E01" w:rsidP="0054004E">
            <w:pPr>
              <w:rPr>
                <w:b/>
                <w:bCs/>
                <w:u w:val="single"/>
              </w:rPr>
            </w:pPr>
            <w:r w:rsidRPr="00C63897">
              <w:t>Производственная практика</w:t>
            </w:r>
          </w:p>
        </w:tc>
        <w:tc>
          <w:tcPr>
            <w:tcW w:w="428" w:type="pct"/>
          </w:tcPr>
          <w:p w14:paraId="2D481FB7" w14:textId="610D1B82" w:rsidR="00450E01" w:rsidRPr="00BD2955" w:rsidRDefault="00BD2955" w:rsidP="0054004E">
            <w:pPr>
              <w:jc w:val="center"/>
              <w:rPr>
                <w:b/>
                <w:bCs/>
              </w:rPr>
            </w:pPr>
            <w:r>
              <w:rPr>
                <w:b/>
                <w:bCs/>
              </w:rPr>
              <w:t>108</w:t>
            </w:r>
          </w:p>
        </w:tc>
        <w:tc>
          <w:tcPr>
            <w:tcW w:w="358" w:type="pct"/>
          </w:tcPr>
          <w:p w14:paraId="42F56A13" w14:textId="04E3483B" w:rsidR="00450E01" w:rsidRPr="00BD2955" w:rsidRDefault="00BD2955" w:rsidP="0054004E">
            <w:pPr>
              <w:jc w:val="center"/>
              <w:rPr>
                <w:b/>
              </w:rPr>
            </w:pPr>
            <w:r>
              <w:rPr>
                <w:b/>
                <w:bCs/>
              </w:rPr>
              <w:t>108</w:t>
            </w:r>
          </w:p>
        </w:tc>
        <w:tc>
          <w:tcPr>
            <w:tcW w:w="357" w:type="pct"/>
            <w:shd w:val="clear" w:color="auto" w:fill="D9D9D9" w:themeFill="background1" w:themeFillShade="D9"/>
          </w:tcPr>
          <w:p w14:paraId="5BF33663" w14:textId="77777777" w:rsidR="00450E01" w:rsidRPr="00C63897" w:rsidRDefault="00450E01" w:rsidP="0054004E">
            <w:pPr>
              <w:jc w:val="center"/>
              <w:rPr>
                <w:b/>
                <w:bCs/>
              </w:rPr>
            </w:pPr>
          </w:p>
        </w:tc>
        <w:tc>
          <w:tcPr>
            <w:tcW w:w="644" w:type="pct"/>
            <w:gridSpan w:val="3"/>
            <w:shd w:val="clear" w:color="auto" w:fill="auto"/>
          </w:tcPr>
          <w:p w14:paraId="1C7A6BDA" w14:textId="77777777" w:rsidR="00450E01" w:rsidRPr="00C63897" w:rsidRDefault="00450E01" w:rsidP="0054004E">
            <w:pPr>
              <w:jc w:val="center"/>
              <w:rPr>
                <w:b/>
                <w:bCs/>
              </w:rPr>
            </w:pPr>
          </w:p>
        </w:tc>
        <w:tc>
          <w:tcPr>
            <w:tcW w:w="286" w:type="pct"/>
            <w:shd w:val="clear" w:color="auto" w:fill="D9D9D9" w:themeFill="background1" w:themeFillShade="D9"/>
          </w:tcPr>
          <w:p w14:paraId="1F8855A7" w14:textId="77777777" w:rsidR="00450E01" w:rsidRPr="00C63897" w:rsidRDefault="00450E01" w:rsidP="0054004E">
            <w:pPr>
              <w:jc w:val="center"/>
              <w:rPr>
                <w:b/>
                <w:bCs/>
              </w:rPr>
            </w:pPr>
          </w:p>
        </w:tc>
        <w:tc>
          <w:tcPr>
            <w:tcW w:w="357" w:type="pct"/>
            <w:shd w:val="clear" w:color="auto" w:fill="D9D9D9" w:themeFill="background1" w:themeFillShade="D9"/>
          </w:tcPr>
          <w:p w14:paraId="4C4A97C6" w14:textId="669CDF59" w:rsidR="00450E01" w:rsidRPr="00BD2955" w:rsidRDefault="00BD2955" w:rsidP="0054004E">
            <w:pPr>
              <w:jc w:val="center"/>
              <w:rPr>
                <w:b/>
                <w:bCs/>
              </w:rPr>
            </w:pPr>
            <w:r>
              <w:rPr>
                <w:b/>
                <w:bCs/>
              </w:rPr>
              <w:t>108</w:t>
            </w:r>
          </w:p>
        </w:tc>
      </w:tr>
      <w:tr w:rsidR="00BD2955" w:rsidRPr="00C63897" w14:paraId="2578268E" w14:textId="77777777" w:rsidTr="00BD2955">
        <w:tc>
          <w:tcPr>
            <w:tcW w:w="567" w:type="pct"/>
          </w:tcPr>
          <w:p w14:paraId="682D10D8" w14:textId="77777777" w:rsidR="00450E01" w:rsidRPr="00C63897" w:rsidRDefault="00450E01" w:rsidP="0054004E">
            <w:pPr>
              <w:suppressAutoHyphens/>
            </w:pPr>
          </w:p>
        </w:tc>
        <w:tc>
          <w:tcPr>
            <w:tcW w:w="2003" w:type="pct"/>
          </w:tcPr>
          <w:p w14:paraId="23EC1233" w14:textId="77777777" w:rsidR="00450E01" w:rsidRPr="00C63897" w:rsidRDefault="00450E01" w:rsidP="0054004E">
            <w:pPr>
              <w:suppressAutoHyphens/>
            </w:pPr>
            <w:r w:rsidRPr="00C63897">
              <w:t>Промежуточная аттестация</w:t>
            </w:r>
          </w:p>
        </w:tc>
        <w:tc>
          <w:tcPr>
            <w:tcW w:w="428" w:type="pct"/>
          </w:tcPr>
          <w:p w14:paraId="3282FF4D" w14:textId="77777777" w:rsidR="00450E01" w:rsidRPr="00595841" w:rsidRDefault="00450E01" w:rsidP="0054004E">
            <w:pPr>
              <w:suppressAutoHyphens/>
              <w:jc w:val="center"/>
              <w:rPr>
                <w:b/>
                <w:bCs/>
              </w:rPr>
            </w:pPr>
          </w:p>
        </w:tc>
        <w:tc>
          <w:tcPr>
            <w:tcW w:w="358" w:type="pct"/>
            <w:shd w:val="clear" w:color="auto" w:fill="auto"/>
          </w:tcPr>
          <w:p w14:paraId="6688FF77" w14:textId="77777777" w:rsidR="00450E01" w:rsidRPr="00C63897" w:rsidRDefault="00450E01" w:rsidP="0054004E">
            <w:pPr>
              <w:jc w:val="center"/>
              <w:rPr>
                <w:b/>
              </w:rPr>
            </w:pPr>
          </w:p>
        </w:tc>
        <w:tc>
          <w:tcPr>
            <w:tcW w:w="357" w:type="pct"/>
            <w:shd w:val="clear" w:color="auto" w:fill="D9D9D9" w:themeFill="background1" w:themeFillShade="D9"/>
          </w:tcPr>
          <w:p w14:paraId="30BD77E9" w14:textId="77777777" w:rsidR="00450E01" w:rsidRPr="00C63897" w:rsidRDefault="00450E01" w:rsidP="0054004E">
            <w:pPr>
              <w:jc w:val="center"/>
              <w:rPr>
                <w:i/>
              </w:rPr>
            </w:pPr>
          </w:p>
        </w:tc>
        <w:tc>
          <w:tcPr>
            <w:tcW w:w="644" w:type="pct"/>
            <w:gridSpan w:val="3"/>
            <w:shd w:val="clear" w:color="auto" w:fill="auto"/>
          </w:tcPr>
          <w:p w14:paraId="6FADECE6" w14:textId="77777777" w:rsidR="00450E01" w:rsidRPr="00C63897" w:rsidRDefault="00450E01" w:rsidP="0054004E">
            <w:pPr>
              <w:jc w:val="center"/>
              <w:rPr>
                <w:i/>
              </w:rPr>
            </w:pPr>
          </w:p>
        </w:tc>
        <w:tc>
          <w:tcPr>
            <w:tcW w:w="286" w:type="pct"/>
            <w:shd w:val="clear" w:color="auto" w:fill="D9D9D9" w:themeFill="background1" w:themeFillShade="D9"/>
          </w:tcPr>
          <w:p w14:paraId="7E6629CA" w14:textId="77777777" w:rsidR="00450E01" w:rsidRPr="00C63897" w:rsidRDefault="00450E01" w:rsidP="0054004E">
            <w:pPr>
              <w:jc w:val="center"/>
              <w:rPr>
                <w:i/>
              </w:rPr>
            </w:pPr>
          </w:p>
        </w:tc>
        <w:tc>
          <w:tcPr>
            <w:tcW w:w="357" w:type="pct"/>
            <w:shd w:val="clear" w:color="auto" w:fill="D9D9D9" w:themeFill="background1" w:themeFillShade="D9"/>
          </w:tcPr>
          <w:p w14:paraId="305E1C80" w14:textId="77777777" w:rsidR="00450E01" w:rsidRPr="00C63897" w:rsidRDefault="00450E01" w:rsidP="0054004E">
            <w:pPr>
              <w:jc w:val="center"/>
              <w:rPr>
                <w:i/>
              </w:rPr>
            </w:pPr>
          </w:p>
        </w:tc>
      </w:tr>
      <w:tr w:rsidR="00BD2955" w:rsidRPr="00C63897" w14:paraId="2855CDEB" w14:textId="77777777" w:rsidTr="00BD2955">
        <w:trPr>
          <w:trHeight w:val="217"/>
        </w:trPr>
        <w:tc>
          <w:tcPr>
            <w:tcW w:w="567" w:type="pct"/>
          </w:tcPr>
          <w:p w14:paraId="0D6BD714" w14:textId="77777777" w:rsidR="00450E01" w:rsidRPr="00C63897" w:rsidRDefault="00450E01" w:rsidP="0054004E">
            <w:pPr>
              <w:rPr>
                <w:b/>
                <w:i/>
              </w:rPr>
            </w:pPr>
          </w:p>
        </w:tc>
        <w:tc>
          <w:tcPr>
            <w:tcW w:w="2003" w:type="pct"/>
          </w:tcPr>
          <w:p w14:paraId="7D26C44C" w14:textId="77777777" w:rsidR="00450E01" w:rsidRPr="00C63897" w:rsidRDefault="00450E01" w:rsidP="0054004E">
            <w:pPr>
              <w:rPr>
                <w:b/>
                <w:i/>
              </w:rPr>
            </w:pPr>
            <w:r w:rsidRPr="00C63897">
              <w:rPr>
                <w:b/>
                <w:i/>
              </w:rPr>
              <w:t xml:space="preserve">Всего: </w:t>
            </w:r>
          </w:p>
        </w:tc>
        <w:tc>
          <w:tcPr>
            <w:tcW w:w="428" w:type="pct"/>
          </w:tcPr>
          <w:p w14:paraId="534593FD" w14:textId="330C0253" w:rsidR="00450E01" w:rsidRPr="006F3AB1" w:rsidRDefault="00BD2955" w:rsidP="0054004E">
            <w:pPr>
              <w:jc w:val="center"/>
              <w:rPr>
                <w:b/>
                <w:bCs/>
              </w:rPr>
            </w:pPr>
            <w:r>
              <w:rPr>
                <w:b/>
                <w:bCs/>
              </w:rPr>
              <w:t>300</w:t>
            </w:r>
          </w:p>
        </w:tc>
        <w:tc>
          <w:tcPr>
            <w:tcW w:w="358" w:type="pct"/>
          </w:tcPr>
          <w:p w14:paraId="2F4B3ED5" w14:textId="32537F73" w:rsidR="00450E01" w:rsidRPr="006F3AB1" w:rsidRDefault="00BD2955" w:rsidP="0054004E">
            <w:pPr>
              <w:jc w:val="center"/>
              <w:rPr>
                <w:b/>
              </w:rPr>
            </w:pPr>
            <w:r>
              <w:rPr>
                <w:b/>
              </w:rPr>
              <w:t>252</w:t>
            </w:r>
          </w:p>
        </w:tc>
        <w:tc>
          <w:tcPr>
            <w:tcW w:w="357" w:type="pct"/>
            <w:shd w:val="clear" w:color="auto" w:fill="D9D9D9" w:themeFill="background1" w:themeFillShade="D9"/>
          </w:tcPr>
          <w:p w14:paraId="74B636C2" w14:textId="7655CFDC" w:rsidR="00450E01" w:rsidRPr="00BD2955" w:rsidRDefault="00450E01" w:rsidP="0054004E">
            <w:pPr>
              <w:jc w:val="center"/>
              <w:rPr>
                <w:b/>
                <w:i/>
              </w:rPr>
            </w:pPr>
            <w:r>
              <w:rPr>
                <w:b/>
                <w:i/>
                <w:lang w:val="en-US"/>
              </w:rPr>
              <w:t>1</w:t>
            </w:r>
            <w:r w:rsidR="00BD2955">
              <w:rPr>
                <w:b/>
                <w:i/>
              </w:rPr>
              <w:t>56</w:t>
            </w:r>
          </w:p>
        </w:tc>
        <w:tc>
          <w:tcPr>
            <w:tcW w:w="358" w:type="pct"/>
          </w:tcPr>
          <w:p w14:paraId="0D5FB853" w14:textId="70B12786" w:rsidR="00450E01" w:rsidRPr="00BD2955" w:rsidRDefault="00BD2955" w:rsidP="0054004E">
            <w:pPr>
              <w:jc w:val="center"/>
              <w:rPr>
                <w:b/>
                <w:i/>
              </w:rPr>
            </w:pPr>
            <w:r>
              <w:rPr>
                <w:b/>
                <w:i/>
              </w:rPr>
              <w:t>108</w:t>
            </w:r>
          </w:p>
        </w:tc>
        <w:tc>
          <w:tcPr>
            <w:tcW w:w="142" w:type="pct"/>
          </w:tcPr>
          <w:p w14:paraId="2C2F07C5" w14:textId="77777777" w:rsidR="00450E01" w:rsidRPr="00C63897" w:rsidRDefault="00450E01" w:rsidP="0054004E">
            <w:pPr>
              <w:jc w:val="center"/>
              <w:rPr>
                <w:b/>
                <w:i/>
              </w:rPr>
            </w:pPr>
          </w:p>
        </w:tc>
        <w:tc>
          <w:tcPr>
            <w:tcW w:w="144" w:type="pct"/>
          </w:tcPr>
          <w:p w14:paraId="2349CC36" w14:textId="77777777" w:rsidR="00450E01" w:rsidRPr="00C63897" w:rsidRDefault="00450E01" w:rsidP="0054004E">
            <w:pPr>
              <w:jc w:val="center"/>
              <w:rPr>
                <w:b/>
                <w:i/>
              </w:rPr>
            </w:pPr>
            <w:r w:rsidRPr="00C63897">
              <w:rPr>
                <w:b/>
                <w:i/>
              </w:rPr>
              <w:t>Х</w:t>
            </w:r>
          </w:p>
        </w:tc>
        <w:tc>
          <w:tcPr>
            <w:tcW w:w="286" w:type="pct"/>
            <w:shd w:val="clear" w:color="auto" w:fill="D9D9D9" w:themeFill="background1" w:themeFillShade="D9"/>
          </w:tcPr>
          <w:p w14:paraId="612BFD92" w14:textId="77777777" w:rsidR="00450E01" w:rsidRPr="00C63897" w:rsidRDefault="00450E01" w:rsidP="0054004E">
            <w:pPr>
              <w:jc w:val="center"/>
              <w:rPr>
                <w:b/>
              </w:rPr>
            </w:pPr>
            <w:r>
              <w:rPr>
                <w:b/>
                <w:lang w:val="en-US"/>
              </w:rPr>
              <w:t>3</w:t>
            </w:r>
            <w:r>
              <w:rPr>
                <w:b/>
              </w:rPr>
              <w:t>6</w:t>
            </w:r>
          </w:p>
        </w:tc>
        <w:tc>
          <w:tcPr>
            <w:tcW w:w="357" w:type="pct"/>
            <w:shd w:val="clear" w:color="auto" w:fill="D9D9D9" w:themeFill="background1" w:themeFillShade="D9"/>
          </w:tcPr>
          <w:p w14:paraId="6FABAE97" w14:textId="56763083" w:rsidR="00450E01" w:rsidRPr="00BD2955" w:rsidRDefault="00BD2955" w:rsidP="0054004E">
            <w:pPr>
              <w:jc w:val="center"/>
              <w:rPr>
                <w:b/>
              </w:rPr>
            </w:pPr>
            <w:r>
              <w:rPr>
                <w:b/>
              </w:rPr>
              <w:t>108</w:t>
            </w:r>
          </w:p>
        </w:tc>
      </w:tr>
    </w:tbl>
    <w:p w14:paraId="7EC97BF8" w14:textId="77777777" w:rsidR="00450E01" w:rsidRDefault="00450E01" w:rsidP="00450E01">
      <w:pPr>
        <w:spacing w:after="200" w:line="276" w:lineRule="auto"/>
        <w:rPr>
          <w:b/>
          <w:i/>
          <w:color w:val="0070C0"/>
        </w:rPr>
      </w:pPr>
    </w:p>
    <w:p w14:paraId="12A5E3DD" w14:textId="77777777" w:rsidR="00450E01" w:rsidRDefault="00450E01" w:rsidP="00450E01">
      <w:pPr>
        <w:rPr>
          <w:b/>
          <w:i/>
          <w:color w:val="0070C0"/>
        </w:rPr>
      </w:pPr>
    </w:p>
    <w:p w14:paraId="0123580D" w14:textId="77777777" w:rsidR="00450E01" w:rsidRDefault="00450E01" w:rsidP="00450E01">
      <w:pPr>
        <w:rPr>
          <w:b/>
          <w:i/>
          <w:color w:val="0070C0"/>
        </w:rPr>
      </w:pPr>
    </w:p>
    <w:p w14:paraId="43F59821" w14:textId="77777777" w:rsidR="00450E01" w:rsidRDefault="00450E01" w:rsidP="00450E01">
      <w:pPr>
        <w:rPr>
          <w:b/>
          <w:i/>
          <w:color w:val="0070C0"/>
        </w:rPr>
      </w:pPr>
    </w:p>
    <w:p w14:paraId="3FDA06AD" w14:textId="77777777" w:rsidR="00450E01" w:rsidRDefault="00450E01" w:rsidP="00450E01">
      <w:pPr>
        <w:pStyle w:val="114"/>
        <w:rPr>
          <w:rFonts w:ascii="Times New Roman" w:hAnsi="Times New Roman"/>
        </w:rPr>
      </w:pPr>
    </w:p>
    <w:p w14:paraId="2A3EF43D" w14:textId="77777777" w:rsidR="00450E01" w:rsidRDefault="00450E01" w:rsidP="00450E01">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p w14:paraId="06F5F320" w14:textId="77777777" w:rsidR="009272EC" w:rsidRDefault="00450E01" w:rsidP="00450E01">
      <w:r w:rsidRPr="005134F1">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253"/>
      </w:tblGrid>
      <w:tr w:rsidR="009272EC" w:rsidRPr="00A31DEF" w14:paraId="57D8D049" w14:textId="77777777" w:rsidTr="009272EC">
        <w:tc>
          <w:tcPr>
            <w:tcW w:w="2557" w:type="dxa"/>
            <w:vAlign w:val="center"/>
          </w:tcPr>
          <w:p w14:paraId="247CC14F" w14:textId="77777777" w:rsidR="009272EC" w:rsidRPr="00A31DEF" w:rsidRDefault="009272EC" w:rsidP="0054004E">
            <w:pPr>
              <w:ind w:firstLine="318"/>
              <w:rPr>
                <w:b/>
              </w:rPr>
            </w:pPr>
            <w:r w:rsidRPr="000359D6">
              <w:rPr>
                <w:b/>
                <w:bCs/>
              </w:rPr>
              <w:t>Наименование разделов</w:t>
            </w:r>
          </w:p>
        </w:tc>
        <w:tc>
          <w:tcPr>
            <w:tcW w:w="7253" w:type="dxa"/>
            <w:vAlign w:val="center"/>
          </w:tcPr>
          <w:p w14:paraId="6110AD64" w14:textId="77777777" w:rsidR="009272EC" w:rsidRPr="00A31DEF" w:rsidRDefault="009272EC" w:rsidP="0054004E">
            <w:pPr>
              <w:ind w:firstLine="318"/>
              <w:jc w:val="center"/>
              <w:rPr>
                <w:b/>
              </w:rPr>
            </w:pPr>
            <w:r w:rsidRPr="000359D6">
              <w:rPr>
                <w:b/>
                <w:bCs/>
              </w:rPr>
              <w:t>Примерное содержание учебного материала, практических и лабораторных занятия</w:t>
            </w:r>
          </w:p>
        </w:tc>
      </w:tr>
      <w:tr w:rsidR="009272EC" w:rsidRPr="00A31DEF" w14:paraId="35F0A84F" w14:textId="77777777" w:rsidTr="009272EC">
        <w:trPr>
          <w:trHeight w:val="518"/>
        </w:trPr>
        <w:tc>
          <w:tcPr>
            <w:tcW w:w="9810" w:type="dxa"/>
            <w:gridSpan w:val="2"/>
          </w:tcPr>
          <w:p w14:paraId="33BB5D22" w14:textId="77777777" w:rsidR="009272EC" w:rsidRPr="00A31DEF" w:rsidRDefault="009272EC" w:rsidP="0054004E">
            <w:pPr>
              <w:ind w:firstLine="318"/>
              <w:rPr>
                <w:b/>
              </w:rPr>
            </w:pPr>
            <w:r w:rsidRPr="00A31DEF">
              <w:rPr>
                <w:b/>
              </w:rPr>
              <w:t>Раздел 1</w:t>
            </w:r>
            <w:r w:rsidRPr="00A31DEF">
              <w:rPr>
                <w:b/>
                <w:bCs/>
              </w:rPr>
              <w:t xml:space="preserve">  Диагностика неотложных и терминальных состояний, оказание скорой медицинской помощи в экстренной и неотложной формах.</w:t>
            </w:r>
            <w:r>
              <w:rPr>
                <w:b/>
                <w:bCs/>
              </w:rPr>
              <w:t xml:space="preserve">   300 ак.ч.</w:t>
            </w:r>
          </w:p>
        </w:tc>
      </w:tr>
      <w:tr w:rsidR="009272EC" w:rsidRPr="00A31DEF" w14:paraId="7B4976E5" w14:textId="77777777" w:rsidTr="009272EC">
        <w:tc>
          <w:tcPr>
            <w:tcW w:w="9810" w:type="dxa"/>
            <w:gridSpan w:val="2"/>
          </w:tcPr>
          <w:p w14:paraId="6C75B90F" w14:textId="77777777" w:rsidR="009272EC" w:rsidRPr="00A31DEF" w:rsidRDefault="009272EC" w:rsidP="0054004E">
            <w:pPr>
              <w:ind w:firstLine="318"/>
              <w:rPr>
                <w:b/>
                <w:bCs/>
              </w:rPr>
            </w:pPr>
            <w:r w:rsidRPr="00A31DEF">
              <w:rPr>
                <w:b/>
                <w:bCs/>
              </w:rPr>
              <w:t>МДК</w:t>
            </w:r>
            <w:r w:rsidRPr="00A31DEF">
              <w:rPr>
                <w:b/>
              </w:rPr>
              <w:t xml:space="preserve"> 05.01 </w:t>
            </w:r>
            <w:r w:rsidRPr="00A31DEF">
              <w:rPr>
                <w:b/>
                <w:bCs/>
              </w:rPr>
              <w:t>Осуществление скорой медицинской помощи в экстренной  и неотложной формах</w:t>
            </w:r>
          </w:p>
        </w:tc>
      </w:tr>
      <w:tr w:rsidR="009272EC" w:rsidRPr="00A31DEF" w14:paraId="28729674" w14:textId="77777777" w:rsidTr="009272EC">
        <w:tc>
          <w:tcPr>
            <w:tcW w:w="2557" w:type="dxa"/>
            <w:vMerge w:val="restart"/>
          </w:tcPr>
          <w:p w14:paraId="4C633889" w14:textId="77777777" w:rsidR="009272EC" w:rsidRPr="00A31DEF" w:rsidRDefault="009272EC" w:rsidP="0054004E">
            <w:pPr>
              <w:ind w:firstLine="318"/>
              <w:rPr>
                <w:b/>
                <w:bCs/>
              </w:rPr>
            </w:pPr>
            <w:r w:rsidRPr="00A31DEF">
              <w:rPr>
                <w:b/>
                <w:bCs/>
              </w:rPr>
              <w:t xml:space="preserve">Тема 1.1. </w:t>
            </w:r>
          </w:p>
          <w:p w14:paraId="157CB7AA" w14:textId="77777777" w:rsidR="009272EC" w:rsidRPr="00A31DEF" w:rsidRDefault="009272EC" w:rsidP="0054004E">
            <w:pPr>
              <w:ind w:firstLine="318"/>
              <w:rPr>
                <w:b/>
                <w:bCs/>
              </w:rPr>
            </w:pPr>
            <w:r w:rsidRPr="00A31DEF">
              <w:rPr>
                <w:b/>
                <w:bCs/>
              </w:rPr>
              <w:t>Организация оказания скорой медицинской помощи в экстренной и неотложной формах</w:t>
            </w:r>
          </w:p>
          <w:p w14:paraId="6C9EAAB4" w14:textId="77777777" w:rsidR="009272EC" w:rsidRPr="00A31DEF" w:rsidRDefault="009272EC" w:rsidP="0054004E">
            <w:pPr>
              <w:ind w:firstLine="318"/>
              <w:jc w:val="both"/>
              <w:rPr>
                <w:b/>
                <w:bCs/>
              </w:rPr>
            </w:pPr>
          </w:p>
        </w:tc>
        <w:tc>
          <w:tcPr>
            <w:tcW w:w="7253" w:type="dxa"/>
          </w:tcPr>
          <w:p w14:paraId="1E07B334" w14:textId="77777777" w:rsidR="009272EC" w:rsidRPr="00A31DEF" w:rsidRDefault="009272EC" w:rsidP="0054004E">
            <w:pPr>
              <w:ind w:firstLine="318"/>
            </w:pPr>
            <w:r w:rsidRPr="00A31DEF">
              <w:rPr>
                <w:b/>
                <w:bCs/>
              </w:rPr>
              <w:t xml:space="preserve">Содержание </w:t>
            </w:r>
          </w:p>
        </w:tc>
      </w:tr>
      <w:tr w:rsidR="009272EC" w:rsidRPr="00A31DEF" w14:paraId="19732296" w14:textId="77777777" w:rsidTr="009272EC">
        <w:tc>
          <w:tcPr>
            <w:tcW w:w="2557" w:type="dxa"/>
            <w:vMerge/>
          </w:tcPr>
          <w:p w14:paraId="4F029B55" w14:textId="77777777" w:rsidR="009272EC" w:rsidRPr="00A31DEF" w:rsidRDefault="009272EC" w:rsidP="0054004E">
            <w:pPr>
              <w:ind w:firstLine="318"/>
              <w:jc w:val="center"/>
              <w:rPr>
                <w:b/>
                <w:bCs/>
              </w:rPr>
            </w:pPr>
          </w:p>
        </w:tc>
        <w:tc>
          <w:tcPr>
            <w:tcW w:w="7253" w:type="dxa"/>
          </w:tcPr>
          <w:p w14:paraId="320DF8C0" w14:textId="77777777" w:rsidR="009272EC" w:rsidRPr="00A31DEF" w:rsidRDefault="009272EC"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Нормативно-правовое регулирование вОпросов оказания скорой медицинской помощи в экстренной и неотложной формах. Организация  неотложной медицинской помощи лицам, обратившимся с признаками неотложных состояний, в амбулаторных условиях. Организация экстренной медицинской помощи в амбулаторных условиях, требований к комплектации лекарственными препаратами и медицинскими изделиями укладок и наборов для оказания скорой медицинской помощи. Правила проведения инфузионно-трансфузионной терапии и респираторной поддержки при экстренных и неотложных состояниях. 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 Шкалы общей оценки тяжести состояний у детей и взрослых.</w:t>
            </w:r>
          </w:p>
          <w:p w14:paraId="5D0CB4AA" w14:textId="77777777" w:rsidR="009272EC" w:rsidRPr="00A31DEF" w:rsidRDefault="009272EC"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Организация оказания скорой медицинской помощи вне медицинской организации - по месту вызова бригады скорой медицинской помощи, а также в транспортном средстве при медицинской эвакуации.</w:t>
            </w:r>
          </w:p>
          <w:p w14:paraId="4B7BD292" w14:textId="77777777" w:rsidR="009272EC" w:rsidRPr="00A31DEF" w:rsidRDefault="009272EC"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Медицинские показания для оказания скорой, в том числе скорой</w:t>
            </w:r>
            <w:r w:rsidRPr="00A31DEF">
              <w:rPr>
                <w:sz w:val="24"/>
                <w:szCs w:val="24"/>
                <w:shd w:val="clear" w:color="auto" w:fill="FFFFFF"/>
              </w:rPr>
              <w:br/>
              <w:t>специализированной, медицинской помощи.</w:t>
            </w:r>
          </w:p>
          <w:p w14:paraId="684A0BB2" w14:textId="77777777" w:rsidR="009272EC" w:rsidRPr="00A31DEF" w:rsidRDefault="009272EC"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7BAF91A3" w14:textId="77777777" w:rsidR="009272EC" w:rsidRPr="00A31DEF" w:rsidRDefault="009272EC"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 xml:space="preserve">Методика сбора жалоб и анамнеза жизни и заболевания у пациентов (их законных представителей), методика физикального исследования пациентов (осмотр, пальпация, перкуссия, аускультация)  при состояниях, представляющих угрозу жизни. </w:t>
            </w:r>
          </w:p>
        </w:tc>
      </w:tr>
      <w:tr w:rsidR="009272EC" w:rsidRPr="00A31DEF" w14:paraId="73BF7DF0" w14:textId="77777777" w:rsidTr="009272EC">
        <w:trPr>
          <w:trHeight w:val="246"/>
        </w:trPr>
        <w:tc>
          <w:tcPr>
            <w:tcW w:w="2557" w:type="dxa"/>
            <w:vMerge/>
          </w:tcPr>
          <w:p w14:paraId="71029E72" w14:textId="77777777" w:rsidR="009272EC" w:rsidRPr="00A31DEF" w:rsidRDefault="009272EC" w:rsidP="0054004E">
            <w:pPr>
              <w:ind w:firstLine="318"/>
              <w:jc w:val="center"/>
              <w:rPr>
                <w:b/>
                <w:bCs/>
              </w:rPr>
            </w:pPr>
          </w:p>
        </w:tc>
        <w:tc>
          <w:tcPr>
            <w:tcW w:w="7253" w:type="dxa"/>
          </w:tcPr>
          <w:p w14:paraId="0C855FF9" w14:textId="77777777" w:rsidR="009272EC" w:rsidRPr="00A31DEF" w:rsidRDefault="009272EC" w:rsidP="0054004E">
            <w:pPr>
              <w:pStyle w:val="affffff4"/>
              <w:ind w:firstLine="318"/>
            </w:pPr>
            <w:r w:rsidRPr="00A31DEF">
              <w:rPr>
                <w:b/>
                <w:bCs/>
              </w:rPr>
              <w:t>В том числе практических занятий и лабораторных работ</w:t>
            </w:r>
          </w:p>
        </w:tc>
      </w:tr>
      <w:tr w:rsidR="009272EC" w:rsidRPr="00A31DEF" w14:paraId="1992BDAE" w14:textId="77777777" w:rsidTr="009272EC">
        <w:trPr>
          <w:trHeight w:val="209"/>
        </w:trPr>
        <w:tc>
          <w:tcPr>
            <w:tcW w:w="2557" w:type="dxa"/>
            <w:vMerge/>
          </w:tcPr>
          <w:p w14:paraId="144F6005" w14:textId="77777777" w:rsidR="009272EC" w:rsidRPr="00A31DEF" w:rsidRDefault="009272EC" w:rsidP="0054004E">
            <w:pPr>
              <w:ind w:firstLine="318"/>
              <w:jc w:val="center"/>
              <w:rPr>
                <w:b/>
                <w:bCs/>
              </w:rPr>
            </w:pPr>
          </w:p>
        </w:tc>
        <w:tc>
          <w:tcPr>
            <w:tcW w:w="7253" w:type="dxa"/>
          </w:tcPr>
          <w:p w14:paraId="44234ECC" w14:textId="77777777" w:rsidR="009272EC" w:rsidRPr="00A31DEF" w:rsidRDefault="009272EC" w:rsidP="0054004E">
            <w:pPr>
              <w:suppressAutoHyphens/>
              <w:ind w:firstLine="318"/>
              <w:jc w:val="both"/>
              <w:rPr>
                <w:bCs/>
              </w:rPr>
            </w:pPr>
          </w:p>
        </w:tc>
      </w:tr>
      <w:tr w:rsidR="009272EC" w:rsidRPr="00A31DEF" w14:paraId="133D770E" w14:textId="77777777" w:rsidTr="009272EC">
        <w:trPr>
          <w:trHeight w:val="250"/>
        </w:trPr>
        <w:tc>
          <w:tcPr>
            <w:tcW w:w="2557" w:type="dxa"/>
            <w:vMerge w:val="restart"/>
          </w:tcPr>
          <w:p w14:paraId="2D838052" w14:textId="77777777" w:rsidR="009272EC" w:rsidRPr="00A31DEF" w:rsidRDefault="009272EC" w:rsidP="0054004E">
            <w:pPr>
              <w:ind w:firstLine="318"/>
              <w:rPr>
                <w:b/>
                <w:bCs/>
              </w:rPr>
            </w:pPr>
            <w:r w:rsidRPr="00A31DEF">
              <w:rPr>
                <w:b/>
                <w:bCs/>
              </w:rPr>
              <w:t xml:space="preserve">Тема 1.2. </w:t>
            </w:r>
          </w:p>
          <w:p w14:paraId="28DEA7E7" w14:textId="77777777" w:rsidR="009272EC" w:rsidRPr="00A31DEF" w:rsidRDefault="009272EC" w:rsidP="0054004E">
            <w:pPr>
              <w:ind w:firstLine="318"/>
              <w:rPr>
                <w:b/>
              </w:rPr>
            </w:pPr>
            <w:r w:rsidRPr="00A31DEF">
              <w:rPr>
                <w:b/>
              </w:rPr>
              <w:t xml:space="preserve">Организация оказания первой помощи </w:t>
            </w:r>
          </w:p>
        </w:tc>
        <w:tc>
          <w:tcPr>
            <w:tcW w:w="7253" w:type="dxa"/>
          </w:tcPr>
          <w:p w14:paraId="00DC01CB" w14:textId="77777777" w:rsidR="009272EC" w:rsidRPr="00A31DEF" w:rsidRDefault="009272EC" w:rsidP="0054004E">
            <w:pPr>
              <w:ind w:firstLine="318"/>
              <w:jc w:val="both"/>
            </w:pPr>
            <w:r w:rsidRPr="00A31DEF">
              <w:rPr>
                <w:b/>
                <w:bCs/>
              </w:rPr>
              <w:t>Содержание</w:t>
            </w:r>
          </w:p>
        </w:tc>
      </w:tr>
      <w:tr w:rsidR="009272EC" w:rsidRPr="00A31DEF" w14:paraId="6C8FCED5" w14:textId="77777777" w:rsidTr="009272EC">
        <w:trPr>
          <w:trHeight w:val="250"/>
        </w:trPr>
        <w:tc>
          <w:tcPr>
            <w:tcW w:w="2557" w:type="dxa"/>
            <w:vMerge/>
          </w:tcPr>
          <w:p w14:paraId="380D114E" w14:textId="77777777" w:rsidR="009272EC" w:rsidRPr="00A31DEF" w:rsidRDefault="009272EC" w:rsidP="0054004E">
            <w:pPr>
              <w:ind w:firstLine="318"/>
            </w:pPr>
          </w:p>
        </w:tc>
        <w:tc>
          <w:tcPr>
            <w:tcW w:w="7253" w:type="dxa"/>
          </w:tcPr>
          <w:p w14:paraId="685DABAC" w14:textId="77777777" w:rsidR="009272EC" w:rsidRPr="00A31DEF" w:rsidRDefault="009272EC" w:rsidP="0054004E">
            <w:pPr>
              <w:ind w:firstLine="318"/>
              <w:jc w:val="both"/>
            </w:pPr>
            <w:r w:rsidRPr="00A31DEF">
              <w:rPr>
                <w:rFonts w:eastAsia="Calibri"/>
                <w:bCs/>
              </w:rPr>
              <w:t xml:space="preserve">Нормативные правовые акты, регламентирующие оказание первой помощи. </w:t>
            </w:r>
            <w:r w:rsidRPr="00A31DEF">
              <w:t xml:space="preserve">Организация оказания первой помощи до прибытия бригады скорой медицинской помощи населению при угрожающих жизни состояниях. </w:t>
            </w:r>
            <w:r w:rsidRPr="00A31DEF">
              <w:rPr>
                <w:rFonts w:eastAsia="Calibri"/>
                <w:bCs/>
              </w:rPr>
              <w:t xml:space="preserve"> Состав аптечки первой помощи. Очередность оказания первой помощи. Порядок взаимодействия с медицинскими и другими организациями, с экстренными оперативными службами в интересах пострадавшего.</w:t>
            </w:r>
            <w:r w:rsidRPr="00A31DEF">
              <w:t xml:space="preserve"> Информирование населения о домохозяйстве, оказывающем первую помощь и обучение ответственных лиц домохозяйства навыкам оказания первой помощи.</w:t>
            </w:r>
          </w:p>
        </w:tc>
      </w:tr>
      <w:tr w:rsidR="009272EC" w:rsidRPr="00A31DEF" w14:paraId="02958A12" w14:textId="77777777" w:rsidTr="009272EC">
        <w:trPr>
          <w:trHeight w:val="250"/>
        </w:trPr>
        <w:tc>
          <w:tcPr>
            <w:tcW w:w="2557" w:type="dxa"/>
            <w:vMerge/>
          </w:tcPr>
          <w:p w14:paraId="63FEAA0D" w14:textId="77777777" w:rsidR="009272EC" w:rsidRPr="00A31DEF" w:rsidRDefault="009272EC" w:rsidP="0054004E">
            <w:pPr>
              <w:ind w:firstLine="318"/>
            </w:pPr>
          </w:p>
        </w:tc>
        <w:tc>
          <w:tcPr>
            <w:tcW w:w="7253" w:type="dxa"/>
          </w:tcPr>
          <w:p w14:paraId="3BCEAB7C" w14:textId="77777777" w:rsidR="009272EC" w:rsidRPr="00A31DEF" w:rsidRDefault="009272EC" w:rsidP="0054004E">
            <w:pPr>
              <w:suppressAutoHyphens/>
              <w:ind w:firstLine="318"/>
              <w:jc w:val="both"/>
              <w:rPr>
                <w:b/>
                <w:bCs/>
              </w:rPr>
            </w:pPr>
            <w:r w:rsidRPr="00A31DEF">
              <w:rPr>
                <w:b/>
                <w:bCs/>
              </w:rPr>
              <w:t>В том числе практических занятий и лабораторных работ</w:t>
            </w:r>
          </w:p>
        </w:tc>
      </w:tr>
      <w:tr w:rsidR="009272EC" w:rsidRPr="00A31DEF" w14:paraId="27D775B3" w14:textId="77777777" w:rsidTr="009272EC">
        <w:trPr>
          <w:trHeight w:val="250"/>
        </w:trPr>
        <w:tc>
          <w:tcPr>
            <w:tcW w:w="2557" w:type="dxa"/>
            <w:vMerge/>
          </w:tcPr>
          <w:p w14:paraId="3DDE75BC" w14:textId="77777777" w:rsidR="009272EC" w:rsidRPr="00A31DEF" w:rsidRDefault="009272EC" w:rsidP="0054004E">
            <w:pPr>
              <w:ind w:firstLine="318"/>
            </w:pPr>
          </w:p>
        </w:tc>
        <w:tc>
          <w:tcPr>
            <w:tcW w:w="7253" w:type="dxa"/>
          </w:tcPr>
          <w:p w14:paraId="1A5772AF" w14:textId="77777777" w:rsidR="009272EC" w:rsidRPr="00A31DEF" w:rsidRDefault="009272EC" w:rsidP="0054004E">
            <w:pPr>
              <w:ind w:firstLine="318"/>
            </w:pPr>
            <w:r w:rsidRPr="00A31DEF">
              <w:rPr>
                <w:bCs/>
              </w:rPr>
              <w:t xml:space="preserve">1. </w:t>
            </w:r>
          </w:p>
        </w:tc>
      </w:tr>
      <w:tr w:rsidR="009272EC" w:rsidRPr="00A31DEF" w14:paraId="06DEDCB9" w14:textId="77777777" w:rsidTr="009272EC">
        <w:tc>
          <w:tcPr>
            <w:tcW w:w="2557" w:type="dxa"/>
            <w:vMerge w:val="restart"/>
          </w:tcPr>
          <w:p w14:paraId="0FCB0A81" w14:textId="77777777" w:rsidR="009272EC" w:rsidRPr="00A31DEF" w:rsidRDefault="009272EC" w:rsidP="0054004E">
            <w:pPr>
              <w:ind w:firstLine="318"/>
              <w:rPr>
                <w:b/>
                <w:bCs/>
              </w:rPr>
            </w:pPr>
            <w:r w:rsidRPr="00A31DEF">
              <w:rPr>
                <w:b/>
                <w:bCs/>
              </w:rPr>
              <w:t xml:space="preserve">Тема 1.3. </w:t>
            </w:r>
          </w:p>
          <w:p w14:paraId="7B5EAC5C" w14:textId="77777777" w:rsidR="009272EC" w:rsidRPr="00A31DEF" w:rsidRDefault="009272EC" w:rsidP="0054004E">
            <w:pPr>
              <w:ind w:firstLine="318"/>
              <w:rPr>
                <w:b/>
                <w:bCs/>
              </w:rPr>
            </w:pPr>
            <w:r w:rsidRPr="00A31DEF">
              <w:rPr>
                <w:b/>
                <w:bCs/>
              </w:rPr>
              <w:t>Терминальные состояния. Базовая сердечно-легочная реанимация</w:t>
            </w:r>
          </w:p>
          <w:p w14:paraId="7A0739C8" w14:textId="77777777" w:rsidR="009272EC" w:rsidRPr="00A31DEF" w:rsidRDefault="009272EC" w:rsidP="0054004E">
            <w:pPr>
              <w:ind w:firstLine="318"/>
              <w:jc w:val="center"/>
              <w:rPr>
                <w:b/>
                <w:bCs/>
              </w:rPr>
            </w:pPr>
          </w:p>
        </w:tc>
        <w:tc>
          <w:tcPr>
            <w:tcW w:w="7253" w:type="dxa"/>
          </w:tcPr>
          <w:p w14:paraId="0240B14F" w14:textId="77777777" w:rsidR="009272EC" w:rsidRPr="00A31DEF" w:rsidRDefault="009272EC" w:rsidP="0054004E">
            <w:pPr>
              <w:ind w:firstLine="318"/>
              <w:jc w:val="both"/>
            </w:pPr>
            <w:r w:rsidRPr="00A31DEF">
              <w:rPr>
                <w:b/>
                <w:bCs/>
              </w:rPr>
              <w:t>Содержание</w:t>
            </w:r>
          </w:p>
        </w:tc>
      </w:tr>
      <w:tr w:rsidR="009272EC" w:rsidRPr="00A31DEF" w14:paraId="3FA694AF" w14:textId="77777777" w:rsidTr="009272EC">
        <w:tc>
          <w:tcPr>
            <w:tcW w:w="2557" w:type="dxa"/>
            <w:vMerge/>
          </w:tcPr>
          <w:p w14:paraId="2EC66174" w14:textId="77777777" w:rsidR="009272EC" w:rsidRPr="00A31DEF" w:rsidRDefault="009272EC" w:rsidP="0054004E">
            <w:pPr>
              <w:ind w:firstLine="318"/>
              <w:jc w:val="center"/>
              <w:rPr>
                <w:b/>
                <w:bCs/>
              </w:rPr>
            </w:pPr>
          </w:p>
        </w:tc>
        <w:tc>
          <w:tcPr>
            <w:tcW w:w="7253" w:type="dxa"/>
          </w:tcPr>
          <w:p w14:paraId="0B956B1D" w14:textId="77777777" w:rsidR="009272EC" w:rsidRPr="00A31DEF" w:rsidRDefault="009272EC" w:rsidP="0054004E">
            <w:pPr>
              <w:ind w:firstLine="318"/>
              <w:jc w:val="both"/>
            </w:pPr>
            <w:r w:rsidRPr="00A31DEF">
              <w:t>Понятие «терминальное состояние». Виды и клинические проявления терминальных состояний.</w:t>
            </w:r>
          </w:p>
          <w:p w14:paraId="7E3AE2CE" w14:textId="77777777" w:rsidR="009272EC" w:rsidRPr="00A31DEF" w:rsidRDefault="009272EC" w:rsidP="0054004E">
            <w:pPr>
              <w:ind w:firstLine="318"/>
            </w:pPr>
            <w:r w:rsidRPr="00A31DEF">
              <w:t xml:space="preserve">Физиологические показатели жизненно важных функций организма взрослого и ребенка.  </w:t>
            </w:r>
          </w:p>
          <w:p w14:paraId="341BE1ED" w14:textId="77777777" w:rsidR="009272EC" w:rsidRPr="00A31DEF" w:rsidRDefault="009272EC" w:rsidP="0054004E">
            <w:pPr>
              <w:pStyle w:val="a"/>
              <w:numPr>
                <w:ilvl w:val="0"/>
                <w:numId w:val="0"/>
              </w:numPr>
              <w:tabs>
                <w:tab w:val="clear" w:pos="227"/>
                <w:tab w:val="left" w:pos="33"/>
              </w:tabs>
              <w:ind w:firstLine="318"/>
              <w:rPr>
                <w:sz w:val="24"/>
                <w:szCs w:val="24"/>
              </w:rPr>
            </w:pPr>
            <w:r w:rsidRPr="00A31DEF">
              <w:rPr>
                <w:sz w:val="24"/>
                <w:szCs w:val="24"/>
              </w:rPr>
              <w:t>Клинические признаки внезапного прекращения кровообращения и (или) дыхания. Методы восстановления проходимости дыхательных путей.</w:t>
            </w:r>
          </w:p>
          <w:p w14:paraId="2CB6FE51" w14:textId="77777777" w:rsidR="009272EC" w:rsidRPr="00A31DEF" w:rsidRDefault="009272EC" w:rsidP="0054004E">
            <w:pPr>
              <w:ind w:firstLine="318"/>
            </w:pPr>
            <w:r w:rsidRPr="00A31DEF">
              <w:t>Показания  и противопоказания к сердечно-легочной реанимации.</w:t>
            </w:r>
          </w:p>
          <w:p w14:paraId="03472C44" w14:textId="77777777" w:rsidR="009272EC" w:rsidRPr="00A31DEF" w:rsidRDefault="009272EC" w:rsidP="0054004E">
            <w:pPr>
              <w:pStyle w:val="a"/>
              <w:numPr>
                <w:ilvl w:val="0"/>
                <w:numId w:val="0"/>
              </w:numPr>
              <w:tabs>
                <w:tab w:val="clear" w:pos="227"/>
                <w:tab w:val="left" w:pos="33"/>
              </w:tabs>
              <w:ind w:firstLine="318"/>
              <w:rPr>
                <w:sz w:val="24"/>
                <w:szCs w:val="24"/>
              </w:rPr>
            </w:pPr>
            <w:r w:rsidRPr="00A31DEF">
              <w:rPr>
                <w:sz w:val="24"/>
                <w:szCs w:val="24"/>
              </w:rPr>
              <w:t>Правила проведения базовой сердечно-легочной реанимации у пациентов различного возраста.</w:t>
            </w:r>
          </w:p>
          <w:p w14:paraId="5C79E114" w14:textId="77777777" w:rsidR="009272EC" w:rsidRPr="00A31DEF" w:rsidRDefault="009272EC" w:rsidP="0054004E">
            <w:pPr>
              <w:ind w:firstLine="318"/>
            </w:pPr>
            <w:r w:rsidRPr="00A31DEF">
              <w:t>Составляющие первичного и специализированного реанимационного комплекса</w:t>
            </w:r>
          </w:p>
          <w:p w14:paraId="4ABC94D5" w14:textId="77777777" w:rsidR="009272EC" w:rsidRPr="00A31DEF" w:rsidRDefault="009272EC" w:rsidP="0054004E">
            <w:pPr>
              <w:ind w:firstLine="318"/>
            </w:pPr>
            <w:r w:rsidRPr="00A31DEF">
              <w:t>Критерии эффективности  реанимационных мероприятий. Ошибки при проведении сердечно-легочной реанимации.</w:t>
            </w:r>
          </w:p>
        </w:tc>
      </w:tr>
      <w:tr w:rsidR="009272EC" w:rsidRPr="00A31DEF" w14:paraId="616598DE" w14:textId="77777777" w:rsidTr="009272EC">
        <w:tc>
          <w:tcPr>
            <w:tcW w:w="2557" w:type="dxa"/>
            <w:vMerge/>
          </w:tcPr>
          <w:p w14:paraId="74A2C73A" w14:textId="77777777" w:rsidR="009272EC" w:rsidRPr="00A31DEF" w:rsidRDefault="009272EC" w:rsidP="0054004E">
            <w:pPr>
              <w:ind w:firstLine="318"/>
              <w:rPr>
                <w:b/>
                <w:bCs/>
              </w:rPr>
            </w:pPr>
          </w:p>
        </w:tc>
        <w:tc>
          <w:tcPr>
            <w:tcW w:w="7253" w:type="dxa"/>
          </w:tcPr>
          <w:p w14:paraId="23C1EB1E" w14:textId="77777777" w:rsidR="009272EC" w:rsidRPr="00A31DEF" w:rsidRDefault="009272EC" w:rsidP="0054004E">
            <w:pPr>
              <w:suppressAutoHyphens/>
              <w:ind w:firstLine="318"/>
              <w:jc w:val="both"/>
              <w:rPr>
                <w:b/>
                <w:bCs/>
              </w:rPr>
            </w:pPr>
            <w:r w:rsidRPr="00A31DEF">
              <w:rPr>
                <w:b/>
                <w:bCs/>
              </w:rPr>
              <w:t>В том числе практических занятий и лабораторных работ</w:t>
            </w:r>
          </w:p>
        </w:tc>
      </w:tr>
      <w:tr w:rsidR="009272EC" w:rsidRPr="00A31DEF" w14:paraId="32AB66C1" w14:textId="77777777" w:rsidTr="009272EC">
        <w:tc>
          <w:tcPr>
            <w:tcW w:w="2557" w:type="dxa"/>
            <w:vMerge/>
          </w:tcPr>
          <w:p w14:paraId="11A6549E" w14:textId="77777777" w:rsidR="009272EC" w:rsidRPr="00A31DEF" w:rsidRDefault="009272EC" w:rsidP="0054004E">
            <w:pPr>
              <w:ind w:firstLine="318"/>
              <w:jc w:val="center"/>
              <w:rPr>
                <w:b/>
                <w:bCs/>
              </w:rPr>
            </w:pPr>
          </w:p>
        </w:tc>
        <w:tc>
          <w:tcPr>
            <w:tcW w:w="7253" w:type="dxa"/>
          </w:tcPr>
          <w:p w14:paraId="3508EE51" w14:textId="77777777" w:rsidR="009272EC" w:rsidRPr="00A31DEF" w:rsidRDefault="009272EC" w:rsidP="0054004E">
            <w:pPr>
              <w:ind w:firstLine="318"/>
            </w:pPr>
            <w:r w:rsidRPr="00A31DEF">
              <w:rPr>
                <w:bCs/>
              </w:rPr>
              <w:t>1. Проведение базовой сердечно-легочной реанимации</w:t>
            </w:r>
          </w:p>
        </w:tc>
      </w:tr>
      <w:tr w:rsidR="009272EC" w:rsidRPr="00A31DEF" w14:paraId="6CCAC95C" w14:textId="77777777" w:rsidTr="009272EC">
        <w:trPr>
          <w:trHeight w:val="338"/>
        </w:trPr>
        <w:tc>
          <w:tcPr>
            <w:tcW w:w="2557" w:type="dxa"/>
            <w:vMerge w:val="restart"/>
          </w:tcPr>
          <w:p w14:paraId="7491BEF8" w14:textId="77777777" w:rsidR="009272EC" w:rsidRPr="00A31DEF" w:rsidRDefault="009272EC" w:rsidP="0054004E">
            <w:pPr>
              <w:ind w:firstLine="318"/>
              <w:jc w:val="both"/>
              <w:rPr>
                <w:b/>
                <w:bCs/>
              </w:rPr>
            </w:pPr>
            <w:r w:rsidRPr="00A31DEF">
              <w:rPr>
                <w:b/>
                <w:bCs/>
              </w:rPr>
              <w:t xml:space="preserve">Тема 1.4. </w:t>
            </w:r>
          </w:p>
          <w:p w14:paraId="16582D87" w14:textId="77777777" w:rsidR="009272EC" w:rsidRPr="00A31DEF" w:rsidRDefault="009272EC" w:rsidP="0054004E">
            <w:pPr>
              <w:ind w:firstLine="318"/>
              <w:jc w:val="both"/>
              <w:rPr>
                <w:b/>
              </w:rPr>
            </w:pPr>
            <w:r w:rsidRPr="00A31DEF">
              <w:rPr>
                <w:b/>
              </w:rPr>
              <w:t xml:space="preserve">Острая сосудистая недостаточность. </w:t>
            </w:r>
          </w:p>
          <w:p w14:paraId="4FD74A37" w14:textId="77777777" w:rsidR="009272EC" w:rsidRPr="00A31DEF" w:rsidRDefault="009272EC" w:rsidP="0054004E">
            <w:pPr>
              <w:ind w:firstLine="318"/>
              <w:jc w:val="both"/>
              <w:rPr>
                <w:b/>
                <w:bCs/>
              </w:rPr>
            </w:pPr>
          </w:p>
        </w:tc>
        <w:tc>
          <w:tcPr>
            <w:tcW w:w="7253" w:type="dxa"/>
          </w:tcPr>
          <w:p w14:paraId="11470656" w14:textId="77777777" w:rsidR="009272EC" w:rsidRPr="00A31DEF" w:rsidRDefault="009272EC" w:rsidP="0054004E">
            <w:pPr>
              <w:ind w:firstLine="318"/>
            </w:pPr>
            <w:r w:rsidRPr="00A31DEF">
              <w:rPr>
                <w:b/>
                <w:bCs/>
              </w:rPr>
              <w:t>Содержание</w:t>
            </w:r>
          </w:p>
        </w:tc>
      </w:tr>
      <w:tr w:rsidR="009272EC" w:rsidRPr="00A31DEF" w14:paraId="6FF63FC3" w14:textId="77777777" w:rsidTr="009272EC">
        <w:trPr>
          <w:trHeight w:val="340"/>
        </w:trPr>
        <w:tc>
          <w:tcPr>
            <w:tcW w:w="2557" w:type="dxa"/>
            <w:vMerge/>
          </w:tcPr>
          <w:p w14:paraId="3A9BD07F" w14:textId="77777777" w:rsidR="009272EC" w:rsidRPr="00A31DEF" w:rsidRDefault="009272EC" w:rsidP="0054004E">
            <w:pPr>
              <w:ind w:firstLine="318"/>
              <w:jc w:val="center"/>
              <w:rPr>
                <w:b/>
                <w:bCs/>
              </w:rPr>
            </w:pPr>
          </w:p>
        </w:tc>
        <w:tc>
          <w:tcPr>
            <w:tcW w:w="7253" w:type="dxa"/>
          </w:tcPr>
          <w:p w14:paraId="069A7E91" w14:textId="77777777" w:rsidR="009272EC" w:rsidRPr="00A31DEF" w:rsidRDefault="009272EC" w:rsidP="0054004E">
            <w:pPr>
              <w:ind w:firstLine="318"/>
              <w:rPr>
                <w:bCs/>
              </w:rPr>
            </w:pPr>
            <w:r w:rsidRPr="00A31DEF">
              <w:t xml:space="preserve">Определение понятий обморок, коллапс, шок. Основные причины и патогенез обморока, коллапса и шока. Клинические признаки, дифференциальный диагноз, принципы оказания скорой медицинской помощи в экстренной и неотложной формах. Расчет шокового индекса. Лекарственные препараты и медицинские изделия, применяемы при оказании скорой медицинской помощи,  мониторинг состояния пациента,  контроль эффективности и безопасности проводимого лечения. </w:t>
            </w:r>
            <w:r w:rsidRPr="00A31DEF">
              <w:rPr>
                <w:bCs/>
              </w:rPr>
              <w:t>Показания к оказанию специализированной медицинской помощи в стационарных условиях.</w:t>
            </w:r>
          </w:p>
        </w:tc>
      </w:tr>
      <w:tr w:rsidR="009272EC" w:rsidRPr="00A31DEF" w14:paraId="2E1727AA" w14:textId="77777777" w:rsidTr="009272EC">
        <w:trPr>
          <w:trHeight w:val="340"/>
        </w:trPr>
        <w:tc>
          <w:tcPr>
            <w:tcW w:w="2557" w:type="dxa"/>
            <w:vMerge/>
          </w:tcPr>
          <w:p w14:paraId="54F919CB" w14:textId="77777777" w:rsidR="009272EC" w:rsidRPr="00A31DEF" w:rsidRDefault="009272EC" w:rsidP="0054004E">
            <w:pPr>
              <w:ind w:firstLine="318"/>
              <w:jc w:val="center"/>
              <w:rPr>
                <w:b/>
                <w:bCs/>
              </w:rPr>
            </w:pPr>
          </w:p>
        </w:tc>
        <w:tc>
          <w:tcPr>
            <w:tcW w:w="7253" w:type="dxa"/>
          </w:tcPr>
          <w:p w14:paraId="735F679F" w14:textId="77777777" w:rsidR="009272EC" w:rsidRPr="00A31DEF" w:rsidRDefault="009272EC" w:rsidP="0054004E">
            <w:pPr>
              <w:ind w:firstLine="318"/>
              <w:rPr>
                <w:b/>
                <w:bCs/>
              </w:rPr>
            </w:pPr>
            <w:r w:rsidRPr="00A31DEF">
              <w:rPr>
                <w:b/>
                <w:bCs/>
              </w:rPr>
              <w:t>В том числе практических занятий и лабораторных работ</w:t>
            </w:r>
          </w:p>
        </w:tc>
      </w:tr>
      <w:tr w:rsidR="009272EC" w:rsidRPr="00A31DEF" w14:paraId="5DB1FF5D" w14:textId="77777777" w:rsidTr="009272EC">
        <w:trPr>
          <w:trHeight w:val="340"/>
        </w:trPr>
        <w:tc>
          <w:tcPr>
            <w:tcW w:w="2557" w:type="dxa"/>
            <w:vMerge/>
          </w:tcPr>
          <w:p w14:paraId="4959639F" w14:textId="77777777" w:rsidR="009272EC" w:rsidRPr="00A31DEF" w:rsidRDefault="009272EC" w:rsidP="0054004E">
            <w:pPr>
              <w:ind w:firstLine="318"/>
              <w:jc w:val="center"/>
              <w:rPr>
                <w:b/>
                <w:bCs/>
              </w:rPr>
            </w:pPr>
          </w:p>
        </w:tc>
        <w:tc>
          <w:tcPr>
            <w:tcW w:w="7253" w:type="dxa"/>
          </w:tcPr>
          <w:p w14:paraId="054FB3D1" w14:textId="77777777" w:rsidR="009272EC" w:rsidRPr="00A31DEF" w:rsidRDefault="009272EC" w:rsidP="0054004E">
            <w:pPr>
              <w:ind w:firstLine="318"/>
            </w:pPr>
            <w:r w:rsidRPr="00A31DEF">
              <w:t xml:space="preserve">1.Оказание скорой медицинской помощи в экстренной и неотложной формах при  острой сосудистой недостаточности. </w:t>
            </w:r>
          </w:p>
        </w:tc>
      </w:tr>
      <w:tr w:rsidR="009272EC" w:rsidRPr="00A31DEF" w14:paraId="3BCD9AA4" w14:textId="77777777" w:rsidTr="009272EC">
        <w:trPr>
          <w:trHeight w:val="561"/>
        </w:trPr>
        <w:tc>
          <w:tcPr>
            <w:tcW w:w="2557" w:type="dxa"/>
            <w:vMerge w:val="restart"/>
          </w:tcPr>
          <w:p w14:paraId="109E7399" w14:textId="77777777" w:rsidR="009272EC" w:rsidRPr="00A31DEF" w:rsidRDefault="009272EC" w:rsidP="0054004E">
            <w:pPr>
              <w:ind w:firstLine="318"/>
            </w:pPr>
            <w:r w:rsidRPr="00A31DEF">
              <w:rPr>
                <w:b/>
              </w:rPr>
              <w:t>Тема 1.5.</w:t>
            </w:r>
          </w:p>
          <w:p w14:paraId="29C55BC5" w14:textId="77777777" w:rsidR="009272EC" w:rsidRPr="00A31DEF" w:rsidRDefault="009272EC" w:rsidP="0054004E">
            <w:pPr>
              <w:ind w:firstLine="318"/>
              <w:rPr>
                <w:b/>
              </w:rPr>
            </w:pPr>
            <w:r w:rsidRPr="00A31DEF">
              <w:rPr>
                <w:b/>
              </w:rPr>
              <w:t xml:space="preserve">Острая сердечная недостаточность </w:t>
            </w:r>
          </w:p>
          <w:p w14:paraId="135E6E55" w14:textId="77777777" w:rsidR="009272EC" w:rsidRPr="00A31DEF" w:rsidRDefault="009272EC" w:rsidP="0054004E">
            <w:pPr>
              <w:ind w:firstLine="318"/>
              <w:rPr>
                <w:b/>
                <w:bCs/>
              </w:rPr>
            </w:pPr>
          </w:p>
        </w:tc>
        <w:tc>
          <w:tcPr>
            <w:tcW w:w="7253" w:type="dxa"/>
          </w:tcPr>
          <w:p w14:paraId="28BB7D96" w14:textId="77777777" w:rsidR="009272EC" w:rsidRPr="00A31DEF" w:rsidRDefault="009272EC" w:rsidP="0054004E">
            <w:pPr>
              <w:ind w:firstLine="318"/>
              <w:rPr>
                <w:bCs/>
              </w:rPr>
            </w:pPr>
            <w:r w:rsidRPr="00A31DEF">
              <w:rPr>
                <w:b/>
                <w:bCs/>
              </w:rPr>
              <w:t>Содержание</w:t>
            </w:r>
          </w:p>
        </w:tc>
      </w:tr>
      <w:tr w:rsidR="009272EC" w:rsidRPr="00A31DEF" w14:paraId="4F264861" w14:textId="77777777" w:rsidTr="009272EC">
        <w:tc>
          <w:tcPr>
            <w:tcW w:w="2557" w:type="dxa"/>
            <w:vMerge/>
          </w:tcPr>
          <w:p w14:paraId="59B2536D" w14:textId="77777777" w:rsidR="009272EC" w:rsidRPr="00A31DEF" w:rsidRDefault="009272EC" w:rsidP="0054004E">
            <w:pPr>
              <w:ind w:firstLine="318"/>
              <w:jc w:val="center"/>
              <w:rPr>
                <w:b/>
                <w:bCs/>
              </w:rPr>
            </w:pPr>
          </w:p>
        </w:tc>
        <w:tc>
          <w:tcPr>
            <w:tcW w:w="7253" w:type="dxa"/>
          </w:tcPr>
          <w:p w14:paraId="2937723D" w14:textId="77777777" w:rsidR="009272EC" w:rsidRPr="00A31DEF" w:rsidRDefault="009272EC" w:rsidP="0054004E">
            <w:pPr>
              <w:ind w:firstLine="318"/>
              <w:jc w:val="both"/>
            </w:pPr>
            <w:r w:rsidRPr="00A31DEF">
              <w:t>Острая  сердечная недостаточность. Причины, клинические проявления, классификация и патогенез острой сердечной недостаточности,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Показания к оказанию специализированной медицинской помощи в стационарных условиях.</w:t>
            </w:r>
          </w:p>
        </w:tc>
      </w:tr>
      <w:tr w:rsidR="009272EC" w:rsidRPr="00A31DEF" w14:paraId="2B610E09" w14:textId="77777777" w:rsidTr="009272EC">
        <w:trPr>
          <w:trHeight w:val="94"/>
        </w:trPr>
        <w:tc>
          <w:tcPr>
            <w:tcW w:w="2557" w:type="dxa"/>
            <w:vMerge/>
          </w:tcPr>
          <w:p w14:paraId="0AB39040" w14:textId="77777777" w:rsidR="009272EC" w:rsidRPr="00A31DEF" w:rsidRDefault="009272EC" w:rsidP="0054004E">
            <w:pPr>
              <w:ind w:firstLine="318"/>
              <w:jc w:val="center"/>
              <w:rPr>
                <w:b/>
                <w:bCs/>
              </w:rPr>
            </w:pPr>
          </w:p>
        </w:tc>
        <w:tc>
          <w:tcPr>
            <w:tcW w:w="7253" w:type="dxa"/>
          </w:tcPr>
          <w:p w14:paraId="25B1A704" w14:textId="77777777" w:rsidR="009272EC" w:rsidRPr="00A31DEF" w:rsidRDefault="009272EC" w:rsidP="0054004E">
            <w:pPr>
              <w:ind w:firstLine="318"/>
              <w:rPr>
                <w:bCs/>
              </w:rPr>
            </w:pPr>
            <w:r w:rsidRPr="00A31DEF">
              <w:rPr>
                <w:b/>
                <w:bCs/>
              </w:rPr>
              <w:t>В том числе практических занятий и лабораторных работ</w:t>
            </w:r>
          </w:p>
        </w:tc>
      </w:tr>
      <w:tr w:rsidR="009272EC" w:rsidRPr="00A31DEF" w14:paraId="3EDE6F11" w14:textId="77777777" w:rsidTr="009272EC">
        <w:tc>
          <w:tcPr>
            <w:tcW w:w="2557" w:type="dxa"/>
            <w:vMerge/>
          </w:tcPr>
          <w:p w14:paraId="456430FB" w14:textId="77777777" w:rsidR="009272EC" w:rsidRPr="00A31DEF" w:rsidRDefault="009272EC" w:rsidP="0054004E">
            <w:pPr>
              <w:ind w:firstLine="318"/>
              <w:jc w:val="both"/>
              <w:rPr>
                <w:b/>
                <w:bCs/>
              </w:rPr>
            </w:pPr>
          </w:p>
        </w:tc>
        <w:tc>
          <w:tcPr>
            <w:tcW w:w="7253" w:type="dxa"/>
          </w:tcPr>
          <w:p w14:paraId="2FB7F27D" w14:textId="77777777" w:rsidR="009272EC" w:rsidRPr="00A31DEF" w:rsidRDefault="009272EC" w:rsidP="0054004E">
            <w:pPr>
              <w:ind w:firstLine="318"/>
            </w:pPr>
            <w:r w:rsidRPr="00A31DEF">
              <w:t>1. Оказание скорой  медицинской помощи в экстренной и неотложной формах при  острой сердечной недостаточности.</w:t>
            </w:r>
          </w:p>
        </w:tc>
      </w:tr>
      <w:tr w:rsidR="009272EC" w:rsidRPr="00A31DEF" w14:paraId="5CFBA456" w14:textId="77777777" w:rsidTr="009272EC">
        <w:tc>
          <w:tcPr>
            <w:tcW w:w="2557" w:type="dxa"/>
            <w:vMerge w:val="restart"/>
          </w:tcPr>
          <w:p w14:paraId="7657A7DA" w14:textId="77777777" w:rsidR="009272EC" w:rsidRPr="00A31DEF" w:rsidRDefault="009272EC" w:rsidP="0054004E">
            <w:pPr>
              <w:ind w:firstLine="318"/>
              <w:jc w:val="both"/>
              <w:rPr>
                <w:b/>
                <w:bCs/>
              </w:rPr>
            </w:pPr>
            <w:r w:rsidRPr="00A31DEF">
              <w:rPr>
                <w:b/>
                <w:bCs/>
              </w:rPr>
              <w:t>Тема 1.6.</w:t>
            </w:r>
          </w:p>
          <w:p w14:paraId="1BCF5DBE" w14:textId="77777777" w:rsidR="009272EC" w:rsidRPr="00A31DEF" w:rsidRDefault="009272EC" w:rsidP="0054004E">
            <w:pPr>
              <w:ind w:firstLine="318"/>
              <w:jc w:val="both"/>
              <w:rPr>
                <w:b/>
                <w:bCs/>
              </w:rPr>
            </w:pPr>
            <w:r w:rsidRPr="00A31DEF">
              <w:rPr>
                <w:b/>
                <w:bCs/>
              </w:rPr>
              <w:t xml:space="preserve">Острый  коронарный синдром </w:t>
            </w:r>
          </w:p>
          <w:p w14:paraId="7D4C0C20" w14:textId="77777777" w:rsidR="009272EC" w:rsidRPr="00A31DEF" w:rsidRDefault="009272EC" w:rsidP="0054004E">
            <w:pPr>
              <w:ind w:firstLine="318"/>
              <w:rPr>
                <w:b/>
                <w:bCs/>
              </w:rPr>
            </w:pPr>
          </w:p>
          <w:p w14:paraId="697A1A1D" w14:textId="77777777" w:rsidR="009272EC" w:rsidRPr="00A31DEF" w:rsidRDefault="009272EC" w:rsidP="0054004E">
            <w:pPr>
              <w:ind w:firstLine="318"/>
              <w:rPr>
                <w:b/>
                <w:bCs/>
              </w:rPr>
            </w:pPr>
          </w:p>
        </w:tc>
        <w:tc>
          <w:tcPr>
            <w:tcW w:w="7253" w:type="dxa"/>
          </w:tcPr>
          <w:p w14:paraId="0C48B95C" w14:textId="77777777" w:rsidR="009272EC" w:rsidRPr="00A31DEF" w:rsidRDefault="009272EC" w:rsidP="0054004E">
            <w:pPr>
              <w:ind w:firstLine="318"/>
            </w:pPr>
            <w:r w:rsidRPr="00A31DEF">
              <w:rPr>
                <w:b/>
                <w:bCs/>
              </w:rPr>
              <w:t>Содержание</w:t>
            </w:r>
          </w:p>
        </w:tc>
      </w:tr>
      <w:tr w:rsidR="009272EC" w:rsidRPr="00A31DEF" w14:paraId="5DB0B064" w14:textId="77777777" w:rsidTr="009272EC">
        <w:trPr>
          <w:trHeight w:val="2311"/>
        </w:trPr>
        <w:tc>
          <w:tcPr>
            <w:tcW w:w="2557" w:type="dxa"/>
            <w:vMerge/>
          </w:tcPr>
          <w:p w14:paraId="3CDC4DA3" w14:textId="77777777" w:rsidR="009272EC" w:rsidRPr="00A31DEF" w:rsidRDefault="009272EC" w:rsidP="0054004E">
            <w:pPr>
              <w:ind w:firstLine="318"/>
              <w:jc w:val="center"/>
              <w:rPr>
                <w:b/>
                <w:bCs/>
              </w:rPr>
            </w:pPr>
          </w:p>
        </w:tc>
        <w:tc>
          <w:tcPr>
            <w:tcW w:w="7253" w:type="dxa"/>
          </w:tcPr>
          <w:p w14:paraId="6A9B2A3F" w14:textId="77777777" w:rsidR="009272EC" w:rsidRPr="00A31DEF" w:rsidRDefault="009272EC" w:rsidP="0054004E">
            <w:pPr>
              <w:ind w:firstLine="318"/>
            </w:pPr>
            <w:r w:rsidRPr="00A31DEF">
              <w:t>Острый коронарный синдром. Причины, клинические проявления, классификация и патогенез острого коронарного синдрома,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6FC46BBF" w14:textId="77777777" w:rsidTr="009272EC">
        <w:trPr>
          <w:trHeight w:val="174"/>
        </w:trPr>
        <w:tc>
          <w:tcPr>
            <w:tcW w:w="2557" w:type="dxa"/>
            <w:vMerge/>
          </w:tcPr>
          <w:p w14:paraId="5E6BCFAE" w14:textId="77777777" w:rsidR="009272EC" w:rsidRPr="00A31DEF" w:rsidRDefault="009272EC" w:rsidP="0054004E">
            <w:pPr>
              <w:ind w:firstLine="318"/>
              <w:jc w:val="center"/>
              <w:rPr>
                <w:b/>
                <w:bCs/>
              </w:rPr>
            </w:pPr>
          </w:p>
        </w:tc>
        <w:tc>
          <w:tcPr>
            <w:tcW w:w="7253" w:type="dxa"/>
          </w:tcPr>
          <w:p w14:paraId="690B40DE" w14:textId="77777777" w:rsidR="009272EC" w:rsidRPr="00A31DEF" w:rsidRDefault="009272EC" w:rsidP="0054004E">
            <w:pPr>
              <w:ind w:firstLine="318"/>
              <w:jc w:val="both"/>
            </w:pPr>
            <w:r w:rsidRPr="00A31DEF">
              <w:rPr>
                <w:b/>
                <w:bCs/>
              </w:rPr>
              <w:t>В том числе практических занятий и лабораторных работ</w:t>
            </w:r>
          </w:p>
        </w:tc>
      </w:tr>
      <w:tr w:rsidR="009272EC" w:rsidRPr="00A31DEF" w14:paraId="73A20FCD" w14:textId="77777777" w:rsidTr="009272EC">
        <w:trPr>
          <w:trHeight w:val="174"/>
        </w:trPr>
        <w:tc>
          <w:tcPr>
            <w:tcW w:w="2557" w:type="dxa"/>
            <w:vMerge/>
          </w:tcPr>
          <w:p w14:paraId="5D667C31" w14:textId="77777777" w:rsidR="009272EC" w:rsidRPr="00A31DEF" w:rsidRDefault="009272EC" w:rsidP="0054004E">
            <w:pPr>
              <w:ind w:firstLine="318"/>
              <w:jc w:val="center"/>
              <w:rPr>
                <w:b/>
                <w:bCs/>
              </w:rPr>
            </w:pPr>
          </w:p>
        </w:tc>
        <w:tc>
          <w:tcPr>
            <w:tcW w:w="7253" w:type="dxa"/>
          </w:tcPr>
          <w:p w14:paraId="3FB73CBE" w14:textId="77777777" w:rsidR="009272EC" w:rsidRPr="00A31DEF" w:rsidRDefault="009272EC" w:rsidP="0054004E">
            <w:pPr>
              <w:ind w:firstLine="318"/>
            </w:pPr>
            <w:r w:rsidRPr="00A31DEF">
              <w:t>1. Оказание скорой медицинской помощи в экстренной и неотложной формах при  остром коронарном синдроме.</w:t>
            </w:r>
          </w:p>
        </w:tc>
      </w:tr>
      <w:tr w:rsidR="009272EC" w:rsidRPr="00A31DEF" w14:paraId="7E37BCD8" w14:textId="77777777" w:rsidTr="009272EC">
        <w:tc>
          <w:tcPr>
            <w:tcW w:w="2557" w:type="dxa"/>
            <w:vMerge w:val="restart"/>
          </w:tcPr>
          <w:p w14:paraId="2B450FF4" w14:textId="77777777" w:rsidR="009272EC" w:rsidRPr="00A31DEF" w:rsidRDefault="009272EC" w:rsidP="0054004E">
            <w:pPr>
              <w:ind w:firstLine="318"/>
              <w:jc w:val="both"/>
              <w:rPr>
                <w:bCs/>
              </w:rPr>
            </w:pPr>
            <w:r w:rsidRPr="00A31DEF">
              <w:rPr>
                <w:b/>
                <w:bCs/>
              </w:rPr>
              <w:t>Тема 1.7.</w:t>
            </w:r>
          </w:p>
          <w:p w14:paraId="1381CD73" w14:textId="77777777" w:rsidR="009272EC" w:rsidRPr="00A31DEF" w:rsidRDefault="009272EC" w:rsidP="0054004E">
            <w:pPr>
              <w:ind w:firstLine="318"/>
              <w:jc w:val="both"/>
              <w:rPr>
                <w:b/>
                <w:bCs/>
              </w:rPr>
            </w:pPr>
            <w:r w:rsidRPr="00A31DEF">
              <w:rPr>
                <w:b/>
              </w:rPr>
              <w:t>Нарушения сердечного ритма и проводимости. Гипертонический  криз</w:t>
            </w:r>
          </w:p>
        </w:tc>
        <w:tc>
          <w:tcPr>
            <w:tcW w:w="7253" w:type="dxa"/>
          </w:tcPr>
          <w:p w14:paraId="75B36507" w14:textId="77777777" w:rsidR="009272EC" w:rsidRPr="00A31DEF" w:rsidRDefault="009272EC" w:rsidP="0054004E">
            <w:pPr>
              <w:ind w:firstLine="318"/>
            </w:pPr>
            <w:r w:rsidRPr="00A31DEF">
              <w:rPr>
                <w:b/>
                <w:bCs/>
              </w:rPr>
              <w:t>Содержание</w:t>
            </w:r>
          </w:p>
        </w:tc>
      </w:tr>
      <w:tr w:rsidR="009272EC" w:rsidRPr="00A31DEF" w14:paraId="78A3AFA8" w14:textId="77777777" w:rsidTr="009272EC">
        <w:tc>
          <w:tcPr>
            <w:tcW w:w="2557" w:type="dxa"/>
            <w:vMerge/>
          </w:tcPr>
          <w:p w14:paraId="3B549BB0" w14:textId="77777777" w:rsidR="009272EC" w:rsidRPr="00A31DEF" w:rsidRDefault="009272EC" w:rsidP="0054004E">
            <w:pPr>
              <w:ind w:firstLine="318"/>
              <w:jc w:val="center"/>
              <w:rPr>
                <w:b/>
                <w:bCs/>
              </w:rPr>
            </w:pPr>
          </w:p>
        </w:tc>
        <w:tc>
          <w:tcPr>
            <w:tcW w:w="7253" w:type="dxa"/>
          </w:tcPr>
          <w:p w14:paraId="37E57419" w14:textId="77777777" w:rsidR="009272EC" w:rsidRPr="00A31DEF" w:rsidRDefault="009272EC" w:rsidP="0054004E">
            <w:pPr>
              <w:ind w:firstLine="318"/>
              <w:jc w:val="both"/>
            </w:pPr>
            <w:r w:rsidRPr="00A31DEF">
              <w:t>Нарушения сердечного ритма и проводимости. Гипертонический криз. Причины, клинические проявления, классификация и патогенез различных нарушений ритма и проводимости, гипертонического криза,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1BBBB831" w14:textId="77777777" w:rsidTr="009272EC">
        <w:tc>
          <w:tcPr>
            <w:tcW w:w="2557" w:type="dxa"/>
            <w:vMerge/>
          </w:tcPr>
          <w:p w14:paraId="3A96B24C" w14:textId="77777777" w:rsidR="009272EC" w:rsidRPr="00A31DEF" w:rsidRDefault="009272EC" w:rsidP="0054004E">
            <w:pPr>
              <w:ind w:firstLine="318"/>
              <w:jc w:val="center"/>
              <w:rPr>
                <w:b/>
                <w:bCs/>
              </w:rPr>
            </w:pPr>
          </w:p>
        </w:tc>
        <w:tc>
          <w:tcPr>
            <w:tcW w:w="7253" w:type="dxa"/>
          </w:tcPr>
          <w:p w14:paraId="4242E799" w14:textId="77777777" w:rsidR="009272EC" w:rsidRPr="00A31DEF" w:rsidRDefault="009272EC" w:rsidP="0054004E">
            <w:pPr>
              <w:ind w:firstLine="318"/>
              <w:rPr>
                <w:b/>
                <w:bCs/>
              </w:rPr>
            </w:pPr>
            <w:r w:rsidRPr="00A31DEF">
              <w:rPr>
                <w:b/>
                <w:bCs/>
              </w:rPr>
              <w:t>В том числе практических занятий и лабораторных работ</w:t>
            </w:r>
          </w:p>
        </w:tc>
      </w:tr>
      <w:tr w:rsidR="009272EC" w:rsidRPr="00A31DEF" w14:paraId="21343753" w14:textId="77777777" w:rsidTr="009272EC">
        <w:trPr>
          <w:trHeight w:val="360"/>
        </w:trPr>
        <w:tc>
          <w:tcPr>
            <w:tcW w:w="2557" w:type="dxa"/>
            <w:vMerge/>
          </w:tcPr>
          <w:p w14:paraId="0B9600F4" w14:textId="77777777" w:rsidR="009272EC" w:rsidRPr="00A31DEF" w:rsidRDefault="009272EC" w:rsidP="0054004E">
            <w:pPr>
              <w:ind w:firstLine="318"/>
              <w:jc w:val="center"/>
              <w:rPr>
                <w:b/>
                <w:bCs/>
              </w:rPr>
            </w:pPr>
          </w:p>
        </w:tc>
        <w:tc>
          <w:tcPr>
            <w:tcW w:w="7253" w:type="dxa"/>
          </w:tcPr>
          <w:p w14:paraId="14AF3941" w14:textId="77777777" w:rsidR="009272EC" w:rsidRPr="00A31DEF" w:rsidRDefault="009272EC" w:rsidP="0054004E">
            <w:pPr>
              <w:ind w:firstLine="318"/>
            </w:pPr>
            <w:r w:rsidRPr="00A31DEF">
              <w:t>1.Оказание скорой медицинской помощи в экстренной и неотложной формах при нарушениях сердечного ритма и проводимости и гипертоническом кризе</w:t>
            </w:r>
          </w:p>
        </w:tc>
      </w:tr>
      <w:tr w:rsidR="009272EC" w:rsidRPr="00A31DEF" w14:paraId="7EC16437" w14:textId="77777777" w:rsidTr="009272EC">
        <w:tc>
          <w:tcPr>
            <w:tcW w:w="2557" w:type="dxa"/>
            <w:vMerge w:val="restart"/>
          </w:tcPr>
          <w:p w14:paraId="6B3B3448" w14:textId="77777777" w:rsidR="009272EC" w:rsidRPr="00A31DEF" w:rsidRDefault="009272EC" w:rsidP="0054004E">
            <w:pPr>
              <w:ind w:firstLine="318"/>
              <w:jc w:val="both"/>
              <w:rPr>
                <w:bCs/>
              </w:rPr>
            </w:pPr>
            <w:r w:rsidRPr="00A31DEF">
              <w:rPr>
                <w:b/>
                <w:bCs/>
              </w:rPr>
              <w:t>Тема 1.8.</w:t>
            </w:r>
          </w:p>
          <w:p w14:paraId="595192C9" w14:textId="77777777" w:rsidR="009272EC" w:rsidRPr="00A31DEF" w:rsidRDefault="009272EC" w:rsidP="0054004E">
            <w:pPr>
              <w:ind w:firstLine="318"/>
              <w:jc w:val="both"/>
              <w:rPr>
                <w:b/>
              </w:rPr>
            </w:pPr>
            <w:r w:rsidRPr="00A31DEF">
              <w:rPr>
                <w:b/>
              </w:rPr>
              <w:t>Острые  аллергические реакции. Анафилаксия.</w:t>
            </w:r>
          </w:p>
          <w:p w14:paraId="297900C3" w14:textId="77777777" w:rsidR="009272EC" w:rsidRPr="00A31DEF" w:rsidRDefault="009272EC" w:rsidP="0054004E">
            <w:pPr>
              <w:ind w:firstLine="318"/>
              <w:jc w:val="both"/>
              <w:rPr>
                <w:b/>
              </w:rPr>
            </w:pPr>
          </w:p>
          <w:p w14:paraId="221F0738" w14:textId="77777777" w:rsidR="009272EC" w:rsidRPr="00A31DEF" w:rsidRDefault="009272EC" w:rsidP="0054004E">
            <w:pPr>
              <w:ind w:firstLine="318"/>
              <w:jc w:val="center"/>
              <w:rPr>
                <w:b/>
                <w:bCs/>
              </w:rPr>
            </w:pPr>
          </w:p>
        </w:tc>
        <w:tc>
          <w:tcPr>
            <w:tcW w:w="7253" w:type="dxa"/>
          </w:tcPr>
          <w:p w14:paraId="1B64A2AC" w14:textId="77777777" w:rsidR="009272EC" w:rsidRPr="00A31DEF" w:rsidRDefault="009272EC" w:rsidP="0054004E">
            <w:pPr>
              <w:ind w:firstLine="318"/>
            </w:pPr>
            <w:r w:rsidRPr="00A31DEF">
              <w:rPr>
                <w:b/>
                <w:bCs/>
              </w:rPr>
              <w:t>Содержание</w:t>
            </w:r>
          </w:p>
        </w:tc>
      </w:tr>
      <w:tr w:rsidR="009272EC" w:rsidRPr="00A31DEF" w14:paraId="6100EB46" w14:textId="77777777" w:rsidTr="009272EC">
        <w:trPr>
          <w:trHeight w:val="2208"/>
        </w:trPr>
        <w:tc>
          <w:tcPr>
            <w:tcW w:w="2557" w:type="dxa"/>
            <w:vMerge/>
            <w:tcBorders>
              <w:bottom w:val="single" w:sz="4" w:space="0" w:color="auto"/>
            </w:tcBorders>
          </w:tcPr>
          <w:p w14:paraId="5C2E99F9" w14:textId="77777777" w:rsidR="009272EC" w:rsidRPr="00A31DEF" w:rsidRDefault="009272EC" w:rsidP="0054004E">
            <w:pPr>
              <w:ind w:firstLine="318"/>
              <w:jc w:val="center"/>
              <w:rPr>
                <w:b/>
                <w:bCs/>
              </w:rPr>
            </w:pPr>
          </w:p>
        </w:tc>
        <w:tc>
          <w:tcPr>
            <w:tcW w:w="7253" w:type="dxa"/>
            <w:tcBorders>
              <w:bottom w:val="single" w:sz="4" w:space="0" w:color="auto"/>
            </w:tcBorders>
          </w:tcPr>
          <w:p w14:paraId="02D5D960" w14:textId="77777777" w:rsidR="009272EC" w:rsidRPr="00A31DEF" w:rsidRDefault="009272EC" w:rsidP="0054004E">
            <w:pPr>
              <w:ind w:firstLine="318"/>
              <w:jc w:val="both"/>
            </w:pPr>
            <w:r w:rsidRPr="00A31DEF">
              <w:t xml:space="preserve">Анафилаксия. Причины, клинические проявления, классификация и патогенез жизнеугрожающих системных реакций гиперчувствительности,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tc>
      </w:tr>
      <w:tr w:rsidR="009272EC" w:rsidRPr="00A31DEF" w14:paraId="26644C87" w14:textId="77777777" w:rsidTr="009272EC">
        <w:tc>
          <w:tcPr>
            <w:tcW w:w="2557" w:type="dxa"/>
            <w:vMerge/>
          </w:tcPr>
          <w:p w14:paraId="7B4ECD7F" w14:textId="77777777" w:rsidR="009272EC" w:rsidRPr="00A31DEF" w:rsidRDefault="009272EC" w:rsidP="0054004E">
            <w:pPr>
              <w:ind w:firstLine="318"/>
              <w:jc w:val="center"/>
              <w:rPr>
                <w:b/>
                <w:bCs/>
              </w:rPr>
            </w:pPr>
          </w:p>
        </w:tc>
        <w:tc>
          <w:tcPr>
            <w:tcW w:w="7253" w:type="dxa"/>
          </w:tcPr>
          <w:p w14:paraId="192E75A7" w14:textId="77777777" w:rsidR="009272EC" w:rsidRPr="00A31DEF" w:rsidRDefault="009272EC" w:rsidP="0054004E">
            <w:pPr>
              <w:ind w:firstLine="318"/>
              <w:rPr>
                <w:b/>
                <w:bCs/>
              </w:rPr>
            </w:pPr>
            <w:r w:rsidRPr="00A31DEF">
              <w:rPr>
                <w:b/>
                <w:bCs/>
              </w:rPr>
              <w:t>В том числе практических занятий и лабораторных работ</w:t>
            </w:r>
          </w:p>
        </w:tc>
      </w:tr>
      <w:tr w:rsidR="009272EC" w:rsidRPr="00A31DEF" w14:paraId="5CFEFA70" w14:textId="77777777" w:rsidTr="009272EC">
        <w:tc>
          <w:tcPr>
            <w:tcW w:w="2557" w:type="dxa"/>
            <w:vMerge/>
          </w:tcPr>
          <w:p w14:paraId="70D8AE1B" w14:textId="77777777" w:rsidR="009272EC" w:rsidRPr="00A31DEF" w:rsidRDefault="009272EC" w:rsidP="0054004E">
            <w:pPr>
              <w:ind w:firstLine="318"/>
              <w:jc w:val="center"/>
              <w:rPr>
                <w:b/>
                <w:bCs/>
              </w:rPr>
            </w:pPr>
          </w:p>
        </w:tc>
        <w:tc>
          <w:tcPr>
            <w:tcW w:w="7253" w:type="dxa"/>
          </w:tcPr>
          <w:p w14:paraId="439C448F" w14:textId="77777777" w:rsidR="009272EC" w:rsidRPr="00A31DEF" w:rsidRDefault="009272EC" w:rsidP="0054004E">
            <w:pPr>
              <w:pStyle w:val="affffff8"/>
              <w:ind w:firstLine="318"/>
              <w:jc w:val="both"/>
              <w:rPr>
                <w:rFonts w:ascii="Times New Roman" w:eastAsia="Times New Roman" w:hAnsi="Times New Roman"/>
                <w:b w:val="0"/>
                <w:bCs w:val="0"/>
                <w:sz w:val="24"/>
                <w:szCs w:val="24"/>
              </w:rPr>
            </w:pPr>
            <w:r w:rsidRPr="00A31DEF">
              <w:rPr>
                <w:rFonts w:ascii="Times New Roman" w:eastAsia="Times New Roman" w:hAnsi="Times New Roman"/>
                <w:b w:val="0"/>
                <w:bCs w:val="0"/>
                <w:sz w:val="24"/>
                <w:szCs w:val="24"/>
              </w:rPr>
              <w:t>1.Оказание скорой медицинской помощи в экстренной и неотложной формах при анафилаксии</w:t>
            </w:r>
          </w:p>
        </w:tc>
      </w:tr>
      <w:tr w:rsidR="009272EC" w:rsidRPr="00A31DEF" w14:paraId="0C6EB2B3" w14:textId="77777777" w:rsidTr="009272EC">
        <w:tc>
          <w:tcPr>
            <w:tcW w:w="2557" w:type="dxa"/>
            <w:vMerge w:val="restart"/>
          </w:tcPr>
          <w:p w14:paraId="3CDA8862" w14:textId="77777777" w:rsidR="009272EC" w:rsidRPr="00A31DEF" w:rsidRDefault="009272EC" w:rsidP="0054004E">
            <w:pPr>
              <w:ind w:firstLine="318"/>
              <w:jc w:val="both"/>
              <w:rPr>
                <w:bCs/>
              </w:rPr>
            </w:pPr>
            <w:r w:rsidRPr="00A31DEF">
              <w:rPr>
                <w:b/>
                <w:bCs/>
              </w:rPr>
              <w:t>Тема 1.9.</w:t>
            </w:r>
          </w:p>
          <w:p w14:paraId="26AEEE72" w14:textId="77777777" w:rsidR="009272EC" w:rsidRPr="00A31DEF" w:rsidRDefault="009272EC" w:rsidP="0054004E">
            <w:pPr>
              <w:ind w:firstLine="318"/>
              <w:rPr>
                <w:b/>
              </w:rPr>
            </w:pPr>
            <w:r w:rsidRPr="00A31DEF">
              <w:rPr>
                <w:b/>
              </w:rPr>
              <w:t>Острая дыхательная недостаточность. Обострения бронхиальной астмы.</w:t>
            </w:r>
          </w:p>
          <w:p w14:paraId="1FFE52E6" w14:textId="77777777" w:rsidR="009272EC" w:rsidRPr="00A31DEF" w:rsidRDefault="009272EC" w:rsidP="0054004E">
            <w:pPr>
              <w:ind w:firstLine="318"/>
              <w:jc w:val="both"/>
              <w:rPr>
                <w:bCs/>
              </w:rPr>
            </w:pPr>
          </w:p>
        </w:tc>
        <w:tc>
          <w:tcPr>
            <w:tcW w:w="7253" w:type="dxa"/>
          </w:tcPr>
          <w:p w14:paraId="7ABEFFF7" w14:textId="77777777" w:rsidR="009272EC" w:rsidRPr="00A31DEF" w:rsidRDefault="009272EC" w:rsidP="0054004E">
            <w:pPr>
              <w:ind w:firstLine="318"/>
            </w:pPr>
            <w:r w:rsidRPr="00A31DEF">
              <w:rPr>
                <w:b/>
                <w:bCs/>
              </w:rPr>
              <w:t>Содержание</w:t>
            </w:r>
          </w:p>
        </w:tc>
      </w:tr>
      <w:tr w:rsidR="009272EC" w:rsidRPr="00A31DEF" w14:paraId="578B661A" w14:textId="77777777" w:rsidTr="009272EC">
        <w:tc>
          <w:tcPr>
            <w:tcW w:w="2557" w:type="dxa"/>
            <w:vMerge/>
          </w:tcPr>
          <w:p w14:paraId="0DCA3C32" w14:textId="77777777" w:rsidR="009272EC" w:rsidRPr="00A31DEF" w:rsidRDefault="009272EC" w:rsidP="0054004E">
            <w:pPr>
              <w:ind w:firstLine="318"/>
              <w:jc w:val="center"/>
              <w:rPr>
                <w:b/>
                <w:bCs/>
              </w:rPr>
            </w:pPr>
          </w:p>
        </w:tc>
        <w:tc>
          <w:tcPr>
            <w:tcW w:w="7253" w:type="dxa"/>
          </w:tcPr>
          <w:p w14:paraId="2274025D" w14:textId="77777777" w:rsidR="009272EC" w:rsidRPr="00A31DEF" w:rsidRDefault="009272EC" w:rsidP="0054004E">
            <w:pPr>
              <w:ind w:firstLine="318"/>
              <w:jc w:val="both"/>
            </w:pPr>
            <w:r w:rsidRPr="00A31DEF">
              <w:rPr>
                <w:bCs/>
              </w:rPr>
              <w:t>Острая дыхательная недостаточность.</w:t>
            </w:r>
            <w:r w:rsidRPr="00A31DEF">
              <w:t xml:space="preserve"> Причины, клинические проявления, классификация и патогенез острой дыхательной недостаточности, порядок проведения осмотра, физикального обследования, Дополнительные методы диагностики, интерпретация результатов.  </w:t>
            </w:r>
            <w:r w:rsidRPr="00A31DEF">
              <w:rPr>
                <w:bCs/>
              </w:rPr>
              <w:t>Диагностические критерии обострения бронхиальной астмы</w:t>
            </w:r>
            <w:r w:rsidRPr="00A31DEF">
              <w:t xml:space="preserve">, клиническая картина тяжелого обострения бронхиальной астмы у детей и взрослых.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при острой дыхательной недостаточности и обострении бронхиальной астмы.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r w:rsidRPr="00A31DEF">
              <w:rPr>
                <w:bCs/>
              </w:rPr>
              <w:t xml:space="preserve"> </w:t>
            </w:r>
          </w:p>
        </w:tc>
      </w:tr>
      <w:tr w:rsidR="009272EC" w:rsidRPr="00A31DEF" w14:paraId="74285DD5" w14:textId="77777777" w:rsidTr="009272EC">
        <w:trPr>
          <w:trHeight w:val="278"/>
        </w:trPr>
        <w:tc>
          <w:tcPr>
            <w:tcW w:w="2557" w:type="dxa"/>
            <w:vMerge/>
          </w:tcPr>
          <w:p w14:paraId="19D8D5C1" w14:textId="77777777" w:rsidR="009272EC" w:rsidRPr="00A31DEF" w:rsidRDefault="009272EC" w:rsidP="0054004E">
            <w:pPr>
              <w:ind w:firstLine="318"/>
              <w:jc w:val="center"/>
              <w:rPr>
                <w:b/>
                <w:bCs/>
              </w:rPr>
            </w:pPr>
          </w:p>
        </w:tc>
        <w:tc>
          <w:tcPr>
            <w:tcW w:w="7253" w:type="dxa"/>
          </w:tcPr>
          <w:p w14:paraId="2E8D0C94" w14:textId="77777777" w:rsidR="009272EC" w:rsidRPr="00A31DEF" w:rsidRDefault="009272EC" w:rsidP="0054004E">
            <w:pPr>
              <w:ind w:firstLine="318"/>
              <w:rPr>
                <w:b/>
                <w:bCs/>
              </w:rPr>
            </w:pPr>
            <w:r w:rsidRPr="00A31DEF">
              <w:rPr>
                <w:b/>
                <w:bCs/>
              </w:rPr>
              <w:t xml:space="preserve">В том числе практических занятий и лабораторных работ </w:t>
            </w:r>
          </w:p>
        </w:tc>
      </w:tr>
      <w:tr w:rsidR="009272EC" w:rsidRPr="00A31DEF" w14:paraId="079805E4" w14:textId="77777777" w:rsidTr="009272EC">
        <w:trPr>
          <w:trHeight w:val="338"/>
        </w:trPr>
        <w:tc>
          <w:tcPr>
            <w:tcW w:w="2557" w:type="dxa"/>
            <w:vMerge/>
          </w:tcPr>
          <w:p w14:paraId="4BA4ACF0" w14:textId="77777777" w:rsidR="009272EC" w:rsidRPr="00A31DEF" w:rsidRDefault="009272EC" w:rsidP="0054004E">
            <w:pPr>
              <w:ind w:firstLine="318"/>
              <w:jc w:val="center"/>
              <w:rPr>
                <w:b/>
                <w:bCs/>
              </w:rPr>
            </w:pPr>
          </w:p>
        </w:tc>
        <w:tc>
          <w:tcPr>
            <w:tcW w:w="7253" w:type="dxa"/>
          </w:tcPr>
          <w:p w14:paraId="078B5712" w14:textId="77777777" w:rsidR="009272EC" w:rsidRPr="00A31DEF" w:rsidRDefault="009272EC" w:rsidP="0054004E">
            <w:pPr>
              <w:ind w:firstLine="318"/>
            </w:pPr>
            <w:r w:rsidRPr="00A31DEF">
              <w:rPr>
                <w:bCs/>
              </w:rPr>
              <w:t>1.Оказание скорой медицинской помощи в экстренной и неотложной формах при острой дыхательной недостаточности и обострении бронхиальной астмы.</w:t>
            </w:r>
          </w:p>
        </w:tc>
      </w:tr>
      <w:tr w:rsidR="009272EC" w:rsidRPr="00A31DEF" w14:paraId="790FA668" w14:textId="77777777" w:rsidTr="009272EC">
        <w:trPr>
          <w:trHeight w:val="280"/>
        </w:trPr>
        <w:tc>
          <w:tcPr>
            <w:tcW w:w="2557" w:type="dxa"/>
            <w:vMerge w:val="restart"/>
          </w:tcPr>
          <w:p w14:paraId="6E269FB7" w14:textId="77777777" w:rsidR="009272EC" w:rsidRPr="00A31DEF" w:rsidRDefault="009272EC" w:rsidP="0054004E">
            <w:pPr>
              <w:ind w:firstLine="318"/>
              <w:jc w:val="both"/>
              <w:rPr>
                <w:bCs/>
              </w:rPr>
            </w:pPr>
            <w:r w:rsidRPr="00A31DEF">
              <w:rPr>
                <w:b/>
                <w:bCs/>
              </w:rPr>
              <w:t>Тема 1.10.</w:t>
            </w:r>
          </w:p>
          <w:p w14:paraId="5ACA2FE8" w14:textId="77777777" w:rsidR="009272EC" w:rsidRPr="00A31DEF" w:rsidRDefault="009272EC" w:rsidP="0054004E">
            <w:pPr>
              <w:ind w:firstLine="318"/>
              <w:rPr>
                <w:b/>
              </w:rPr>
            </w:pPr>
            <w:r w:rsidRPr="00A31DEF">
              <w:rPr>
                <w:b/>
              </w:rPr>
              <w:t>Острые нарушения мозгового кровообращения. Судорожный синдром.</w:t>
            </w:r>
          </w:p>
          <w:p w14:paraId="199CBE03" w14:textId="77777777" w:rsidR="009272EC" w:rsidRPr="00A31DEF" w:rsidRDefault="009272EC" w:rsidP="0054004E">
            <w:pPr>
              <w:ind w:firstLine="318"/>
              <w:jc w:val="center"/>
              <w:rPr>
                <w:b/>
                <w:bCs/>
              </w:rPr>
            </w:pPr>
          </w:p>
        </w:tc>
        <w:tc>
          <w:tcPr>
            <w:tcW w:w="7253" w:type="dxa"/>
          </w:tcPr>
          <w:p w14:paraId="2D322DB1" w14:textId="77777777" w:rsidR="009272EC" w:rsidRPr="00A31DEF" w:rsidRDefault="009272EC" w:rsidP="0054004E">
            <w:pPr>
              <w:ind w:firstLine="318"/>
            </w:pPr>
            <w:r w:rsidRPr="00A31DEF">
              <w:rPr>
                <w:b/>
                <w:bCs/>
              </w:rPr>
              <w:t>Содержание</w:t>
            </w:r>
          </w:p>
        </w:tc>
      </w:tr>
      <w:tr w:rsidR="009272EC" w:rsidRPr="00A31DEF" w14:paraId="0C45A69D" w14:textId="77777777" w:rsidTr="009272EC">
        <w:trPr>
          <w:trHeight w:val="2639"/>
        </w:trPr>
        <w:tc>
          <w:tcPr>
            <w:tcW w:w="2557" w:type="dxa"/>
            <w:vMerge/>
          </w:tcPr>
          <w:p w14:paraId="686FCC14" w14:textId="77777777" w:rsidR="009272EC" w:rsidRPr="00A31DEF" w:rsidRDefault="009272EC" w:rsidP="0054004E">
            <w:pPr>
              <w:ind w:firstLine="318"/>
              <w:jc w:val="both"/>
              <w:rPr>
                <w:b/>
                <w:bCs/>
              </w:rPr>
            </w:pPr>
          </w:p>
        </w:tc>
        <w:tc>
          <w:tcPr>
            <w:tcW w:w="7253" w:type="dxa"/>
          </w:tcPr>
          <w:p w14:paraId="23F5157A" w14:textId="77777777" w:rsidR="009272EC" w:rsidRPr="00A31DEF" w:rsidRDefault="009272EC" w:rsidP="0054004E">
            <w:pPr>
              <w:ind w:firstLine="318"/>
            </w:pPr>
            <w:r w:rsidRPr="00A31DEF">
              <w:t>Острые нарушения мозгового кровообращения. Судорожный синдром. Причины, клинические проявления, классификация и патогенез острых нарушений мозгового кровообращения, судорожного синдрома, порядок проведения осмотра, физикального обследования, оценка неврологического статуса,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7239B625" w14:textId="77777777" w:rsidTr="009272EC">
        <w:trPr>
          <w:trHeight w:val="206"/>
        </w:trPr>
        <w:tc>
          <w:tcPr>
            <w:tcW w:w="2557" w:type="dxa"/>
            <w:vMerge/>
          </w:tcPr>
          <w:p w14:paraId="67159ED6" w14:textId="77777777" w:rsidR="009272EC" w:rsidRPr="00A31DEF" w:rsidRDefault="009272EC" w:rsidP="0054004E">
            <w:pPr>
              <w:ind w:firstLine="318"/>
              <w:jc w:val="center"/>
              <w:rPr>
                <w:b/>
                <w:bCs/>
              </w:rPr>
            </w:pPr>
          </w:p>
        </w:tc>
        <w:tc>
          <w:tcPr>
            <w:tcW w:w="7253" w:type="dxa"/>
          </w:tcPr>
          <w:p w14:paraId="437B74B9" w14:textId="77777777" w:rsidR="009272EC" w:rsidRPr="00A31DEF" w:rsidRDefault="009272EC" w:rsidP="0054004E">
            <w:pPr>
              <w:ind w:firstLine="318"/>
            </w:pPr>
            <w:r w:rsidRPr="00A31DEF">
              <w:rPr>
                <w:b/>
                <w:bCs/>
              </w:rPr>
              <w:t>В том числе практических занятий и лабораторных работ</w:t>
            </w:r>
          </w:p>
        </w:tc>
      </w:tr>
      <w:tr w:rsidR="009272EC" w:rsidRPr="00A31DEF" w14:paraId="6FA52C24" w14:textId="77777777" w:rsidTr="009272EC">
        <w:trPr>
          <w:trHeight w:val="282"/>
        </w:trPr>
        <w:tc>
          <w:tcPr>
            <w:tcW w:w="2557" w:type="dxa"/>
            <w:vMerge/>
          </w:tcPr>
          <w:p w14:paraId="2B0D9A96" w14:textId="77777777" w:rsidR="009272EC" w:rsidRPr="00A31DEF" w:rsidRDefault="009272EC" w:rsidP="0054004E">
            <w:pPr>
              <w:ind w:firstLine="318"/>
              <w:jc w:val="center"/>
              <w:rPr>
                <w:b/>
                <w:bCs/>
              </w:rPr>
            </w:pPr>
          </w:p>
        </w:tc>
        <w:tc>
          <w:tcPr>
            <w:tcW w:w="7253" w:type="dxa"/>
          </w:tcPr>
          <w:p w14:paraId="43F02AC2" w14:textId="77777777" w:rsidR="009272EC" w:rsidRPr="00A31DEF" w:rsidRDefault="009272EC" w:rsidP="0054004E">
            <w:pPr>
              <w:ind w:firstLine="318"/>
            </w:pPr>
            <w:r w:rsidRPr="00A31DEF">
              <w:rPr>
                <w:bCs/>
              </w:rPr>
              <w:t>1.Оказание скорой медицинской помощи в экстренной и неотложной формах при остром нарушении мозгового кровообращения, судорожном синдроме.</w:t>
            </w:r>
          </w:p>
        </w:tc>
      </w:tr>
      <w:tr w:rsidR="009272EC" w:rsidRPr="00A31DEF" w14:paraId="63100DE8" w14:textId="77777777" w:rsidTr="009272EC">
        <w:trPr>
          <w:trHeight w:val="303"/>
        </w:trPr>
        <w:tc>
          <w:tcPr>
            <w:tcW w:w="2557" w:type="dxa"/>
            <w:vMerge w:val="restart"/>
          </w:tcPr>
          <w:p w14:paraId="2E9B4ED9" w14:textId="77777777" w:rsidR="009272EC" w:rsidRPr="00A31DEF" w:rsidRDefault="009272EC" w:rsidP="0054004E">
            <w:pPr>
              <w:ind w:firstLine="318"/>
              <w:jc w:val="both"/>
              <w:rPr>
                <w:b/>
                <w:bCs/>
              </w:rPr>
            </w:pPr>
            <w:r w:rsidRPr="00A31DEF">
              <w:rPr>
                <w:b/>
                <w:bCs/>
              </w:rPr>
              <w:t xml:space="preserve">Тема 1.11. </w:t>
            </w:r>
          </w:p>
          <w:p w14:paraId="172CB8B8" w14:textId="77777777" w:rsidR="009272EC" w:rsidRPr="00A31DEF" w:rsidRDefault="009272EC" w:rsidP="0054004E">
            <w:pPr>
              <w:ind w:firstLine="318"/>
              <w:jc w:val="both"/>
              <w:rPr>
                <w:b/>
              </w:rPr>
            </w:pPr>
            <w:r w:rsidRPr="00A31DEF">
              <w:rPr>
                <w:b/>
              </w:rPr>
              <w:t>Комы.</w:t>
            </w:r>
          </w:p>
          <w:p w14:paraId="29B7352D" w14:textId="77777777" w:rsidR="009272EC" w:rsidRPr="00A31DEF" w:rsidRDefault="009272EC" w:rsidP="0054004E">
            <w:pPr>
              <w:ind w:firstLine="318"/>
              <w:jc w:val="center"/>
              <w:rPr>
                <w:b/>
                <w:bCs/>
              </w:rPr>
            </w:pPr>
          </w:p>
        </w:tc>
        <w:tc>
          <w:tcPr>
            <w:tcW w:w="7253" w:type="dxa"/>
          </w:tcPr>
          <w:p w14:paraId="747FBA03" w14:textId="77777777" w:rsidR="009272EC" w:rsidRPr="00A31DEF" w:rsidRDefault="009272EC" w:rsidP="0054004E">
            <w:pPr>
              <w:ind w:firstLine="318"/>
              <w:jc w:val="both"/>
            </w:pPr>
            <w:r w:rsidRPr="00A31DEF">
              <w:rPr>
                <w:b/>
                <w:bCs/>
              </w:rPr>
              <w:t>Содержание</w:t>
            </w:r>
          </w:p>
        </w:tc>
      </w:tr>
      <w:tr w:rsidR="009272EC" w:rsidRPr="00A31DEF" w14:paraId="0245C952" w14:textId="77777777" w:rsidTr="009272EC">
        <w:trPr>
          <w:trHeight w:val="2566"/>
        </w:trPr>
        <w:tc>
          <w:tcPr>
            <w:tcW w:w="2557" w:type="dxa"/>
            <w:vMerge/>
          </w:tcPr>
          <w:p w14:paraId="79F27131" w14:textId="77777777" w:rsidR="009272EC" w:rsidRPr="00A31DEF" w:rsidRDefault="009272EC" w:rsidP="0054004E">
            <w:pPr>
              <w:ind w:firstLine="318"/>
              <w:jc w:val="center"/>
              <w:rPr>
                <w:b/>
                <w:bCs/>
              </w:rPr>
            </w:pPr>
          </w:p>
        </w:tc>
        <w:tc>
          <w:tcPr>
            <w:tcW w:w="7253" w:type="dxa"/>
          </w:tcPr>
          <w:p w14:paraId="64ED64ED" w14:textId="77777777" w:rsidR="009272EC" w:rsidRPr="00A31DEF" w:rsidRDefault="009272EC" w:rsidP="0054004E">
            <w:pPr>
              <w:ind w:firstLine="318"/>
              <w:jc w:val="both"/>
            </w:pPr>
            <w:r w:rsidRPr="00A31DEF">
              <w:t>Комы. Причины, клинические проявления, классификация и патогенез коматозных состояний у детей и взрослых. Шкала Глазго для Определения степени угнетения сознания.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425F0B8E" w14:textId="77777777" w:rsidTr="009272EC">
        <w:trPr>
          <w:trHeight w:val="252"/>
        </w:trPr>
        <w:tc>
          <w:tcPr>
            <w:tcW w:w="2557" w:type="dxa"/>
            <w:vMerge/>
          </w:tcPr>
          <w:p w14:paraId="4A48ED82" w14:textId="77777777" w:rsidR="009272EC" w:rsidRPr="00A31DEF" w:rsidRDefault="009272EC" w:rsidP="0054004E">
            <w:pPr>
              <w:ind w:firstLine="318"/>
              <w:jc w:val="center"/>
              <w:rPr>
                <w:b/>
                <w:bCs/>
              </w:rPr>
            </w:pPr>
          </w:p>
        </w:tc>
        <w:tc>
          <w:tcPr>
            <w:tcW w:w="7253" w:type="dxa"/>
          </w:tcPr>
          <w:p w14:paraId="6ACC8033" w14:textId="77777777" w:rsidR="009272EC" w:rsidRPr="00A31DEF" w:rsidRDefault="009272EC" w:rsidP="0054004E">
            <w:pPr>
              <w:ind w:firstLine="318"/>
            </w:pPr>
            <w:r w:rsidRPr="00A31DEF">
              <w:rPr>
                <w:b/>
                <w:bCs/>
              </w:rPr>
              <w:t>В том числе практических занятий и лабораторных работ</w:t>
            </w:r>
          </w:p>
        </w:tc>
      </w:tr>
      <w:tr w:rsidR="009272EC" w:rsidRPr="00A31DEF" w14:paraId="1AF93104" w14:textId="77777777" w:rsidTr="009272EC">
        <w:tc>
          <w:tcPr>
            <w:tcW w:w="2557" w:type="dxa"/>
            <w:vMerge/>
          </w:tcPr>
          <w:p w14:paraId="534B1722" w14:textId="77777777" w:rsidR="009272EC" w:rsidRPr="00A31DEF" w:rsidRDefault="009272EC" w:rsidP="0054004E">
            <w:pPr>
              <w:ind w:firstLine="318"/>
              <w:jc w:val="center"/>
              <w:rPr>
                <w:b/>
                <w:bCs/>
              </w:rPr>
            </w:pPr>
          </w:p>
        </w:tc>
        <w:tc>
          <w:tcPr>
            <w:tcW w:w="7253" w:type="dxa"/>
          </w:tcPr>
          <w:p w14:paraId="02C3574F" w14:textId="77777777" w:rsidR="009272EC" w:rsidRPr="00A31DEF" w:rsidRDefault="009272EC" w:rsidP="0054004E">
            <w:pPr>
              <w:ind w:firstLine="318"/>
              <w:rPr>
                <w:bCs/>
              </w:rPr>
            </w:pPr>
            <w:r w:rsidRPr="00A31DEF">
              <w:rPr>
                <w:bCs/>
              </w:rPr>
              <w:t>1.Оказание скорой медицинской помощи в экстренной и неотложной формах при коматозных состояниях.</w:t>
            </w:r>
          </w:p>
        </w:tc>
      </w:tr>
      <w:tr w:rsidR="009272EC" w:rsidRPr="00A31DEF" w14:paraId="526E1853" w14:textId="77777777" w:rsidTr="009272EC">
        <w:tc>
          <w:tcPr>
            <w:tcW w:w="2557" w:type="dxa"/>
            <w:vMerge w:val="restart"/>
          </w:tcPr>
          <w:p w14:paraId="64DA2C96" w14:textId="77777777" w:rsidR="009272EC" w:rsidRPr="00A31DEF" w:rsidRDefault="009272EC" w:rsidP="0054004E">
            <w:pPr>
              <w:ind w:firstLine="318"/>
              <w:jc w:val="both"/>
              <w:rPr>
                <w:bCs/>
              </w:rPr>
            </w:pPr>
            <w:r w:rsidRPr="00A31DEF">
              <w:rPr>
                <w:b/>
                <w:bCs/>
              </w:rPr>
              <w:t>Тема 1.13.</w:t>
            </w:r>
          </w:p>
          <w:p w14:paraId="20ED67F0" w14:textId="77777777" w:rsidR="009272EC" w:rsidRPr="00A31DEF" w:rsidRDefault="009272EC" w:rsidP="0054004E">
            <w:pPr>
              <w:ind w:firstLine="318"/>
              <w:jc w:val="both"/>
              <w:rPr>
                <w:b/>
              </w:rPr>
            </w:pPr>
            <w:r w:rsidRPr="00A31DEF">
              <w:rPr>
                <w:b/>
              </w:rPr>
              <w:t>Экстренные и неотложные состояния при инфекционных заболеваниях. Гипертермический синдром.</w:t>
            </w:r>
          </w:p>
          <w:p w14:paraId="4EB915D0" w14:textId="77777777" w:rsidR="009272EC" w:rsidRPr="00A31DEF" w:rsidRDefault="009272EC" w:rsidP="0054004E">
            <w:pPr>
              <w:ind w:firstLine="318"/>
              <w:jc w:val="both"/>
              <w:rPr>
                <w:b/>
              </w:rPr>
            </w:pPr>
          </w:p>
          <w:p w14:paraId="2D86AC2C" w14:textId="77777777" w:rsidR="009272EC" w:rsidRPr="00A31DEF" w:rsidRDefault="009272EC" w:rsidP="0054004E">
            <w:pPr>
              <w:ind w:firstLine="318"/>
              <w:jc w:val="center"/>
              <w:rPr>
                <w:b/>
                <w:bCs/>
              </w:rPr>
            </w:pPr>
          </w:p>
        </w:tc>
        <w:tc>
          <w:tcPr>
            <w:tcW w:w="7253" w:type="dxa"/>
          </w:tcPr>
          <w:p w14:paraId="2287E522" w14:textId="77777777" w:rsidR="009272EC" w:rsidRPr="00A31DEF" w:rsidRDefault="009272EC" w:rsidP="0054004E">
            <w:pPr>
              <w:ind w:firstLine="318"/>
            </w:pPr>
            <w:r w:rsidRPr="00A31DEF">
              <w:rPr>
                <w:b/>
                <w:bCs/>
              </w:rPr>
              <w:t>Содержание</w:t>
            </w:r>
          </w:p>
        </w:tc>
      </w:tr>
      <w:tr w:rsidR="009272EC" w:rsidRPr="00A31DEF" w14:paraId="11EDC433" w14:textId="77777777" w:rsidTr="009272EC">
        <w:tc>
          <w:tcPr>
            <w:tcW w:w="2557" w:type="dxa"/>
            <w:vMerge/>
          </w:tcPr>
          <w:p w14:paraId="64A81339" w14:textId="77777777" w:rsidR="009272EC" w:rsidRPr="00A31DEF" w:rsidRDefault="009272EC" w:rsidP="0054004E">
            <w:pPr>
              <w:ind w:firstLine="318"/>
              <w:jc w:val="center"/>
              <w:rPr>
                <w:b/>
                <w:bCs/>
              </w:rPr>
            </w:pPr>
          </w:p>
        </w:tc>
        <w:tc>
          <w:tcPr>
            <w:tcW w:w="7253" w:type="dxa"/>
          </w:tcPr>
          <w:p w14:paraId="1EF66134" w14:textId="77777777" w:rsidR="009272EC" w:rsidRPr="00A31DEF" w:rsidRDefault="009272EC" w:rsidP="0054004E">
            <w:pPr>
              <w:ind w:firstLine="318"/>
              <w:jc w:val="both"/>
            </w:pPr>
            <w:r w:rsidRPr="00A31DEF">
              <w:t>Неотложные состояния при инфекционных заболеваниях. Инфекционно-токсический шок. Острые  лихорадки, причины, клинические проявления, классификация и патогенез острых лихорадочных состояний  у детей и взрослых.</w:t>
            </w:r>
          </w:p>
          <w:p w14:paraId="6CFBC627" w14:textId="77777777" w:rsidR="009272EC" w:rsidRPr="00A31DEF" w:rsidRDefault="009272EC" w:rsidP="0054004E">
            <w:pPr>
              <w:ind w:firstLine="318"/>
              <w:jc w:val="both"/>
            </w:pPr>
            <w:r w:rsidRPr="00A31DEF">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6401115B" w14:textId="77777777" w:rsidTr="009272EC">
        <w:tc>
          <w:tcPr>
            <w:tcW w:w="2557" w:type="dxa"/>
            <w:vMerge/>
          </w:tcPr>
          <w:p w14:paraId="698CA015" w14:textId="77777777" w:rsidR="009272EC" w:rsidRPr="00A31DEF" w:rsidRDefault="009272EC" w:rsidP="0054004E">
            <w:pPr>
              <w:ind w:firstLine="318"/>
              <w:jc w:val="center"/>
              <w:rPr>
                <w:b/>
                <w:bCs/>
              </w:rPr>
            </w:pPr>
          </w:p>
        </w:tc>
        <w:tc>
          <w:tcPr>
            <w:tcW w:w="7253" w:type="dxa"/>
          </w:tcPr>
          <w:p w14:paraId="52E63160" w14:textId="77777777" w:rsidR="009272EC" w:rsidRPr="00A31DEF" w:rsidRDefault="009272EC" w:rsidP="0054004E">
            <w:pPr>
              <w:ind w:firstLine="318"/>
              <w:rPr>
                <w:b/>
                <w:bCs/>
              </w:rPr>
            </w:pPr>
            <w:r w:rsidRPr="00A31DEF">
              <w:rPr>
                <w:b/>
                <w:bCs/>
              </w:rPr>
              <w:t>В том числе практических занятий и лабораторных работ</w:t>
            </w:r>
          </w:p>
        </w:tc>
      </w:tr>
      <w:tr w:rsidR="009272EC" w:rsidRPr="00A31DEF" w14:paraId="000658DC" w14:textId="77777777" w:rsidTr="009272EC">
        <w:trPr>
          <w:trHeight w:val="113"/>
        </w:trPr>
        <w:tc>
          <w:tcPr>
            <w:tcW w:w="2557" w:type="dxa"/>
            <w:vMerge/>
          </w:tcPr>
          <w:p w14:paraId="1803B5F7" w14:textId="77777777" w:rsidR="009272EC" w:rsidRPr="00A31DEF" w:rsidRDefault="009272EC" w:rsidP="0054004E">
            <w:pPr>
              <w:ind w:firstLine="318"/>
              <w:jc w:val="center"/>
              <w:rPr>
                <w:b/>
                <w:bCs/>
              </w:rPr>
            </w:pPr>
          </w:p>
        </w:tc>
        <w:tc>
          <w:tcPr>
            <w:tcW w:w="7253" w:type="dxa"/>
          </w:tcPr>
          <w:p w14:paraId="61687967" w14:textId="77777777" w:rsidR="009272EC" w:rsidRPr="00A31DEF" w:rsidRDefault="009272EC" w:rsidP="0054004E">
            <w:pPr>
              <w:pStyle w:val="affffff8"/>
              <w:ind w:firstLine="318"/>
              <w:jc w:val="both"/>
              <w:rPr>
                <w:rFonts w:ascii="Times New Roman" w:eastAsia="Times New Roman" w:hAnsi="Times New Roman"/>
                <w:b w:val="0"/>
                <w:bCs w:val="0"/>
                <w:sz w:val="24"/>
                <w:szCs w:val="24"/>
              </w:rPr>
            </w:pPr>
            <w:r w:rsidRPr="00A31DEF">
              <w:rPr>
                <w:rFonts w:ascii="Times New Roman" w:eastAsia="Times New Roman" w:hAnsi="Times New Roman"/>
                <w:b w:val="0"/>
                <w:bCs w:val="0"/>
                <w:sz w:val="24"/>
                <w:szCs w:val="24"/>
              </w:rPr>
              <w:t>1.Оказание скорой медицинской помощи в экстренной и неотложной формах при гипертермическом синдроме и неотложных состояниях при инфекционных заболеваниях.</w:t>
            </w:r>
          </w:p>
        </w:tc>
      </w:tr>
      <w:tr w:rsidR="009272EC" w:rsidRPr="00A31DEF" w14:paraId="7327027F" w14:textId="77777777" w:rsidTr="009272EC">
        <w:tc>
          <w:tcPr>
            <w:tcW w:w="2557" w:type="dxa"/>
            <w:vMerge w:val="restart"/>
          </w:tcPr>
          <w:p w14:paraId="0E8BADBE" w14:textId="77777777" w:rsidR="009272EC" w:rsidRPr="00A31DEF" w:rsidRDefault="009272EC" w:rsidP="0054004E">
            <w:pPr>
              <w:ind w:firstLine="318"/>
              <w:jc w:val="both"/>
              <w:rPr>
                <w:bCs/>
              </w:rPr>
            </w:pPr>
            <w:r w:rsidRPr="00A31DEF">
              <w:rPr>
                <w:b/>
                <w:bCs/>
              </w:rPr>
              <w:t>Тема 1.14.</w:t>
            </w:r>
          </w:p>
          <w:p w14:paraId="1F94FFE2" w14:textId="77777777" w:rsidR="009272EC" w:rsidRPr="00A31DEF" w:rsidRDefault="009272EC" w:rsidP="0054004E">
            <w:pPr>
              <w:ind w:firstLine="318"/>
              <w:jc w:val="both"/>
              <w:rPr>
                <w:b/>
              </w:rPr>
            </w:pPr>
            <w:r w:rsidRPr="00A31DEF">
              <w:rPr>
                <w:b/>
              </w:rPr>
              <w:t>Острая боль в животе. Почечная колика.</w:t>
            </w:r>
          </w:p>
          <w:p w14:paraId="32294887" w14:textId="77777777" w:rsidR="009272EC" w:rsidRPr="00A31DEF" w:rsidRDefault="009272EC" w:rsidP="0054004E">
            <w:pPr>
              <w:ind w:firstLine="318"/>
              <w:jc w:val="both"/>
              <w:rPr>
                <w:b/>
                <w:bCs/>
              </w:rPr>
            </w:pPr>
          </w:p>
        </w:tc>
        <w:tc>
          <w:tcPr>
            <w:tcW w:w="7253" w:type="dxa"/>
          </w:tcPr>
          <w:p w14:paraId="74D038FC" w14:textId="77777777" w:rsidR="009272EC" w:rsidRPr="00A31DEF" w:rsidRDefault="009272EC" w:rsidP="0054004E">
            <w:pPr>
              <w:ind w:firstLine="318"/>
            </w:pPr>
            <w:r w:rsidRPr="00A31DEF">
              <w:rPr>
                <w:b/>
                <w:bCs/>
              </w:rPr>
              <w:t>Содержание</w:t>
            </w:r>
          </w:p>
        </w:tc>
      </w:tr>
      <w:tr w:rsidR="009272EC" w:rsidRPr="00A31DEF" w14:paraId="0F61913A" w14:textId="77777777" w:rsidTr="009272EC">
        <w:trPr>
          <w:trHeight w:val="3666"/>
        </w:trPr>
        <w:tc>
          <w:tcPr>
            <w:tcW w:w="2557" w:type="dxa"/>
            <w:vMerge/>
          </w:tcPr>
          <w:p w14:paraId="3A97B228" w14:textId="77777777" w:rsidR="009272EC" w:rsidRPr="00A31DEF" w:rsidRDefault="009272EC" w:rsidP="0054004E">
            <w:pPr>
              <w:ind w:firstLine="318"/>
              <w:jc w:val="center"/>
              <w:rPr>
                <w:b/>
                <w:bCs/>
              </w:rPr>
            </w:pPr>
          </w:p>
        </w:tc>
        <w:tc>
          <w:tcPr>
            <w:tcW w:w="7253" w:type="dxa"/>
          </w:tcPr>
          <w:p w14:paraId="689A7149" w14:textId="77777777" w:rsidR="009272EC" w:rsidRPr="00A31DEF" w:rsidRDefault="009272EC" w:rsidP="0054004E">
            <w:pPr>
              <w:ind w:firstLine="318"/>
              <w:jc w:val="both"/>
            </w:pPr>
            <w:r w:rsidRPr="00A31DEF">
              <w:t xml:space="preserve">Основные причины острой боли в животе.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Особенности применения лекарственных препаратов и медицинских изделий при острой боли в животе,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p w14:paraId="07F8E5AC" w14:textId="77777777" w:rsidR="009272EC" w:rsidRPr="00A31DEF" w:rsidRDefault="009272EC" w:rsidP="0054004E">
            <w:pPr>
              <w:ind w:firstLine="318"/>
              <w:jc w:val="both"/>
            </w:pPr>
            <w:r w:rsidRPr="00A31DEF">
              <w:t>Почечная колика: этиология, клиническая картина, диагностика, дифференциальная диагностика.</w:t>
            </w:r>
          </w:p>
          <w:p w14:paraId="728FBD64" w14:textId="77777777" w:rsidR="009272EC" w:rsidRPr="00A31DEF" w:rsidRDefault="009272EC" w:rsidP="0054004E">
            <w:pPr>
              <w:ind w:firstLine="318"/>
              <w:jc w:val="both"/>
            </w:pPr>
            <w:r w:rsidRPr="00A31DEF">
              <w:t>Особенности клинической картины и диагностики  почечной колики  у детей и  беременных женщин.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3DB6D04F" w14:textId="77777777" w:rsidTr="009272EC">
        <w:tc>
          <w:tcPr>
            <w:tcW w:w="2557" w:type="dxa"/>
            <w:vMerge/>
          </w:tcPr>
          <w:p w14:paraId="2D0D2720" w14:textId="77777777" w:rsidR="009272EC" w:rsidRPr="00A31DEF" w:rsidRDefault="009272EC" w:rsidP="0054004E">
            <w:pPr>
              <w:ind w:firstLine="318"/>
              <w:jc w:val="center"/>
              <w:rPr>
                <w:b/>
                <w:bCs/>
              </w:rPr>
            </w:pPr>
          </w:p>
        </w:tc>
        <w:tc>
          <w:tcPr>
            <w:tcW w:w="7253" w:type="dxa"/>
          </w:tcPr>
          <w:p w14:paraId="6CA2D448" w14:textId="77777777" w:rsidR="009272EC" w:rsidRPr="00A31DEF" w:rsidRDefault="009272EC" w:rsidP="0054004E">
            <w:pPr>
              <w:ind w:firstLine="318"/>
              <w:rPr>
                <w:b/>
                <w:bCs/>
              </w:rPr>
            </w:pPr>
            <w:r w:rsidRPr="00A31DEF">
              <w:rPr>
                <w:b/>
                <w:bCs/>
              </w:rPr>
              <w:t>В том числе практических занятий и лабораторных работ</w:t>
            </w:r>
          </w:p>
        </w:tc>
      </w:tr>
      <w:tr w:rsidR="009272EC" w:rsidRPr="00A31DEF" w14:paraId="05D1B290" w14:textId="77777777" w:rsidTr="009272EC">
        <w:tc>
          <w:tcPr>
            <w:tcW w:w="2557" w:type="dxa"/>
            <w:vMerge/>
          </w:tcPr>
          <w:p w14:paraId="29622DCF" w14:textId="77777777" w:rsidR="009272EC" w:rsidRPr="00A31DEF" w:rsidRDefault="009272EC" w:rsidP="0054004E">
            <w:pPr>
              <w:ind w:firstLine="318"/>
              <w:jc w:val="center"/>
              <w:rPr>
                <w:b/>
                <w:bCs/>
              </w:rPr>
            </w:pPr>
          </w:p>
        </w:tc>
        <w:tc>
          <w:tcPr>
            <w:tcW w:w="7253" w:type="dxa"/>
          </w:tcPr>
          <w:p w14:paraId="36842023" w14:textId="77777777" w:rsidR="009272EC" w:rsidRPr="00A31DEF" w:rsidRDefault="009272EC" w:rsidP="0054004E">
            <w:pPr>
              <w:ind w:firstLine="318"/>
            </w:pPr>
            <w:r w:rsidRPr="00A31DEF">
              <w:rPr>
                <w:bCs/>
              </w:rPr>
              <w:t>1.Оказание скорой медицинской помощи в экстренной и неотложной формах при острой боли в животе и почечной колике.</w:t>
            </w:r>
          </w:p>
        </w:tc>
      </w:tr>
      <w:tr w:rsidR="009272EC" w:rsidRPr="00A31DEF" w14:paraId="229B2FF4" w14:textId="77777777" w:rsidTr="009272EC">
        <w:trPr>
          <w:trHeight w:val="230"/>
        </w:trPr>
        <w:tc>
          <w:tcPr>
            <w:tcW w:w="2557" w:type="dxa"/>
            <w:vMerge w:val="restart"/>
          </w:tcPr>
          <w:p w14:paraId="58BBFB9A" w14:textId="77777777" w:rsidR="009272EC" w:rsidRPr="00A31DEF" w:rsidRDefault="009272EC" w:rsidP="0054004E">
            <w:pPr>
              <w:ind w:firstLine="318"/>
              <w:jc w:val="both"/>
              <w:rPr>
                <w:bCs/>
              </w:rPr>
            </w:pPr>
            <w:r w:rsidRPr="00A31DEF">
              <w:rPr>
                <w:b/>
                <w:bCs/>
              </w:rPr>
              <w:t>Тема 1.15.</w:t>
            </w:r>
          </w:p>
          <w:p w14:paraId="3EB0331D" w14:textId="7B567147" w:rsidR="009272EC" w:rsidRPr="00A31DEF" w:rsidRDefault="009272EC" w:rsidP="0054004E">
            <w:pPr>
              <w:ind w:firstLine="318"/>
              <w:jc w:val="both"/>
              <w:rPr>
                <w:b/>
              </w:rPr>
            </w:pPr>
            <w:r w:rsidRPr="00A31DEF">
              <w:rPr>
                <w:b/>
              </w:rPr>
              <w:t>Экстренные и неотложные состояния, вызванные воздействием внешних причин</w:t>
            </w:r>
          </w:p>
          <w:p w14:paraId="08A5B628" w14:textId="77777777" w:rsidR="009272EC" w:rsidRPr="00A31DEF" w:rsidRDefault="009272EC" w:rsidP="0054004E">
            <w:pPr>
              <w:ind w:firstLine="318"/>
              <w:jc w:val="both"/>
              <w:rPr>
                <w:b/>
                <w:bCs/>
              </w:rPr>
            </w:pPr>
          </w:p>
        </w:tc>
        <w:tc>
          <w:tcPr>
            <w:tcW w:w="7253" w:type="dxa"/>
          </w:tcPr>
          <w:p w14:paraId="5849CF1B" w14:textId="77777777" w:rsidR="009272EC" w:rsidRPr="00A31DEF" w:rsidRDefault="009272EC" w:rsidP="0054004E">
            <w:pPr>
              <w:ind w:firstLine="318"/>
            </w:pPr>
            <w:r w:rsidRPr="00A31DEF">
              <w:rPr>
                <w:b/>
                <w:bCs/>
              </w:rPr>
              <w:t>Содержание</w:t>
            </w:r>
          </w:p>
        </w:tc>
      </w:tr>
      <w:tr w:rsidR="009272EC" w:rsidRPr="00A31DEF" w14:paraId="2D72C07E" w14:textId="77777777" w:rsidTr="009272EC">
        <w:trPr>
          <w:trHeight w:val="848"/>
        </w:trPr>
        <w:tc>
          <w:tcPr>
            <w:tcW w:w="2557" w:type="dxa"/>
            <w:vMerge/>
          </w:tcPr>
          <w:p w14:paraId="368B61C2" w14:textId="77777777" w:rsidR="009272EC" w:rsidRPr="00A31DEF" w:rsidRDefault="009272EC" w:rsidP="0054004E">
            <w:pPr>
              <w:ind w:firstLine="318"/>
              <w:jc w:val="center"/>
              <w:rPr>
                <w:b/>
                <w:bCs/>
              </w:rPr>
            </w:pPr>
          </w:p>
        </w:tc>
        <w:tc>
          <w:tcPr>
            <w:tcW w:w="7253" w:type="dxa"/>
          </w:tcPr>
          <w:p w14:paraId="1C321935" w14:textId="77777777" w:rsidR="009272EC" w:rsidRPr="00A31DEF" w:rsidRDefault="009272EC" w:rsidP="0054004E">
            <w:pPr>
              <w:ind w:firstLine="318"/>
              <w:jc w:val="both"/>
            </w:pPr>
            <w:r w:rsidRPr="00A31DEF">
              <w:t xml:space="preserve">Травмы и ранения груди и органов средостения, живота и органов брюшной полости, травмы позвоночника и спинного мозга, черепно-мозговая травма. </w:t>
            </w:r>
          </w:p>
          <w:p w14:paraId="48FDD5E7" w14:textId="77777777" w:rsidR="009272EC" w:rsidRPr="00A31DEF" w:rsidRDefault="009272EC" w:rsidP="0054004E">
            <w:pPr>
              <w:ind w:firstLine="318"/>
              <w:jc w:val="both"/>
            </w:pPr>
            <w:r w:rsidRPr="00A31DEF">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p w14:paraId="4D03DBFA" w14:textId="77777777" w:rsidR="009272EC" w:rsidRPr="00A31DEF" w:rsidRDefault="009272EC" w:rsidP="0054004E">
            <w:pPr>
              <w:ind w:firstLine="318"/>
              <w:jc w:val="both"/>
            </w:pPr>
            <w:r w:rsidRPr="00A31DEF">
              <w:t>Термические и химические ожоги. Классификация по глубине и площади поражения кожи. Определение площади ожогов у детей и взрослых. Ингаляционная травма при ожогах. Признаки отравления продуктами горения. Ожоговый шок. Прогноз ожогового шока. Электротравма. Отморожения. Порядок проведения осмотра, физикального обследования, Дополнительные методы диагностики, интерпретация результатов.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p w14:paraId="281AF697" w14:textId="77777777" w:rsidR="009272EC" w:rsidRPr="00A31DEF" w:rsidRDefault="009272EC" w:rsidP="0054004E">
            <w:pPr>
              <w:ind w:firstLine="318"/>
              <w:jc w:val="both"/>
            </w:pPr>
            <w:r w:rsidRPr="00A31DEF">
              <w:t>Отравления. Классификация ядов. Клиническая картина отравлений некоторыми ядами. Особенности  проведения осмотра, физикального обследования при отравлениях, Дополнительные методы диагностики, интерпретация результатов.  Принципы оказания скорой медицинской помощи в экстренной и неотложной формах, антидотная терапия.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3C235595" w14:textId="77777777" w:rsidTr="009272EC">
        <w:tc>
          <w:tcPr>
            <w:tcW w:w="2557" w:type="dxa"/>
            <w:vMerge/>
          </w:tcPr>
          <w:p w14:paraId="264F801C" w14:textId="77777777" w:rsidR="009272EC" w:rsidRPr="00A31DEF" w:rsidRDefault="009272EC" w:rsidP="0054004E">
            <w:pPr>
              <w:ind w:firstLine="318"/>
              <w:jc w:val="center"/>
              <w:rPr>
                <w:b/>
                <w:bCs/>
              </w:rPr>
            </w:pPr>
          </w:p>
        </w:tc>
        <w:tc>
          <w:tcPr>
            <w:tcW w:w="7253" w:type="dxa"/>
          </w:tcPr>
          <w:p w14:paraId="52F27FF2" w14:textId="77777777" w:rsidR="009272EC" w:rsidRPr="00A31DEF" w:rsidRDefault="009272EC" w:rsidP="0054004E">
            <w:pPr>
              <w:ind w:firstLine="318"/>
            </w:pPr>
            <w:r w:rsidRPr="00A31DEF">
              <w:rPr>
                <w:b/>
                <w:bCs/>
              </w:rPr>
              <w:t>В том числе практических занятий и лабораторных работ</w:t>
            </w:r>
          </w:p>
        </w:tc>
      </w:tr>
      <w:tr w:rsidR="009272EC" w:rsidRPr="00A31DEF" w14:paraId="0D665FBE" w14:textId="77777777" w:rsidTr="009272EC">
        <w:tc>
          <w:tcPr>
            <w:tcW w:w="2557" w:type="dxa"/>
            <w:vMerge/>
          </w:tcPr>
          <w:p w14:paraId="329719D5" w14:textId="77777777" w:rsidR="009272EC" w:rsidRPr="00A31DEF" w:rsidRDefault="009272EC" w:rsidP="0054004E">
            <w:pPr>
              <w:ind w:firstLine="318"/>
              <w:jc w:val="center"/>
              <w:rPr>
                <w:b/>
                <w:bCs/>
              </w:rPr>
            </w:pPr>
          </w:p>
        </w:tc>
        <w:tc>
          <w:tcPr>
            <w:tcW w:w="7253" w:type="dxa"/>
          </w:tcPr>
          <w:p w14:paraId="69C6DF03" w14:textId="77777777" w:rsidR="009272EC" w:rsidRPr="00A31DEF" w:rsidRDefault="009272EC" w:rsidP="0054004E">
            <w:pPr>
              <w:ind w:firstLine="318"/>
            </w:pPr>
            <w:r w:rsidRPr="00A31DEF">
              <w:rPr>
                <w:bCs/>
              </w:rPr>
              <w:t>1.Оказание скорой медицинской помощи в экстренной и неотложной формах при экстренных и неотложных состояниях, вызванных воздействием внешних причин.</w:t>
            </w:r>
          </w:p>
        </w:tc>
      </w:tr>
      <w:tr w:rsidR="009272EC" w:rsidRPr="00A31DEF" w14:paraId="7655D4DC" w14:textId="77777777" w:rsidTr="009272EC">
        <w:tc>
          <w:tcPr>
            <w:tcW w:w="2557" w:type="dxa"/>
            <w:vMerge w:val="restart"/>
          </w:tcPr>
          <w:p w14:paraId="2B73B3D9" w14:textId="77777777" w:rsidR="009272EC" w:rsidRPr="00A31DEF" w:rsidRDefault="009272EC" w:rsidP="0054004E">
            <w:pPr>
              <w:ind w:firstLine="318"/>
              <w:jc w:val="both"/>
              <w:rPr>
                <w:b/>
              </w:rPr>
            </w:pPr>
            <w:r w:rsidRPr="00A31DEF">
              <w:rPr>
                <w:b/>
              </w:rPr>
              <w:t>Тема 1.16</w:t>
            </w:r>
          </w:p>
          <w:p w14:paraId="10C74BAD" w14:textId="77777777" w:rsidR="009272EC" w:rsidRPr="00A31DEF" w:rsidRDefault="009272EC" w:rsidP="0054004E">
            <w:pPr>
              <w:ind w:firstLine="318"/>
              <w:jc w:val="both"/>
              <w:rPr>
                <w:b/>
              </w:rPr>
            </w:pPr>
            <w:r w:rsidRPr="00A31DEF">
              <w:rPr>
                <w:b/>
              </w:rPr>
              <w:t>Кровотечения</w:t>
            </w:r>
          </w:p>
        </w:tc>
        <w:tc>
          <w:tcPr>
            <w:tcW w:w="7253" w:type="dxa"/>
          </w:tcPr>
          <w:p w14:paraId="48AED608" w14:textId="77777777" w:rsidR="009272EC" w:rsidRPr="00A31DEF" w:rsidRDefault="009272EC" w:rsidP="0054004E">
            <w:pPr>
              <w:ind w:firstLine="318"/>
            </w:pPr>
            <w:r w:rsidRPr="00A31DEF">
              <w:rPr>
                <w:b/>
                <w:bCs/>
              </w:rPr>
              <w:t>Содержание</w:t>
            </w:r>
          </w:p>
        </w:tc>
      </w:tr>
      <w:tr w:rsidR="009272EC" w:rsidRPr="00A31DEF" w14:paraId="78ED9492" w14:textId="77777777" w:rsidTr="009272EC">
        <w:trPr>
          <w:trHeight w:val="2178"/>
        </w:trPr>
        <w:tc>
          <w:tcPr>
            <w:tcW w:w="2557" w:type="dxa"/>
            <w:vMerge/>
          </w:tcPr>
          <w:p w14:paraId="55D3E199" w14:textId="77777777" w:rsidR="009272EC" w:rsidRPr="00A31DEF" w:rsidRDefault="009272EC" w:rsidP="0054004E">
            <w:pPr>
              <w:ind w:firstLine="318"/>
              <w:jc w:val="center"/>
              <w:rPr>
                <w:b/>
                <w:bCs/>
              </w:rPr>
            </w:pPr>
          </w:p>
        </w:tc>
        <w:tc>
          <w:tcPr>
            <w:tcW w:w="7253" w:type="dxa"/>
          </w:tcPr>
          <w:p w14:paraId="3C829727" w14:textId="743FE910" w:rsidR="009272EC" w:rsidRPr="00A31DEF" w:rsidRDefault="009272EC" w:rsidP="0054004E">
            <w:pPr>
              <w:ind w:firstLine="318"/>
            </w:pPr>
            <w:r w:rsidRPr="00A31DEF">
              <w:t>Этиология и классификация кровотечений. Клинические проявления, степень тяжести и осложнения кровотечений. Способы определения величины кровопотери и способы  временной остановки наружного кровотечения. Геморрагический шок.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66BF10FD" w14:textId="77777777" w:rsidTr="009272EC">
        <w:tc>
          <w:tcPr>
            <w:tcW w:w="2557" w:type="dxa"/>
            <w:vMerge/>
          </w:tcPr>
          <w:p w14:paraId="4D69AA56" w14:textId="77777777" w:rsidR="009272EC" w:rsidRPr="00A31DEF" w:rsidRDefault="009272EC" w:rsidP="0054004E">
            <w:pPr>
              <w:ind w:firstLine="318"/>
              <w:jc w:val="center"/>
              <w:rPr>
                <w:b/>
                <w:bCs/>
              </w:rPr>
            </w:pPr>
          </w:p>
        </w:tc>
        <w:tc>
          <w:tcPr>
            <w:tcW w:w="7253" w:type="dxa"/>
          </w:tcPr>
          <w:p w14:paraId="69B88479" w14:textId="77777777" w:rsidR="009272EC" w:rsidRPr="00A31DEF" w:rsidRDefault="009272EC" w:rsidP="0054004E">
            <w:pPr>
              <w:ind w:firstLine="318"/>
            </w:pPr>
            <w:r w:rsidRPr="00A31DEF">
              <w:rPr>
                <w:b/>
                <w:bCs/>
              </w:rPr>
              <w:t>В том числе практических занятий и лабораторных работ</w:t>
            </w:r>
          </w:p>
        </w:tc>
      </w:tr>
      <w:tr w:rsidR="009272EC" w:rsidRPr="00A31DEF" w14:paraId="6D721468" w14:textId="77777777" w:rsidTr="009272EC">
        <w:tc>
          <w:tcPr>
            <w:tcW w:w="2557" w:type="dxa"/>
            <w:vMerge/>
          </w:tcPr>
          <w:p w14:paraId="4AFB9D7D" w14:textId="77777777" w:rsidR="009272EC" w:rsidRPr="00A31DEF" w:rsidRDefault="009272EC" w:rsidP="0054004E">
            <w:pPr>
              <w:ind w:firstLine="318"/>
              <w:jc w:val="center"/>
              <w:rPr>
                <w:b/>
                <w:bCs/>
              </w:rPr>
            </w:pPr>
          </w:p>
        </w:tc>
        <w:tc>
          <w:tcPr>
            <w:tcW w:w="7253" w:type="dxa"/>
          </w:tcPr>
          <w:p w14:paraId="31D5AD9C" w14:textId="77777777" w:rsidR="009272EC" w:rsidRPr="00A31DEF" w:rsidRDefault="009272EC" w:rsidP="0054004E">
            <w:pPr>
              <w:ind w:firstLine="318"/>
              <w:rPr>
                <w:bCs/>
              </w:rPr>
            </w:pPr>
            <w:r w:rsidRPr="00A31DEF">
              <w:rPr>
                <w:bCs/>
              </w:rPr>
              <w:t>Оказание скорой медицинской помощи в экстренной и неотложной формах при кровотечениях.</w:t>
            </w:r>
          </w:p>
        </w:tc>
      </w:tr>
      <w:tr w:rsidR="009272EC" w:rsidRPr="00A31DEF" w14:paraId="67B9FCA3" w14:textId="77777777" w:rsidTr="009272EC">
        <w:tc>
          <w:tcPr>
            <w:tcW w:w="2557" w:type="dxa"/>
            <w:vMerge w:val="restart"/>
          </w:tcPr>
          <w:p w14:paraId="4C85D8B6" w14:textId="77777777" w:rsidR="009272EC" w:rsidRPr="00A31DEF" w:rsidRDefault="009272EC" w:rsidP="0054004E">
            <w:pPr>
              <w:ind w:firstLine="318"/>
              <w:jc w:val="both"/>
              <w:rPr>
                <w:b/>
                <w:bCs/>
              </w:rPr>
            </w:pPr>
            <w:r w:rsidRPr="00A31DEF">
              <w:rPr>
                <w:b/>
                <w:bCs/>
              </w:rPr>
              <w:t xml:space="preserve">Тема 1.17. </w:t>
            </w:r>
          </w:p>
          <w:p w14:paraId="45D78C91" w14:textId="77777777" w:rsidR="009272EC" w:rsidRPr="00A31DEF" w:rsidRDefault="009272EC" w:rsidP="0054004E">
            <w:pPr>
              <w:ind w:firstLine="318"/>
              <w:jc w:val="both"/>
              <w:rPr>
                <w:b/>
                <w:bCs/>
              </w:rPr>
            </w:pPr>
            <w:r w:rsidRPr="00A31DEF">
              <w:rPr>
                <w:b/>
              </w:rPr>
              <w:t xml:space="preserve">Экстренные и неотложные состояния </w:t>
            </w:r>
            <w:r w:rsidRPr="00A31DEF">
              <w:rPr>
                <w:b/>
                <w:bCs/>
              </w:rPr>
              <w:t>в акушерстве и гинекологии</w:t>
            </w:r>
          </w:p>
          <w:p w14:paraId="79387755" w14:textId="77777777" w:rsidR="009272EC" w:rsidRPr="00A31DEF" w:rsidRDefault="009272EC" w:rsidP="0054004E">
            <w:pPr>
              <w:ind w:firstLine="318"/>
              <w:jc w:val="center"/>
              <w:rPr>
                <w:b/>
                <w:bCs/>
              </w:rPr>
            </w:pPr>
          </w:p>
        </w:tc>
        <w:tc>
          <w:tcPr>
            <w:tcW w:w="7253" w:type="dxa"/>
          </w:tcPr>
          <w:p w14:paraId="0646DDDC" w14:textId="77777777" w:rsidR="009272EC" w:rsidRPr="00A31DEF" w:rsidRDefault="009272EC" w:rsidP="0054004E">
            <w:pPr>
              <w:ind w:firstLine="318"/>
              <w:jc w:val="both"/>
              <w:rPr>
                <w:bCs/>
              </w:rPr>
            </w:pPr>
            <w:r w:rsidRPr="00A31DEF">
              <w:rPr>
                <w:b/>
                <w:bCs/>
              </w:rPr>
              <w:t>Содержание</w:t>
            </w:r>
          </w:p>
        </w:tc>
      </w:tr>
      <w:tr w:rsidR="009272EC" w:rsidRPr="00A31DEF" w14:paraId="49566A8F" w14:textId="77777777" w:rsidTr="009272EC">
        <w:trPr>
          <w:trHeight w:val="870"/>
        </w:trPr>
        <w:tc>
          <w:tcPr>
            <w:tcW w:w="2557" w:type="dxa"/>
            <w:vMerge/>
          </w:tcPr>
          <w:p w14:paraId="651DF080" w14:textId="77777777" w:rsidR="009272EC" w:rsidRPr="00A31DEF" w:rsidRDefault="009272EC" w:rsidP="0054004E">
            <w:pPr>
              <w:ind w:firstLine="318"/>
              <w:jc w:val="center"/>
              <w:rPr>
                <w:b/>
                <w:bCs/>
              </w:rPr>
            </w:pPr>
          </w:p>
        </w:tc>
        <w:tc>
          <w:tcPr>
            <w:tcW w:w="7253" w:type="dxa"/>
          </w:tcPr>
          <w:p w14:paraId="48A03EEF" w14:textId="47B9D1FD" w:rsidR="009272EC" w:rsidRPr="00A31DEF" w:rsidRDefault="009272EC" w:rsidP="0054004E">
            <w:pPr>
              <w:ind w:firstLine="318"/>
              <w:jc w:val="both"/>
            </w:pPr>
            <w:r w:rsidRPr="00A31DEF">
              <w:t xml:space="preserve">Экстренные и неотложные состояния, связанные с беременностью и родами. Преэклампсия и эклампсия. Преждевременная отслойка нормально расположенной плаценты. Акушерские кровотечения. Роды вне медицинской организации. Ведение родов вне медицинской организации.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пациентки и новорожденного, контроль эффективности и безопасности проводимого лечения. Осложнения. </w:t>
            </w:r>
          </w:p>
          <w:p w14:paraId="469B27E6" w14:textId="0D0554FB" w:rsidR="009272EC" w:rsidRPr="00A31DEF" w:rsidRDefault="009272EC" w:rsidP="0054004E">
            <w:pPr>
              <w:ind w:firstLine="318"/>
              <w:jc w:val="both"/>
            </w:pPr>
            <w:r w:rsidRPr="00A31DEF">
              <w:t>Экстренные и неотложные состояния в гинекологии.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08590151" w14:textId="77777777" w:rsidTr="009272EC">
        <w:tc>
          <w:tcPr>
            <w:tcW w:w="2557" w:type="dxa"/>
            <w:vMerge/>
          </w:tcPr>
          <w:p w14:paraId="1342DF25" w14:textId="77777777" w:rsidR="009272EC" w:rsidRPr="00A31DEF" w:rsidRDefault="009272EC" w:rsidP="0054004E">
            <w:pPr>
              <w:ind w:firstLine="318"/>
              <w:jc w:val="center"/>
              <w:rPr>
                <w:b/>
                <w:bCs/>
              </w:rPr>
            </w:pPr>
          </w:p>
        </w:tc>
        <w:tc>
          <w:tcPr>
            <w:tcW w:w="7253" w:type="dxa"/>
          </w:tcPr>
          <w:p w14:paraId="07775733" w14:textId="77777777" w:rsidR="009272EC" w:rsidRPr="00A31DEF" w:rsidRDefault="009272EC" w:rsidP="0054004E">
            <w:pPr>
              <w:ind w:firstLine="318"/>
              <w:jc w:val="both"/>
              <w:rPr>
                <w:bCs/>
              </w:rPr>
            </w:pPr>
            <w:r w:rsidRPr="00A31DEF">
              <w:rPr>
                <w:b/>
                <w:bCs/>
              </w:rPr>
              <w:t>В том числе практических занятий и лабораторных работ</w:t>
            </w:r>
          </w:p>
        </w:tc>
      </w:tr>
      <w:tr w:rsidR="009272EC" w:rsidRPr="00A31DEF" w14:paraId="49859959" w14:textId="77777777" w:rsidTr="009272EC">
        <w:tc>
          <w:tcPr>
            <w:tcW w:w="2557" w:type="dxa"/>
            <w:vMerge/>
          </w:tcPr>
          <w:p w14:paraId="59944655" w14:textId="77777777" w:rsidR="009272EC" w:rsidRPr="00A31DEF" w:rsidRDefault="009272EC" w:rsidP="0054004E">
            <w:pPr>
              <w:ind w:firstLine="318"/>
              <w:jc w:val="center"/>
              <w:rPr>
                <w:b/>
                <w:bCs/>
              </w:rPr>
            </w:pPr>
          </w:p>
        </w:tc>
        <w:tc>
          <w:tcPr>
            <w:tcW w:w="7253" w:type="dxa"/>
          </w:tcPr>
          <w:p w14:paraId="285B16C7" w14:textId="77777777" w:rsidR="009272EC" w:rsidRPr="00A31DEF" w:rsidRDefault="009272EC" w:rsidP="0054004E">
            <w:pPr>
              <w:ind w:firstLine="318"/>
              <w:jc w:val="both"/>
              <w:rPr>
                <w:bCs/>
              </w:rPr>
            </w:pPr>
            <w:r w:rsidRPr="00A31DEF">
              <w:rPr>
                <w:bCs/>
              </w:rPr>
              <w:t>1.Оказание скорой медицинской помощи при экстренных и неотложных состояниях в акушерстве и гинекологии.</w:t>
            </w:r>
          </w:p>
        </w:tc>
      </w:tr>
      <w:tr w:rsidR="009272EC" w:rsidRPr="00A31DEF" w14:paraId="266B6FCD" w14:textId="77777777" w:rsidTr="009272EC">
        <w:tc>
          <w:tcPr>
            <w:tcW w:w="2557" w:type="dxa"/>
            <w:vMerge w:val="restart"/>
          </w:tcPr>
          <w:p w14:paraId="2558C8FF" w14:textId="77777777" w:rsidR="009272EC" w:rsidRPr="00A31DEF" w:rsidRDefault="009272EC" w:rsidP="0054004E">
            <w:pPr>
              <w:ind w:firstLine="318"/>
              <w:jc w:val="both"/>
              <w:rPr>
                <w:b/>
              </w:rPr>
            </w:pPr>
            <w:r w:rsidRPr="00A31DEF">
              <w:rPr>
                <w:b/>
              </w:rPr>
              <w:t>Тема 1.18.</w:t>
            </w:r>
          </w:p>
          <w:p w14:paraId="5A23940F" w14:textId="77777777" w:rsidR="009272EC" w:rsidRPr="00A31DEF" w:rsidRDefault="009272EC" w:rsidP="0054004E">
            <w:pPr>
              <w:ind w:firstLine="318"/>
              <w:rPr>
                <w:b/>
                <w:bCs/>
              </w:rPr>
            </w:pPr>
            <w:r w:rsidRPr="00A31DEF">
              <w:rPr>
                <w:b/>
              </w:rPr>
              <w:t xml:space="preserve">Экстренные и неотложные состояния </w:t>
            </w:r>
            <w:r w:rsidRPr="00A31DEF">
              <w:rPr>
                <w:b/>
                <w:bCs/>
              </w:rPr>
              <w:t>в педиатрии.</w:t>
            </w:r>
          </w:p>
        </w:tc>
        <w:tc>
          <w:tcPr>
            <w:tcW w:w="7253" w:type="dxa"/>
          </w:tcPr>
          <w:p w14:paraId="21F3F0D9" w14:textId="77777777" w:rsidR="009272EC" w:rsidRPr="00A31DEF" w:rsidRDefault="009272EC" w:rsidP="0054004E">
            <w:pPr>
              <w:ind w:firstLine="318"/>
              <w:jc w:val="both"/>
              <w:rPr>
                <w:bCs/>
              </w:rPr>
            </w:pPr>
            <w:r w:rsidRPr="00A31DEF">
              <w:rPr>
                <w:b/>
                <w:bCs/>
              </w:rPr>
              <w:t>Содержание</w:t>
            </w:r>
          </w:p>
        </w:tc>
      </w:tr>
      <w:tr w:rsidR="009272EC" w:rsidRPr="00A31DEF" w14:paraId="76B0516B" w14:textId="77777777" w:rsidTr="009272EC">
        <w:trPr>
          <w:trHeight w:val="2268"/>
        </w:trPr>
        <w:tc>
          <w:tcPr>
            <w:tcW w:w="2557" w:type="dxa"/>
            <w:vMerge/>
          </w:tcPr>
          <w:p w14:paraId="02ACE371" w14:textId="77777777" w:rsidR="009272EC" w:rsidRPr="00A31DEF" w:rsidRDefault="009272EC" w:rsidP="0054004E">
            <w:pPr>
              <w:ind w:firstLine="318"/>
              <w:jc w:val="center"/>
              <w:rPr>
                <w:b/>
                <w:bCs/>
              </w:rPr>
            </w:pPr>
          </w:p>
        </w:tc>
        <w:tc>
          <w:tcPr>
            <w:tcW w:w="7253" w:type="dxa"/>
          </w:tcPr>
          <w:p w14:paraId="3D9E22F8" w14:textId="489C1202" w:rsidR="009272EC" w:rsidRPr="00A31DEF" w:rsidRDefault="009272EC" w:rsidP="0054004E">
            <w:pPr>
              <w:ind w:firstLine="318"/>
            </w:pPr>
            <w:r w:rsidRPr="00A31DEF">
              <w:t>Экстренные и неотложные состояния у детей. Особенности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особенности дозирования и введения лекарственных препаратов,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9272EC" w:rsidRPr="00A31DEF" w14:paraId="28AD3395" w14:textId="77777777" w:rsidTr="009272EC">
        <w:tc>
          <w:tcPr>
            <w:tcW w:w="2557" w:type="dxa"/>
            <w:vMerge/>
          </w:tcPr>
          <w:p w14:paraId="65307818" w14:textId="77777777" w:rsidR="009272EC" w:rsidRPr="00A31DEF" w:rsidRDefault="009272EC" w:rsidP="0054004E">
            <w:pPr>
              <w:ind w:firstLine="318"/>
              <w:jc w:val="center"/>
              <w:rPr>
                <w:b/>
                <w:bCs/>
              </w:rPr>
            </w:pPr>
          </w:p>
        </w:tc>
        <w:tc>
          <w:tcPr>
            <w:tcW w:w="7253" w:type="dxa"/>
          </w:tcPr>
          <w:p w14:paraId="0F7C253C" w14:textId="77777777" w:rsidR="009272EC" w:rsidRPr="00A31DEF" w:rsidRDefault="009272EC" w:rsidP="0054004E">
            <w:pPr>
              <w:ind w:firstLine="318"/>
              <w:jc w:val="both"/>
              <w:rPr>
                <w:bCs/>
              </w:rPr>
            </w:pPr>
            <w:r w:rsidRPr="00A31DEF">
              <w:rPr>
                <w:b/>
                <w:bCs/>
              </w:rPr>
              <w:t>В том числе практических занятий и лабораторных работ</w:t>
            </w:r>
          </w:p>
        </w:tc>
      </w:tr>
      <w:tr w:rsidR="009272EC" w:rsidRPr="00A31DEF" w14:paraId="65E3F5CE" w14:textId="77777777" w:rsidTr="009272EC">
        <w:tc>
          <w:tcPr>
            <w:tcW w:w="2557" w:type="dxa"/>
            <w:vMerge/>
          </w:tcPr>
          <w:p w14:paraId="17A0AB3B" w14:textId="77777777" w:rsidR="009272EC" w:rsidRPr="00A31DEF" w:rsidRDefault="009272EC" w:rsidP="0054004E">
            <w:pPr>
              <w:ind w:firstLine="318"/>
              <w:jc w:val="center"/>
              <w:rPr>
                <w:b/>
                <w:bCs/>
              </w:rPr>
            </w:pPr>
          </w:p>
        </w:tc>
        <w:tc>
          <w:tcPr>
            <w:tcW w:w="7253" w:type="dxa"/>
          </w:tcPr>
          <w:p w14:paraId="09D5B095" w14:textId="77777777" w:rsidR="009272EC" w:rsidRPr="00A31DEF" w:rsidRDefault="009272EC" w:rsidP="0054004E">
            <w:pPr>
              <w:ind w:firstLine="318"/>
              <w:jc w:val="both"/>
              <w:rPr>
                <w:bCs/>
              </w:rPr>
            </w:pPr>
            <w:r w:rsidRPr="00A31DEF">
              <w:rPr>
                <w:bCs/>
              </w:rPr>
              <w:t>1.Оказание скорой медицинской помощи при экстренных и неотложных состояниях в педиатрии</w:t>
            </w:r>
          </w:p>
        </w:tc>
      </w:tr>
      <w:tr w:rsidR="009272EC" w:rsidRPr="00A31DEF" w14:paraId="31DF8042" w14:textId="77777777" w:rsidTr="009272EC">
        <w:tc>
          <w:tcPr>
            <w:tcW w:w="2557" w:type="dxa"/>
            <w:vMerge w:val="restart"/>
          </w:tcPr>
          <w:p w14:paraId="7559CA15" w14:textId="77777777" w:rsidR="009272EC" w:rsidRPr="00A31DEF" w:rsidRDefault="009272EC" w:rsidP="0054004E">
            <w:pPr>
              <w:ind w:firstLine="318"/>
              <w:jc w:val="both"/>
              <w:rPr>
                <w:b/>
              </w:rPr>
            </w:pPr>
            <w:r w:rsidRPr="00A31DEF">
              <w:rPr>
                <w:b/>
              </w:rPr>
              <w:t>Тема 1.19.</w:t>
            </w:r>
          </w:p>
          <w:p w14:paraId="10AA7733" w14:textId="77777777" w:rsidR="009272EC" w:rsidRPr="00A31DEF" w:rsidRDefault="009272EC" w:rsidP="0054004E">
            <w:pPr>
              <w:ind w:firstLine="318"/>
              <w:rPr>
                <w:b/>
                <w:bCs/>
              </w:rPr>
            </w:pPr>
            <w:r w:rsidRPr="00A31DEF">
              <w:rPr>
                <w:b/>
              </w:rPr>
              <w:t>Оказание медицинской помощи в чрезвычайных ситуациях</w:t>
            </w:r>
          </w:p>
        </w:tc>
        <w:tc>
          <w:tcPr>
            <w:tcW w:w="7253" w:type="dxa"/>
          </w:tcPr>
          <w:p w14:paraId="76ABA4D5" w14:textId="77777777" w:rsidR="009272EC" w:rsidRPr="00A31DEF" w:rsidRDefault="009272EC" w:rsidP="0054004E">
            <w:pPr>
              <w:ind w:firstLine="318"/>
              <w:jc w:val="both"/>
              <w:rPr>
                <w:bCs/>
              </w:rPr>
            </w:pPr>
            <w:r w:rsidRPr="00A31DEF">
              <w:rPr>
                <w:b/>
                <w:bCs/>
              </w:rPr>
              <w:t>Содержание</w:t>
            </w:r>
          </w:p>
        </w:tc>
      </w:tr>
      <w:tr w:rsidR="009272EC" w:rsidRPr="00A31DEF" w14:paraId="42D7B7FA" w14:textId="77777777" w:rsidTr="009272EC">
        <w:tc>
          <w:tcPr>
            <w:tcW w:w="2557" w:type="dxa"/>
            <w:vMerge/>
          </w:tcPr>
          <w:p w14:paraId="664827A3" w14:textId="77777777" w:rsidR="009272EC" w:rsidRPr="00A31DEF" w:rsidRDefault="009272EC" w:rsidP="0054004E">
            <w:pPr>
              <w:ind w:firstLine="318"/>
              <w:jc w:val="center"/>
              <w:rPr>
                <w:b/>
                <w:bCs/>
              </w:rPr>
            </w:pPr>
          </w:p>
        </w:tc>
        <w:tc>
          <w:tcPr>
            <w:tcW w:w="7253" w:type="dxa"/>
          </w:tcPr>
          <w:p w14:paraId="792572E0" w14:textId="77777777" w:rsidR="009272EC" w:rsidRPr="00A31DEF" w:rsidRDefault="009272EC" w:rsidP="0054004E">
            <w:pPr>
              <w:ind w:firstLine="318"/>
              <w:jc w:val="both"/>
            </w:pPr>
            <w:r w:rsidRPr="00A31DEF">
              <w:t>Организация и оказание медицинской помощи населению при чрезвычайных ситуациях в соответствии с действующими нормативными, правовыми актами и иными документами.</w:t>
            </w:r>
          </w:p>
          <w:p w14:paraId="2CB4F356" w14:textId="77777777" w:rsidR="009272EC" w:rsidRPr="00A31DEF" w:rsidRDefault="009272EC" w:rsidP="0054004E">
            <w:pPr>
              <w:ind w:firstLine="318"/>
              <w:jc w:val="both"/>
            </w:pPr>
            <w:r w:rsidRPr="00A31DEF">
              <w:t>Классификация, общая характеристика чрезвычайных ситуаций, их поражающие факторы, величина и структура санитарных потерь. Медико-тактическая характеристика очагов поражения при чрезвычайных ситуациях.</w:t>
            </w:r>
          </w:p>
          <w:p w14:paraId="34E7FCBD" w14:textId="77777777" w:rsidR="009272EC" w:rsidRPr="00A31DEF" w:rsidRDefault="009272EC" w:rsidP="0054004E">
            <w:pPr>
              <w:ind w:firstLine="318"/>
              <w:jc w:val="both"/>
            </w:pPr>
            <w:r w:rsidRPr="00A31DEF">
              <w:t>Принципы проведения медицинской сортировки и медицинской эвакуации при оказании медицинской помощи в чрезвычайных ситуациях.</w:t>
            </w:r>
          </w:p>
        </w:tc>
      </w:tr>
      <w:tr w:rsidR="009272EC" w:rsidRPr="00A31DEF" w14:paraId="26F1A4AF" w14:textId="77777777" w:rsidTr="009272EC">
        <w:tc>
          <w:tcPr>
            <w:tcW w:w="2557" w:type="dxa"/>
            <w:vMerge/>
          </w:tcPr>
          <w:p w14:paraId="68B9B913" w14:textId="77777777" w:rsidR="009272EC" w:rsidRPr="00A31DEF" w:rsidRDefault="009272EC" w:rsidP="0054004E">
            <w:pPr>
              <w:ind w:firstLine="318"/>
              <w:jc w:val="center"/>
              <w:rPr>
                <w:b/>
                <w:bCs/>
              </w:rPr>
            </w:pPr>
          </w:p>
        </w:tc>
        <w:tc>
          <w:tcPr>
            <w:tcW w:w="7253" w:type="dxa"/>
          </w:tcPr>
          <w:p w14:paraId="37FE0424" w14:textId="77777777" w:rsidR="009272EC" w:rsidRPr="00A31DEF" w:rsidRDefault="009272EC" w:rsidP="0054004E">
            <w:pPr>
              <w:ind w:firstLine="318"/>
              <w:jc w:val="both"/>
              <w:rPr>
                <w:bCs/>
              </w:rPr>
            </w:pPr>
            <w:r w:rsidRPr="00A31DEF">
              <w:rPr>
                <w:b/>
                <w:bCs/>
              </w:rPr>
              <w:t>В том числе практических занятий и лабораторных работ</w:t>
            </w:r>
          </w:p>
        </w:tc>
      </w:tr>
      <w:tr w:rsidR="009272EC" w:rsidRPr="00A31DEF" w14:paraId="75BACBA9" w14:textId="77777777" w:rsidTr="009272EC">
        <w:tc>
          <w:tcPr>
            <w:tcW w:w="2557" w:type="dxa"/>
            <w:vMerge/>
          </w:tcPr>
          <w:p w14:paraId="1F478B9E" w14:textId="77777777" w:rsidR="009272EC" w:rsidRPr="00A31DEF" w:rsidRDefault="009272EC" w:rsidP="0054004E">
            <w:pPr>
              <w:ind w:firstLine="318"/>
              <w:jc w:val="center"/>
              <w:rPr>
                <w:b/>
                <w:bCs/>
              </w:rPr>
            </w:pPr>
          </w:p>
        </w:tc>
        <w:tc>
          <w:tcPr>
            <w:tcW w:w="7253" w:type="dxa"/>
          </w:tcPr>
          <w:p w14:paraId="16C3EF2A" w14:textId="77777777" w:rsidR="009272EC" w:rsidRPr="00A31DEF" w:rsidRDefault="009272EC" w:rsidP="0054004E">
            <w:pPr>
              <w:ind w:firstLine="318"/>
              <w:jc w:val="both"/>
              <w:rPr>
                <w:bCs/>
              </w:rPr>
            </w:pPr>
          </w:p>
        </w:tc>
      </w:tr>
      <w:tr w:rsidR="009272EC" w:rsidRPr="00A31DEF" w14:paraId="75578469" w14:textId="77777777" w:rsidTr="009272EC">
        <w:tc>
          <w:tcPr>
            <w:tcW w:w="9810" w:type="dxa"/>
            <w:gridSpan w:val="2"/>
          </w:tcPr>
          <w:p w14:paraId="1A241572" w14:textId="77777777" w:rsidR="009272EC" w:rsidRPr="00A31DEF" w:rsidRDefault="009272EC" w:rsidP="0054004E">
            <w:pPr>
              <w:tabs>
                <w:tab w:val="left" w:pos="426"/>
              </w:tabs>
              <w:ind w:firstLine="318"/>
              <w:rPr>
                <w:b/>
              </w:rPr>
            </w:pPr>
            <w:r w:rsidRPr="00A31DEF">
              <w:rPr>
                <w:b/>
              </w:rPr>
              <w:t xml:space="preserve"> тематика самостоятельной учебной работы </w:t>
            </w:r>
            <w:r w:rsidRPr="00A31DEF">
              <w:rPr>
                <w:bCs/>
              </w:rPr>
              <w:t xml:space="preserve"> </w:t>
            </w:r>
          </w:p>
        </w:tc>
      </w:tr>
      <w:tr w:rsidR="009272EC" w:rsidRPr="00A31DEF" w14:paraId="5DA3484B" w14:textId="77777777" w:rsidTr="009272EC">
        <w:tc>
          <w:tcPr>
            <w:tcW w:w="9810" w:type="dxa"/>
            <w:gridSpan w:val="2"/>
          </w:tcPr>
          <w:p w14:paraId="397FB3B8" w14:textId="77777777" w:rsidR="009272EC" w:rsidRPr="00A31DEF" w:rsidRDefault="009272EC" w:rsidP="0054004E">
            <w:pPr>
              <w:ind w:firstLine="318"/>
              <w:rPr>
                <w:b/>
                <w:bCs/>
              </w:rPr>
            </w:pPr>
            <w:r w:rsidRPr="00A31DEF">
              <w:rPr>
                <w:b/>
                <w:bCs/>
              </w:rPr>
              <w:t xml:space="preserve">Учебная практика </w:t>
            </w:r>
          </w:p>
          <w:p w14:paraId="731E722E" w14:textId="77777777" w:rsidR="009272EC" w:rsidRPr="00A31DEF" w:rsidRDefault="009272EC" w:rsidP="0054004E">
            <w:pPr>
              <w:ind w:firstLine="318"/>
              <w:rPr>
                <w:b/>
                <w:bCs/>
              </w:rPr>
            </w:pPr>
            <w:r w:rsidRPr="00A31DEF">
              <w:rPr>
                <w:b/>
                <w:bCs/>
              </w:rPr>
              <w:t xml:space="preserve">Виды работ </w:t>
            </w:r>
          </w:p>
          <w:p w14:paraId="720F54D4" w14:textId="017066D6" w:rsidR="009272EC" w:rsidRPr="00A31DEF" w:rsidRDefault="009272EC" w:rsidP="00EB4407">
            <w:pPr>
              <w:numPr>
                <w:ilvl w:val="0"/>
                <w:numId w:val="42"/>
              </w:numPr>
              <w:ind w:left="0" w:firstLine="318"/>
              <w:rPr>
                <w:shd w:val="clear" w:color="auto" w:fill="FFFFFF"/>
              </w:rPr>
            </w:pPr>
            <w:r w:rsidRPr="00A31DEF">
              <w:rPr>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51364E9D" w14:textId="77777777" w:rsidR="009272EC" w:rsidRPr="00A31DEF" w:rsidRDefault="009272EC" w:rsidP="00EB4407">
            <w:pPr>
              <w:numPr>
                <w:ilvl w:val="0"/>
                <w:numId w:val="42"/>
              </w:numPr>
              <w:ind w:left="0" w:firstLine="318"/>
            </w:pPr>
            <w:r w:rsidRPr="00A31DEF">
              <w:rPr>
                <w:shd w:val="clear" w:color="auto" w:fill="FFFFFF"/>
              </w:rPr>
              <w:t>Сбора жалоб и анамнеза жизни и заболевания у пациентов (их законных представителей).</w:t>
            </w:r>
          </w:p>
          <w:p w14:paraId="2B72B1C8" w14:textId="56652605" w:rsidR="009272EC" w:rsidRPr="00A31DEF" w:rsidRDefault="009272EC" w:rsidP="00EB4407">
            <w:pPr>
              <w:numPr>
                <w:ilvl w:val="0"/>
                <w:numId w:val="42"/>
              </w:numPr>
              <w:ind w:left="0" w:firstLine="318"/>
            </w:pPr>
            <w:r w:rsidRPr="00A31DEF">
              <w:rPr>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6A1B09D7" w14:textId="77777777" w:rsidR="009272EC" w:rsidRPr="00A31DEF" w:rsidRDefault="009272EC" w:rsidP="00EB4407">
            <w:pPr>
              <w:numPr>
                <w:ilvl w:val="0"/>
                <w:numId w:val="42"/>
              </w:numPr>
              <w:ind w:left="0" w:firstLine="318"/>
            </w:pPr>
            <w:r w:rsidRPr="00A31DEF">
              <w:t>Проведение базовой сердечно-легочной реанимации</w:t>
            </w:r>
          </w:p>
          <w:p w14:paraId="2A55622F" w14:textId="77777777" w:rsidR="009272EC" w:rsidRPr="00A31DEF" w:rsidRDefault="009272EC" w:rsidP="00EB4407">
            <w:pPr>
              <w:numPr>
                <w:ilvl w:val="0"/>
                <w:numId w:val="42"/>
              </w:numPr>
              <w:ind w:left="0" w:firstLine="318"/>
            </w:pPr>
            <w:r w:rsidRPr="00A31DEF">
              <w:t>Проведение мониторинга состояния пациента по показателям ЭКГ, АД, ЧСС, пульсоксиметрии, температуры</w:t>
            </w:r>
          </w:p>
          <w:p w14:paraId="28A48030" w14:textId="77777777" w:rsidR="009272EC" w:rsidRPr="00A31DEF" w:rsidRDefault="009272EC" w:rsidP="00EB4407">
            <w:pPr>
              <w:numPr>
                <w:ilvl w:val="0"/>
                <w:numId w:val="42"/>
              </w:numPr>
              <w:ind w:left="0" w:firstLine="318"/>
            </w:pPr>
            <w:r w:rsidRPr="00A31DEF">
              <w:t>Временная остановка кровотечения</w:t>
            </w:r>
          </w:p>
          <w:p w14:paraId="49D6867B" w14:textId="77777777" w:rsidR="009272EC" w:rsidRPr="00A31DEF" w:rsidRDefault="009272EC" w:rsidP="00EB4407">
            <w:pPr>
              <w:numPr>
                <w:ilvl w:val="0"/>
                <w:numId w:val="42"/>
              </w:numPr>
              <w:ind w:left="0" w:firstLine="318"/>
            </w:pPr>
            <w:r w:rsidRPr="00A31DEF">
              <w:t>Выполнение транспортной иммобилизации</w:t>
            </w:r>
          </w:p>
          <w:p w14:paraId="45F1FCBE" w14:textId="77777777" w:rsidR="009272EC" w:rsidRPr="00A31DEF" w:rsidRDefault="009272EC" w:rsidP="00EB4407">
            <w:pPr>
              <w:numPr>
                <w:ilvl w:val="0"/>
                <w:numId w:val="42"/>
              </w:numPr>
              <w:ind w:left="0" w:firstLine="318"/>
            </w:pPr>
            <w:r w:rsidRPr="00A31DEF">
              <w:t>Наложение повязок при различных видах повреждений</w:t>
            </w:r>
          </w:p>
          <w:p w14:paraId="6F79D99D" w14:textId="77777777" w:rsidR="009272EC" w:rsidRPr="00A31DEF" w:rsidRDefault="009272EC" w:rsidP="00EB4407">
            <w:pPr>
              <w:numPr>
                <w:ilvl w:val="0"/>
                <w:numId w:val="42"/>
              </w:numPr>
              <w:ind w:left="0" w:firstLine="318"/>
            </w:pPr>
            <w:r w:rsidRPr="00A31DEF">
              <w:t>Ведение родов вне медицинской организации в симулированных условиях</w:t>
            </w:r>
          </w:p>
          <w:p w14:paraId="309E5F03" w14:textId="77777777" w:rsidR="009272EC" w:rsidRPr="00A31DEF" w:rsidRDefault="009272EC" w:rsidP="00EB4407">
            <w:pPr>
              <w:numPr>
                <w:ilvl w:val="0"/>
                <w:numId w:val="42"/>
              </w:numPr>
              <w:ind w:left="0" w:firstLine="318"/>
            </w:pPr>
            <w:r w:rsidRPr="00A31DEF">
              <w:t>Применение лекарственных препаратов и медицинских изделий при оказании медицинской помощи в экстренной и неотложной формах.</w:t>
            </w:r>
          </w:p>
          <w:p w14:paraId="46AFBD0C" w14:textId="77777777" w:rsidR="009272EC" w:rsidRPr="00A31DEF" w:rsidRDefault="009272EC" w:rsidP="00EB4407">
            <w:pPr>
              <w:numPr>
                <w:ilvl w:val="0"/>
                <w:numId w:val="42"/>
              </w:numPr>
              <w:ind w:left="0" w:firstLine="318"/>
            </w:pPr>
            <w:r w:rsidRPr="00A31DEF">
              <w:t>Оформление медицинской документации</w:t>
            </w:r>
          </w:p>
          <w:p w14:paraId="5EF44FB9" w14:textId="77777777" w:rsidR="009272EC" w:rsidRPr="00A31DEF" w:rsidRDefault="009272EC" w:rsidP="00EB4407">
            <w:pPr>
              <w:numPr>
                <w:ilvl w:val="0"/>
                <w:numId w:val="42"/>
              </w:numPr>
              <w:ind w:left="0" w:firstLine="318"/>
            </w:pPr>
            <w:r w:rsidRPr="00A31DEF">
              <w:t>Проведение медицинской сортировки и медицинской эвакуации</w:t>
            </w:r>
          </w:p>
        </w:tc>
      </w:tr>
      <w:tr w:rsidR="009272EC" w:rsidRPr="00A31DEF" w14:paraId="4B68ABEB" w14:textId="77777777" w:rsidTr="009272EC">
        <w:tc>
          <w:tcPr>
            <w:tcW w:w="9810" w:type="dxa"/>
            <w:gridSpan w:val="2"/>
          </w:tcPr>
          <w:p w14:paraId="5C194826" w14:textId="77777777" w:rsidR="009272EC" w:rsidRPr="00A31DEF" w:rsidRDefault="009272EC" w:rsidP="0054004E">
            <w:pPr>
              <w:suppressAutoHyphens/>
              <w:ind w:firstLine="318"/>
              <w:jc w:val="both"/>
              <w:rPr>
                <w:b/>
                <w:bCs/>
              </w:rPr>
            </w:pPr>
            <w:r w:rsidRPr="00A31DEF">
              <w:rPr>
                <w:b/>
                <w:bCs/>
              </w:rPr>
              <w:t xml:space="preserve">Производственная практика </w:t>
            </w:r>
          </w:p>
          <w:p w14:paraId="50F1D104" w14:textId="77777777" w:rsidR="009272EC" w:rsidRPr="00A31DEF" w:rsidRDefault="009272EC" w:rsidP="0054004E">
            <w:pPr>
              <w:suppressAutoHyphens/>
              <w:ind w:firstLine="318"/>
              <w:jc w:val="both"/>
              <w:rPr>
                <w:b/>
                <w:bCs/>
              </w:rPr>
            </w:pPr>
            <w:r w:rsidRPr="00A31DEF">
              <w:rPr>
                <w:b/>
                <w:bCs/>
              </w:rPr>
              <w:t xml:space="preserve">Виды работ </w:t>
            </w:r>
          </w:p>
          <w:p w14:paraId="67EC5FEA" w14:textId="77777777" w:rsidR="009272EC" w:rsidRPr="00A31DEF" w:rsidRDefault="009272EC" w:rsidP="00EB4407">
            <w:pPr>
              <w:numPr>
                <w:ilvl w:val="0"/>
                <w:numId w:val="41"/>
              </w:numPr>
              <w:ind w:left="0" w:firstLine="318"/>
              <w:rPr>
                <w:shd w:val="clear" w:color="auto" w:fill="FFFFFF"/>
              </w:rPr>
            </w:pPr>
            <w:r w:rsidRPr="00A31DEF">
              <w:rPr>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72288F90" w14:textId="77777777" w:rsidR="009272EC" w:rsidRPr="00A31DEF" w:rsidRDefault="009272EC" w:rsidP="00EB4407">
            <w:pPr>
              <w:numPr>
                <w:ilvl w:val="0"/>
                <w:numId w:val="41"/>
              </w:numPr>
              <w:ind w:left="0" w:firstLine="318"/>
            </w:pPr>
            <w:r w:rsidRPr="00A31DEF">
              <w:rPr>
                <w:shd w:val="clear" w:color="auto" w:fill="FFFFFF"/>
              </w:rPr>
              <w:t>Сбора жалоб и анамнеза жизни и заболевания у пациентов (их законных представителей).</w:t>
            </w:r>
          </w:p>
          <w:p w14:paraId="1918754F" w14:textId="1A4810FF" w:rsidR="009272EC" w:rsidRPr="00A31DEF" w:rsidRDefault="009272EC" w:rsidP="00EB4407">
            <w:pPr>
              <w:numPr>
                <w:ilvl w:val="0"/>
                <w:numId w:val="41"/>
              </w:numPr>
              <w:ind w:left="0" w:firstLine="318"/>
            </w:pPr>
            <w:r w:rsidRPr="00A31DEF">
              <w:rPr>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5A59240D" w14:textId="77777777" w:rsidR="009272EC" w:rsidRPr="00A31DEF" w:rsidRDefault="009272EC" w:rsidP="00EB4407">
            <w:pPr>
              <w:numPr>
                <w:ilvl w:val="0"/>
                <w:numId w:val="41"/>
              </w:numPr>
              <w:ind w:left="0" w:firstLine="318"/>
            </w:pPr>
            <w:r w:rsidRPr="00A31DEF">
              <w:t>Проведение базовой сердечно-легочной реанимации</w:t>
            </w:r>
          </w:p>
          <w:p w14:paraId="28C8E416" w14:textId="77777777" w:rsidR="009272EC" w:rsidRPr="00A31DEF" w:rsidRDefault="009272EC" w:rsidP="00EB4407">
            <w:pPr>
              <w:numPr>
                <w:ilvl w:val="0"/>
                <w:numId w:val="41"/>
              </w:numPr>
              <w:ind w:left="0" w:firstLine="318"/>
            </w:pPr>
            <w:r w:rsidRPr="00A31DEF">
              <w:t>Проведение мониторинга состояния пациента по показателям ЭКГ, АД, ЧСС, пульсоксиметрии, температуры</w:t>
            </w:r>
          </w:p>
          <w:p w14:paraId="3DE2DFE8" w14:textId="77777777" w:rsidR="009272EC" w:rsidRPr="00A31DEF" w:rsidRDefault="009272EC" w:rsidP="00EB4407">
            <w:pPr>
              <w:numPr>
                <w:ilvl w:val="0"/>
                <w:numId w:val="41"/>
              </w:numPr>
              <w:ind w:left="0" w:firstLine="318"/>
            </w:pPr>
            <w:r w:rsidRPr="00A31DEF">
              <w:t>Временная остановка кровотечения</w:t>
            </w:r>
          </w:p>
          <w:p w14:paraId="43B49ECC" w14:textId="77777777" w:rsidR="009272EC" w:rsidRPr="00A31DEF" w:rsidRDefault="009272EC" w:rsidP="00EB4407">
            <w:pPr>
              <w:numPr>
                <w:ilvl w:val="0"/>
                <w:numId w:val="41"/>
              </w:numPr>
              <w:ind w:left="0" w:firstLine="318"/>
            </w:pPr>
            <w:r w:rsidRPr="00A31DEF">
              <w:t>Выполнение транспортной иммобилизации</w:t>
            </w:r>
          </w:p>
          <w:p w14:paraId="033CD7F2" w14:textId="77777777" w:rsidR="009272EC" w:rsidRPr="00A31DEF" w:rsidRDefault="009272EC" w:rsidP="00EB4407">
            <w:pPr>
              <w:numPr>
                <w:ilvl w:val="0"/>
                <w:numId w:val="41"/>
              </w:numPr>
              <w:ind w:left="0" w:firstLine="318"/>
            </w:pPr>
            <w:r w:rsidRPr="00A31DEF">
              <w:t>Наложение повязок при различных видах повреждений</w:t>
            </w:r>
          </w:p>
          <w:p w14:paraId="50351E9A" w14:textId="77777777" w:rsidR="009272EC" w:rsidRPr="00A31DEF" w:rsidRDefault="009272EC" w:rsidP="00EB4407">
            <w:pPr>
              <w:numPr>
                <w:ilvl w:val="0"/>
                <w:numId w:val="41"/>
              </w:numPr>
              <w:ind w:left="0" w:firstLine="318"/>
            </w:pPr>
            <w:r w:rsidRPr="00A31DEF">
              <w:t>Ведение родов вне медицинской организации в симулированных условиях</w:t>
            </w:r>
          </w:p>
          <w:p w14:paraId="20E3E2ED" w14:textId="77777777" w:rsidR="009272EC" w:rsidRPr="00A31DEF" w:rsidRDefault="009272EC" w:rsidP="00EB4407">
            <w:pPr>
              <w:numPr>
                <w:ilvl w:val="0"/>
                <w:numId w:val="41"/>
              </w:numPr>
              <w:ind w:left="0" w:firstLine="318"/>
            </w:pPr>
            <w:r w:rsidRPr="00A31DEF">
              <w:t>Применение лекарственных препаратов и медицинских изделий при оказании медицинской помощи в экстренной и неотложной формах.</w:t>
            </w:r>
          </w:p>
          <w:p w14:paraId="61855492" w14:textId="77777777" w:rsidR="009272EC" w:rsidRPr="00A31DEF" w:rsidRDefault="009272EC" w:rsidP="00EB4407">
            <w:pPr>
              <w:pStyle w:val="a"/>
              <w:numPr>
                <w:ilvl w:val="0"/>
                <w:numId w:val="41"/>
              </w:numPr>
              <w:ind w:left="0" w:firstLine="318"/>
              <w:jc w:val="left"/>
              <w:rPr>
                <w:sz w:val="24"/>
                <w:szCs w:val="24"/>
              </w:rPr>
            </w:pPr>
            <w:r w:rsidRPr="00A31DEF">
              <w:rPr>
                <w:sz w:val="24"/>
                <w:szCs w:val="24"/>
              </w:rPr>
              <w:t>Проведение медицинской сортировки и медицинской эвакуаци</w:t>
            </w:r>
          </w:p>
          <w:p w14:paraId="530A40E6" w14:textId="77777777" w:rsidR="009272EC" w:rsidRPr="00A31DEF" w:rsidRDefault="009272EC" w:rsidP="00EB4407">
            <w:pPr>
              <w:pStyle w:val="a"/>
              <w:numPr>
                <w:ilvl w:val="0"/>
                <w:numId w:val="41"/>
              </w:numPr>
              <w:ind w:left="0" w:firstLine="318"/>
              <w:jc w:val="left"/>
              <w:rPr>
                <w:sz w:val="24"/>
                <w:szCs w:val="24"/>
              </w:rPr>
            </w:pPr>
            <w:r w:rsidRPr="00A31DEF">
              <w:rPr>
                <w:sz w:val="24"/>
                <w:szCs w:val="24"/>
              </w:rPr>
              <w:t>Оформление медицинской документации</w:t>
            </w:r>
          </w:p>
        </w:tc>
      </w:tr>
      <w:tr w:rsidR="009272EC" w:rsidRPr="00A31DEF" w14:paraId="2EFFB379" w14:textId="77777777" w:rsidTr="009272EC">
        <w:tc>
          <w:tcPr>
            <w:tcW w:w="9810" w:type="dxa"/>
            <w:gridSpan w:val="2"/>
          </w:tcPr>
          <w:p w14:paraId="09983396" w14:textId="77777777" w:rsidR="009272EC" w:rsidRPr="00A31DEF" w:rsidRDefault="009272EC" w:rsidP="0054004E">
            <w:pPr>
              <w:suppressAutoHyphens/>
              <w:ind w:firstLine="318"/>
              <w:jc w:val="both"/>
              <w:rPr>
                <w:b/>
                <w:bCs/>
              </w:rPr>
            </w:pPr>
            <w:r w:rsidRPr="00A31DEF">
              <w:rPr>
                <w:b/>
                <w:bCs/>
              </w:rPr>
              <w:t>Промежуточная аттестация</w:t>
            </w:r>
          </w:p>
        </w:tc>
      </w:tr>
      <w:tr w:rsidR="009272EC" w:rsidRPr="00A31DEF" w14:paraId="44BC75C8" w14:textId="77777777" w:rsidTr="009272EC">
        <w:tc>
          <w:tcPr>
            <w:tcW w:w="9810" w:type="dxa"/>
            <w:gridSpan w:val="2"/>
          </w:tcPr>
          <w:p w14:paraId="2294E25B" w14:textId="3C12C1F4" w:rsidR="009272EC" w:rsidRPr="00A31DEF" w:rsidRDefault="009272EC" w:rsidP="0054004E">
            <w:pPr>
              <w:ind w:firstLine="318"/>
              <w:rPr>
                <w:b/>
                <w:bCs/>
              </w:rPr>
            </w:pPr>
            <w:r w:rsidRPr="00A31DEF">
              <w:rPr>
                <w:b/>
                <w:bCs/>
              </w:rPr>
              <w:t>Всего</w:t>
            </w:r>
            <w:r>
              <w:rPr>
                <w:b/>
                <w:bCs/>
              </w:rPr>
              <w:t xml:space="preserve">                                                                                                                              300 ак.ч.</w:t>
            </w:r>
          </w:p>
        </w:tc>
      </w:tr>
    </w:tbl>
    <w:p w14:paraId="4C2C9663" w14:textId="3F8FB3EA" w:rsidR="00450E01" w:rsidRDefault="00450E01" w:rsidP="00450E01"/>
    <w:p w14:paraId="26681919" w14:textId="77777777" w:rsidR="00450E01" w:rsidRDefault="00450E01" w:rsidP="00450E01"/>
    <w:p w14:paraId="02979F8A" w14:textId="77777777" w:rsidR="00450E01" w:rsidRDefault="00450E01" w:rsidP="00450E01">
      <w:r>
        <w:br w:type="page"/>
      </w:r>
    </w:p>
    <w:p w14:paraId="0DD0213D" w14:textId="77777777" w:rsidR="00450E01" w:rsidRPr="005134F1" w:rsidRDefault="00450E01" w:rsidP="00450E01"/>
    <w:p w14:paraId="0497EC2B" w14:textId="77777777" w:rsidR="00450E01" w:rsidRDefault="00450E01" w:rsidP="00450E01">
      <w:pPr>
        <w:pStyle w:val="1f"/>
        <w:rPr>
          <w:rFonts w:ascii="Times New Roman" w:hAnsi="Times New Roman"/>
        </w:rPr>
      </w:pPr>
    </w:p>
    <w:p w14:paraId="534BF148" w14:textId="77777777" w:rsidR="00450E01" w:rsidRPr="00E11160" w:rsidRDefault="00450E01" w:rsidP="00450E01">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237431D2" w14:textId="77777777" w:rsidR="00450E01" w:rsidRPr="00E11160" w:rsidRDefault="00450E01" w:rsidP="00450E01">
      <w:pPr>
        <w:pStyle w:val="114"/>
        <w:rPr>
          <w:rFonts w:ascii="Times New Roman" w:hAnsi="Times New Roman"/>
        </w:rPr>
      </w:pPr>
      <w:r w:rsidRPr="00E11160">
        <w:rPr>
          <w:rFonts w:ascii="Times New Roman" w:hAnsi="Times New Roman"/>
        </w:rPr>
        <w:t>3.1. Материально-техническое обеспечение</w:t>
      </w:r>
    </w:p>
    <w:p w14:paraId="3BA816E3" w14:textId="77777777" w:rsidR="00450E01" w:rsidRPr="001A40C0" w:rsidRDefault="00450E01" w:rsidP="00450E01">
      <w:pPr>
        <w:ind w:firstLine="709"/>
      </w:pPr>
      <w:r w:rsidRPr="006C60B7">
        <w:rPr>
          <w:bCs/>
        </w:rPr>
        <w:t>Кабинеты</w:t>
      </w:r>
      <w:r w:rsidRPr="006C60B7">
        <w:t xml:space="preserve"> </w:t>
      </w:r>
      <w:r>
        <w:t>о</w:t>
      </w:r>
      <w:r w:rsidRPr="006C60B7">
        <w:t>бщепрофессиональных дисциплин и МДК,</w:t>
      </w:r>
      <w:r w:rsidRPr="006C60B7">
        <w:rPr>
          <w:bCs/>
          <w:i/>
        </w:rPr>
        <w:t xml:space="preserve"> </w:t>
      </w:r>
      <w:r w:rsidRPr="006C60B7">
        <w:rPr>
          <w:bCs/>
        </w:rPr>
        <w:t xml:space="preserve">оснащенные </w:t>
      </w:r>
      <w:r w:rsidRPr="006C60B7">
        <w:rPr>
          <w:bCs/>
          <w:iCs/>
        </w:rPr>
        <w:t>в</w:t>
      </w:r>
      <w:r w:rsidRPr="00FA680C">
        <w:rPr>
          <w:bCs/>
          <w:iCs/>
        </w:rPr>
        <w:t xml:space="preserve"> соответствии с приложением 3 </w:t>
      </w:r>
      <w:r>
        <w:rPr>
          <w:bCs/>
          <w:iCs/>
        </w:rPr>
        <w:t>ПОП-П</w:t>
      </w:r>
      <w:r w:rsidRPr="00FA680C">
        <w:rPr>
          <w:bCs/>
        </w:rPr>
        <w:t xml:space="preserve">. </w:t>
      </w:r>
    </w:p>
    <w:p w14:paraId="3A82D4E3" w14:textId="77777777" w:rsidR="00450E01" w:rsidRPr="00FA680C" w:rsidRDefault="00450E01" w:rsidP="00450E01">
      <w:pPr>
        <w:suppressAutoHyphens/>
        <w:ind w:firstLine="709"/>
        <w:jc w:val="both"/>
        <w:rPr>
          <w:bCs/>
          <w:i/>
          <w:iCs/>
        </w:rPr>
      </w:pPr>
      <w:r w:rsidRPr="00FA680C">
        <w:rPr>
          <w:bCs/>
        </w:rPr>
        <w:t>Оснащенные базы практики</w:t>
      </w:r>
      <w:r>
        <w:t>,</w:t>
      </w:r>
      <w:r w:rsidRPr="00FA680C">
        <w:t xml:space="preserve"> </w:t>
      </w:r>
      <w:r w:rsidRPr="00FA680C">
        <w:rPr>
          <w:bCs/>
        </w:rPr>
        <w:t>оснащенные</w:t>
      </w:r>
      <w:r>
        <w:rPr>
          <w:bCs/>
        </w:rPr>
        <w:t xml:space="preserve"> </w:t>
      </w:r>
      <w:r w:rsidRPr="00FA680C">
        <w:rPr>
          <w:bCs/>
        </w:rPr>
        <w:t xml:space="preserve">в соответствии с </w:t>
      </w:r>
      <w:r w:rsidRPr="00FA680C">
        <w:rPr>
          <w:bCs/>
          <w:iCs/>
        </w:rPr>
        <w:t xml:space="preserve">приложением 3 </w:t>
      </w:r>
      <w:r>
        <w:rPr>
          <w:bCs/>
          <w:iCs/>
        </w:rPr>
        <w:t>ПОП-П</w:t>
      </w:r>
      <w:r w:rsidRPr="00FA680C">
        <w:rPr>
          <w:bCs/>
          <w:i/>
          <w:iCs/>
        </w:rPr>
        <w:t>.</w:t>
      </w:r>
    </w:p>
    <w:p w14:paraId="482DDAD0" w14:textId="77777777" w:rsidR="00450E01" w:rsidRPr="00FA680C" w:rsidRDefault="00450E01" w:rsidP="00450E01">
      <w:pPr>
        <w:spacing w:after="200" w:line="276" w:lineRule="auto"/>
        <w:rPr>
          <w:b/>
          <w:bCs/>
        </w:rPr>
      </w:pPr>
    </w:p>
    <w:p w14:paraId="223028F1" w14:textId="77777777" w:rsidR="00450E01" w:rsidRPr="00E11160" w:rsidRDefault="00450E01" w:rsidP="00450E01">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C9F750D" w14:textId="77777777" w:rsidR="00450E01" w:rsidRDefault="00450E01" w:rsidP="00450E01">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C5A42D8" w14:textId="77777777" w:rsidR="00450E01" w:rsidRDefault="00450E01" w:rsidP="00450E01">
      <w:pPr>
        <w:pStyle w:val="a5"/>
        <w:spacing w:line="276" w:lineRule="auto"/>
        <w:ind w:left="0" w:firstLine="709"/>
        <w:jc w:val="both"/>
        <w:rPr>
          <w:bCs/>
        </w:rPr>
      </w:pPr>
    </w:p>
    <w:p w14:paraId="2DC3517B" w14:textId="77777777" w:rsidR="00450E01" w:rsidRPr="00581A1A" w:rsidRDefault="00450E01" w:rsidP="00450E01">
      <w:pPr>
        <w:pStyle w:val="a5"/>
        <w:spacing w:line="276" w:lineRule="auto"/>
        <w:ind w:left="0" w:firstLine="709"/>
        <w:rPr>
          <w:b/>
          <w:sz w:val="28"/>
          <w:szCs w:val="28"/>
        </w:rPr>
      </w:pPr>
      <w:r w:rsidRPr="00581A1A">
        <w:rPr>
          <w:b/>
          <w:sz w:val="28"/>
          <w:szCs w:val="28"/>
        </w:rPr>
        <w:t>3.2.1. Основные печатные и/или электронные издания</w:t>
      </w:r>
    </w:p>
    <w:p w14:paraId="39199CA6" w14:textId="77777777" w:rsidR="00450E01" w:rsidRPr="00581A1A" w:rsidRDefault="00450E01" w:rsidP="00450E01">
      <w:pPr>
        <w:pStyle w:val="a5"/>
        <w:spacing w:line="276" w:lineRule="auto"/>
        <w:ind w:left="0" w:firstLine="709"/>
        <w:rPr>
          <w:b/>
          <w:sz w:val="28"/>
          <w:szCs w:val="28"/>
        </w:rPr>
      </w:pPr>
    </w:p>
    <w:p w14:paraId="5A0C9AB7" w14:textId="3AD0192D" w:rsidR="00581A1A" w:rsidRPr="00581A1A" w:rsidRDefault="00581A1A" w:rsidP="00581A1A">
      <w:pPr>
        <w:ind w:firstLine="708"/>
        <w:jc w:val="both"/>
        <w:rPr>
          <w:color w:val="000000"/>
        </w:rPr>
      </w:pPr>
      <w:r w:rsidRPr="00581A1A">
        <w:rPr>
          <w:color w:val="000000"/>
        </w:rPr>
        <w:t>1. Веретенникова, С. Ю. Десмургия и транспортная иммобилизация на догоспитальном этапе / С. Ю. Веретенникова. — 4-е изд., стер. — Санкт-Петербург Лань, 2023. — 40 с. — ISBN 978-5-507-46534-7. — Текст : электронный // Лань: электронно-библиотечная система. — URL: https://e.lanbook.com/book/310262.</w:t>
      </w:r>
    </w:p>
    <w:p w14:paraId="0F945767" w14:textId="66382DE8" w:rsidR="00581A1A" w:rsidRPr="00581A1A" w:rsidRDefault="00581A1A" w:rsidP="00581A1A">
      <w:pPr>
        <w:ind w:firstLine="708"/>
        <w:jc w:val="both"/>
        <w:rPr>
          <w:color w:val="000000"/>
        </w:rPr>
      </w:pPr>
      <w:r w:rsidRPr="00581A1A">
        <w:rPr>
          <w:color w:val="000000"/>
        </w:rPr>
        <w:t>2. Веретенникова, С. Ю. Терминальные состояния. Алгоритм проведения базовой (элементарной) сердечно-легочной реанимации в условиях дефицита времени / С. Ю. Веретенникова. — 4-е изд., стер. — Санкт-Петербург : Лань, 2023. — 84 с. — ISBN 978-5-507-47131-7. — Текст : электронный // Лань : электронно-библиотечная система. — URL: https://e.lanbook.com/book/330404.</w:t>
      </w:r>
    </w:p>
    <w:p w14:paraId="27F873E7" w14:textId="77777777" w:rsidR="00450E01" w:rsidRPr="00581A1A" w:rsidRDefault="00450E01" w:rsidP="00450E01">
      <w:pPr>
        <w:jc w:val="both"/>
        <w:rPr>
          <w:b/>
          <w:sz w:val="28"/>
          <w:szCs w:val="28"/>
        </w:rPr>
      </w:pPr>
      <w:r w:rsidRPr="00581A1A">
        <w:rPr>
          <w:b/>
          <w:sz w:val="28"/>
          <w:szCs w:val="28"/>
        </w:rPr>
        <w:br w:type="page"/>
      </w:r>
    </w:p>
    <w:p w14:paraId="01831C98" w14:textId="77777777" w:rsidR="00450E01" w:rsidRDefault="00450E01" w:rsidP="00450E01">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14:paraId="1DECA520" w14:textId="77777777" w:rsidR="00450E01" w:rsidRPr="00E6689C" w:rsidRDefault="00450E01" w:rsidP="00450E01">
      <w:pPr>
        <w:pStyle w:val="1f"/>
        <w:rPr>
          <w:rFonts w:ascii="Times New Roman" w:hAnsi="Times New Roman"/>
          <w:b w:val="0"/>
          <w:bCs w:val="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5101"/>
        <w:gridCol w:w="2580"/>
      </w:tblGrid>
      <w:tr w:rsidR="00450E01" w:rsidRPr="008D2724" w14:paraId="38E0D786" w14:textId="77777777" w:rsidTr="0054004E">
        <w:trPr>
          <w:trHeight w:val="600"/>
        </w:trPr>
        <w:tc>
          <w:tcPr>
            <w:tcW w:w="1011" w:type="pct"/>
          </w:tcPr>
          <w:p w14:paraId="1A876F0E" w14:textId="77777777" w:rsidR="00450E01" w:rsidRPr="008D2724" w:rsidRDefault="00450E01" w:rsidP="0054004E">
            <w:pPr>
              <w:suppressAutoHyphens/>
              <w:contextualSpacing/>
              <w:jc w:val="center"/>
              <w:rPr>
                <w:b/>
                <w:iCs/>
              </w:rPr>
            </w:pPr>
            <w:r w:rsidRPr="008D2724">
              <w:rPr>
                <w:b/>
                <w:iCs/>
              </w:rPr>
              <w:t xml:space="preserve">Код </w:t>
            </w:r>
            <w:r>
              <w:rPr>
                <w:b/>
                <w:iCs/>
              </w:rPr>
              <w:t>П</w:t>
            </w:r>
            <w:r w:rsidRPr="008D2724">
              <w:rPr>
                <w:b/>
                <w:iCs/>
              </w:rPr>
              <w:t>К</w:t>
            </w:r>
            <w:r>
              <w:rPr>
                <w:b/>
                <w:iCs/>
              </w:rPr>
              <w:t>, ОК</w:t>
            </w:r>
          </w:p>
        </w:tc>
        <w:tc>
          <w:tcPr>
            <w:tcW w:w="2649" w:type="pct"/>
            <w:vAlign w:val="center"/>
          </w:tcPr>
          <w:p w14:paraId="58BC346E" w14:textId="77777777" w:rsidR="00450E01" w:rsidRPr="008D2724" w:rsidRDefault="00450E01" w:rsidP="0054004E">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340" w:type="pct"/>
            <w:vAlign w:val="center"/>
          </w:tcPr>
          <w:p w14:paraId="473434F8" w14:textId="77777777" w:rsidR="00450E01" w:rsidRPr="008D2724" w:rsidRDefault="00450E01" w:rsidP="0054004E">
            <w:pPr>
              <w:suppressAutoHyphens/>
              <w:contextualSpacing/>
              <w:jc w:val="center"/>
              <w:rPr>
                <w:b/>
              </w:rPr>
            </w:pPr>
            <w:r w:rsidRPr="008D2724">
              <w:rPr>
                <w:b/>
              </w:rPr>
              <w:t xml:space="preserve">Формы контроля </w:t>
            </w:r>
            <w:r>
              <w:rPr>
                <w:b/>
              </w:rPr>
              <w:t>и</w:t>
            </w:r>
            <w:r w:rsidRPr="008D2724">
              <w:rPr>
                <w:b/>
              </w:rPr>
              <w:t xml:space="preserve"> методы оценки</w:t>
            </w:r>
            <w:r>
              <w:rPr>
                <w:rStyle w:val="af4"/>
                <w:b/>
              </w:rPr>
              <w:footnoteReference w:id="20"/>
            </w:r>
          </w:p>
        </w:tc>
      </w:tr>
      <w:tr w:rsidR="00450E01" w:rsidRPr="008D2724" w14:paraId="1CDA46CF" w14:textId="77777777" w:rsidTr="0054004E">
        <w:trPr>
          <w:trHeight w:val="23"/>
        </w:trPr>
        <w:tc>
          <w:tcPr>
            <w:tcW w:w="1011" w:type="pct"/>
          </w:tcPr>
          <w:p w14:paraId="24B909D2" w14:textId="00820141" w:rsidR="00450E01" w:rsidRDefault="00450E01" w:rsidP="0054004E">
            <w:pPr>
              <w:suppressAutoHyphens/>
              <w:contextualSpacing/>
              <w:rPr>
                <w:bCs/>
                <w:i/>
                <w:shd w:val="clear" w:color="auto" w:fill="FFFFFF"/>
              </w:rPr>
            </w:pPr>
            <w:r w:rsidRPr="004E3A79">
              <w:rPr>
                <w:rStyle w:val="afc"/>
                <w:bCs/>
                <w:i w:val="0"/>
              </w:rPr>
              <w:t xml:space="preserve">ПК </w:t>
            </w:r>
            <w:r w:rsidR="00B434CB">
              <w:rPr>
                <w:rStyle w:val="afc"/>
                <w:bCs/>
                <w:i w:val="0"/>
              </w:rPr>
              <w:t>5</w:t>
            </w:r>
            <w:r w:rsidRPr="004E3A79">
              <w:rPr>
                <w:rStyle w:val="afc"/>
                <w:bCs/>
                <w:i w:val="0"/>
              </w:rPr>
              <w:t>.1.</w:t>
            </w:r>
            <w:r w:rsidRPr="004E3A79">
              <w:rPr>
                <w:bCs/>
                <w:i/>
                <w:shd w:val="clear" w:color="auto" w:fill="FFFFFF"/>
              </w:rPr>
              <w:t xml:space="preserve"> </w:t>
            </w:r>
          </w:p>
          <w:p w14:paraId="69BA8478" w14:textId="77777777" w:rsidR="00450E01" w:rsidRDefault="00450E01" w:rsidP="0054004E">
            <w:pPr>
              <w:suppressAutoHyphens/>
              <w:contextualSpacing/>
            </w:pPr>
            <w:r w:rsidRPr="008E48C4">
              <w:t>ОК</w:t>
            </w:r>
            <w:r>
              <w:t>.</w:t>
            </w:r>
            <w:r w:rsidRPr="008E48C4">
              <w:t xml:space="preserve"> </w:t>
            </w:r>
            <w:r>
              <w:t>0</w:t>
            </w:r>
            <w:r w:rsidRPr="008E48C4">
              <w:t>1</w:t>
            </w:r>
          </w:p>
          <w:p w14:paraId="3F0A9402" w14:textId="77777777" w:rsidR="00450E01" w:rsidRDefault="00450E01" w:rsidP="0054004E">
            <w:pPr>
              <w:suppressAutoHyphens/>
              <w:contextualSpacing/>
            </w:pPr>
            <w:r w:rsidRPr="008E48C4">
              <w:t>ОК</w:t>
            </w:r>
            <w:r>
              <w:t>.</w:t>
            </w:r>
            <w:r w:rsidRPr="008E48C4">
              <w:t xml:space="preserve"> </w:t>
            </w:r>
            <w:r>
              <w:t>04</w:t>
            </w:r>
            <w:r w:rsidRPr="008E48C4">
              <w:t>.</w:t>
            </w:r>
          </w:p>
          <w:p w14:paraId="13DCF4C2" w14:textId="20089921" w:rsidR="00450E01" w:rsidRDefault="00450E01" w:rsidP="0054004E">
            <w:pPr>
              <w:suppressAutoHyphens/>
              <w:contextualSpacing/>
            </w:pPr>
            <w:r w:rsidRPr="008E48C4">
              <w:t>ОК</w:t>
            </w:r>
            <w:r>
              <w:t>.0</w:t>
            </w:r>
            <w:r w:rsidRPr="008E48C4">
              <w:t>5</w:t>
            </w:r>
          </w:p>
          <w:p w14:paraId="04E744F5" w14:textId="7BF6B282" w:rsidR="00B434CB" w:rsidRDefault="00B434CB" w:rsidP="0054004E">
            <w:pPr>
              <w:suppressAutoHyphens/>
              <w:contextualSpacing/>
            </w:pPr>
            <w:r w:rsidRPr="008E48C4">
              <w:t>ОК</w:t>
            </w:r>
            <w:r>
              <w:t>.06</w:t>
            </w:r>
          </w:p>
          <w:p w14:paraId="1EA67CC3" w14:textId="77777777" w:rsidR="00450E01" w:rsidRDefault="00450E01" w:rsidP="0054004E">
            <w:pPr>
              <w:suppressAutoHyphens/>
              <w:contextualSpacing/>
            </w:pPr>
            <w:r w:rsidRPr="008E48C4">
              <w:t>ОК</w:t>
            </w:r>
            <w:r>
              <w:t>.</w:t>
            </w:r>
            <w:r w:rsidRPr="008E48C4">
              <w:t xml:space="preserve"> </w:t>
            </w:r>
            <w:r>
              <w:t>07</w:t>
            </w:r>
            <w:r w:rsidRPr="008E48C4">
              <w:t xml:space="preserve"> </w:t>
            </w:r>
          </w:p>
          <w:p w14:paraId="740D06D9" w14:textId="77777777" w:rsidR="00450E01" w:rsidRPr="004E3A79" w:rsidRDefault="00450E01" w:rsidP="0054004E">
            <w:pPr>
              <w:suppressAutoHyphens/>
              <w:contextualSpacing/>
              <w:rPr>
                <w:bCs/>
                <w:i/>
              </w:rPr>
            </w:pPr>
            <w:r w:rsidRPr="008E48C4">
              <w:t xml:space="preserve">ОК </w:t>
            </w:r>
            <w:r>
              <w:t>0</w:t>
            </w:r>
            <w:r w:rsidRPr="008E48C4">
              <w:t>9</w:t>
            </w:r>
          </w:p>
        </w:tc>
        <w:tc>
          <w:tcPr>
            <w:tcW w:w="2649" w:type="pct"/>
          </w:tcPr>
          <w:p w14:paraId="208A26CF" w14:textId="77777777" w:rsidR="00B434CB" w:rsidRPr="00A31DEF" w:rsidRDefault="00B434CB" w:rsidP="00B434CB">
            <w:pPr>
              <w:suppressAutoHyphens/>
              <w:ind w:firstLine="317"/>
              <w:jc w:val="both"/>
            </w:pPr>
            <w:r w:rsidRPr="00A31DEF">
              <w:t xml:space="preserve">последовательность, точность </w:t>
            </w:r>
            <w:r>
              <w:t>оп</w:t>
            </w:r>
            <w:r w:rsidRPr="00A31DEF">
              <w:t xml:space="preserve">роса, проверки физикальных и инструментальных показателей с учетом конкретной ситуации тяжести течения и в соответствии с принятой классификацией заболеваний и состояний, в соответствии с принятыми клиническими рекомендациями, алгоритмами и протоколами, </w:t>
            </w:r>
          </w:p>
          <w:p w14:paraId="6EFF9BA7" w14:textId="77777777" w:rsidR="00B434CB" w:rsidRPr="00A31DEF" w:rsidRDefault="00B434CB" w:rsidP="00B434CB">
            <w:pPr>
              <w:suppressAutoHyphens/>
              <w:ind w:firstLine="317"/>
              <w:jc w:val="both"/>
            </w:pPr>
            <w:r w:rsidRPr="00A31DEF">
              <w:t>правильность выбора тактики оказания неотложной помощи, последовательность, точность и соответствие ее компонентов диагнозу</w:t>
            </w:r>
          </w:p>
          <w:p w14:paraId="509D3A75" w14:textId="5F03484F" w:rsidR="00450E01" w:rsidRPr="00E6689C" w:rsidRDefault="00B434CB" w:rsidP="00B434CB">
            <w:pPr>
              <w:suppressAutoHyphens/>
              <w:contextualSpacing/>
              <w:rPr>
                <w:bCs/>
                <w:i/>
              </w:rPr>
            </w:pPr>
            <w:r w:rsidRPr="00A31DEF">
              <w:t>правильность формулировки диагноза и его обоснования</w:t>
            </w:r>
          </w:p>
        </w:tc>
        <w:tc>
          <w:tcPr>
            <w:tcW w:w="1340" w:type="pct"/>
            <w:vMerge w:val="restart"/>
          </w:tcPr>
          <w:p w14:paraId="3AD873AB" w14:textId="77777777" w:rsidR="00450E01" w:rsidRPr="00E6689C" w:rsidRDefault="00450E01" w:rsidP="0054004E">
            <w:pPr>
              <w:suppressAutoHyphens/>
              <w:contextualSpacing/>
              <w:rPr>
                <w:iCs/>
              </w:rPr>
            </w:pPr>
            <w:r w:rsidRPr="00E6689C">
              <w:rPr>
                <w:iCs/>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450E01" w:rsidRPr="008D2724" w14:paraId="50A9E09A" w14:textId="77777777" w:rsidTr="0054004E">
        <w:trPr>
          <w:trHeight w:val="23"/>
        </w:trPr>
        <w:tc>
          <w:tcPr>
            <w:tcW w:w="1011" w:type="pct"/>
          </w:tcPr>
          <w:p w14:paraId="45547B70" w14:textId="5C2EFD17" w:rsidR="00B434CB" w:rsidRDefault="00B434CB" w:rsidP="00B434CB">
            <w:pPr>
              <w:suppressAutoHyphens/>
              <w:contextualSpacing/>
              <w:rPr>
                <w:bCs/>
                <w:i/>
                <w:shd w:val="clear" w:color="auto" w:fill="FFFFFF"/>
              </w:rPr>
            </w:pPr>
            <w:r w:rsidRPr="004E3A79">
              <w:rPr>
                <w:rStyle w:val="afc"/>
                <w:bCs/>
                <w:i w:val="0"/>
              </w:rPr>
              <w:t xml:space="preserve">ПК </w:t>
            </w:r>
            <w:r>
              <w:rPr>
                <w:rStyle w:val="afc"/>
                <w:bCs/>
                <w:i w:val="0"/>
              </w:rPr>
              <w:t>5</w:t>
            </w:r>
            <w:r w:rsidRPr="004E3A79">
              <w:rPr>
                <w:rStyle w:val="afc"/>
                <w:bCs/>
                <w:i w:val="0"/>
              </w:rPr>
              <w:t>.</w:t>
            </w:r>
            <w:r>
              <w:rPr>
                <w:rStyle w:val="afc"/>
                <w:bCs/>
                <w:i w:val="0"/>
              </w:rPr>
              <w:t>2</w:t>
            </w:r>
            <w:r w:rsidRPr="004E3A79">
              <w:rPr>
                <w:rStyle w:val="afc"/>
                <w:bCs/>
                <w:i w:val="0"/>
              </w:rPr>
              <w:t>.</w:t>
            </w:r>
            <w:r w:rsidRPr="004E3A79">
              <w:rPr>
                <w:bCs/>
                <w:i/>
                <w:shd w:val="clear" w:color="auto" w:fill="FFFFFF"/>
              </w:rPr>
              <w:t xml:space="preserve"> </w:t>
            </w:r>
          </w:p>
          <w:p w14:paraId="55105665" w14:textId="77777777" w:rsidR="00B434CB" w:rsidRDefault="00B434CB" w:rsidP="00B434CB">
            <w:pPr>
              <w:suppressAutoHyphens/>
              <w:contextualSpacing/>
            </w:pPr>
            <w:r w:rsidRPr="008E48C4">
              <w:t>ОК</w:t>
            </w:r>
            <w:r>
              <w:t>.</w:t>
            </w:r>
            <w:r w:rsidRPr="008E48C4">
              <w:t xml:space="preserve"> </w:t>
            </w:r>
            <w:r>
              <w:t>0</w:t>
            </w:r>
            <w:r w:rsidRPr="008E48C4">
              <w:t>1</w:t>
            </w:r>
          </w:p>
          <w:p w14:paraId="6ECF514E" w14:textId="77777777" w:rsidR="00B434CB" w:rsidRDefault="00B434CB" w:rsidP="00B434CB">
            <w:pPr>
              <w:suppressAutoHyphens/>
              <w:contextualSpacing/>
            </w:pPr>
            <w:r w:rsidRPr="008E48C4">
              <w:t>ОК</w:t>
            </w:r>
            <w:r>
              <w:t>.</w:t>
            </w:r>
            <w:r w:rsidRPr="008E48C4">
              <w:t xml:space="preserve"> </w:t>
            </w:r>
            <w:r>
              <w:t>04</w:t>
            </w:r>
            <w:r w:rsidRPr="008E48C4">
              <w:t>.</w:t>
            </w:r>
          </w:p>
          <w:p w14:paraId="226F1DC4" w14:textId="77777777" w:rsidR="00B434CB" w:rsidRDefault="00B434CB" w:rsidP="00B434CB">
            <w:pPr>
              <w:suppressAutoHyphens/>
              <w:contextualSpacing/>
            </w:pPr>
            <w:r w:rsidRPr="008E48C4">
              <w:t>ОК</w:t>
            </w:r>
            <w:r>
              <w:t>.0</w:t>
            </w:r>
            <w:r w:rsidRPr="008E48C4">
              <w:t>5</w:t>
            </w:r>
          </w:p>
          <w:p w14:paraId="1BD5A892" w14:textId="77777777" w:rsidR="00B434CB" w:rsidRDefault="00B434CB" w:rsidP="00B434CB">
            <w:pPr>
              <w:suppressAutoHyphens/>
              <w:contextualSpacing/>
            </w:pPr>
            <w:r w:rsidRPr="008E48C4">
              <w:t>ОК</w:t>
            </w:r>
            <w:r>
              <w:t>.06</w:t>
            </w:r>
          </w:p>
          <w:p w14:paraId="6EB09DA3" w14:textId="77777777" w:rsidR="00B434CB" w:rsidRDefault="00B434CB" w:rsidP="00B434CB">
            <w:pPr>
              <w:suppressAutoHyphens/>
              <w:contextualSpacing/>
            </w:pPr>
            <w:r w:rsidRPr="008E48C4">
              <w:t>ОК</w:t>
            </w:r>
            <w:r>
              <w:t>.</w:t>
            </w:r>
            <w:r w:rsidRPr="008E48C4">
              <w:t xml:space="preserve"> </w:t>
            </w:r>
            <w:r>
              <w:t>07</w:t>
            </w:r>
            <w:r w:rsidRPr="008E48C4">
              <w:t xml:space="preserve"> </w:t>
            </w:r>
          </w:p>
          <w:p w14:paraId="49DDAD33" w14:textId="089C63B0" w:rsidR="00450E01" w:rsidRPr="00E6689C" w:rsidRDefault="00B434CB" w:rsidP="00B434CB">
            <w:pPr>
              <w:suppressAutoHyphens/>
              <w:contextualSpacing/>
              <w:rPr>
                <w:bCs/>
                <w:i/>
              </w:rPr>
            </w:pPr>
            <w:r w:rsidRPr="008E48C4">
              <w:t xml:space="preserve">ОК </w:t>
            </w:r>
            <w:r>
              <w:t>0</w:t>
            </w:r>
            <w:r w:rsidRPr="008E48C4">
              <w:t>9</w:t>
            </w:r>
          </w:p>
        </w:tc>
        <w:tc>
          <w:tcPr>
            <w:tcW w:w="2649" w:type="pct"/>
          </w:tcPr>
          <w:p w14:paraId="531E63FE" w14:textId="77777777" w:rsidR="00B434CB" w:rsidRPr="00A31DEF" w:rsidRDefault="00B434CB" w:rsidP="00B434CB">
            <w:pPr>
              <w:suppressAutoHyphens/>
              <w:ind w:firstLine="317"/>
              <w:jc w:val="both"/>
            </w:pPr>
            <w:r w:rsidRPr="00A31DEF">
              <w:t xml:space="preserve">правильность и обоснованность выбора лечебных вмешательств </w:t>
            </w:r>
          </w:p>
          <w:p w14:paraId="4FEEF0C6" w14:textId="525C967F" w:rsidR="00B434CB" w:rsidRPr="00A31DEF" w:rsidRDefault="00B434CB" w:rsidP="00B434CB">
            <w:pPr>
              <w:suppressAutoHyphens/>
              <w:ind w:firstLine="317"/>
              <w:jc w:val="both"/>
            </w:pPr>
            <w:r w:rsidRPr="00A31DEF">
              <w:t xml:space="preserve">полнота и точность вмешательств в соответствии с принятыми клиническими рекомендациями, стандартами, алгоритмами оказания неотложной помощи, алгоритмами манипуляций </w:t>
            </w:r>
          </w:p>
          <w:p w14:paraId="584A5D96" w14:textId="1909514B" w:rsidR="00450E01" w:rsidRPr="00E6689C" w:rsidRDefault="00B434CB" w:rsidP="00B434CB">
            <w:pPr>
              <w:suppressAutoHyphens/>
              <w:contextualSpacing/>
              <w:rPr>
                <w:bCs/>
                <w:i/>
              </w:rPr>
            </w:pPr>
            <w:r w:rsidRPr="00A31DEF">
              <w:t>последовательность, полнота, точность в оказании неотложной и экстренной помощи на догоспитальном этапе в соответствии с утвержденными алгоритмами, протоколами и клиническими рекомендациями</w:t>
            </w:r>
          </w:p>
        </w:tc>
        <w:tc>
          <w:tcPr>
            <w:tcW w:w="1340" w:type="pct"/>
            <w:vMerge/>
          </w:tcPr>
          <w:p w14:paraId="37F51816" w14:textId="77777777" w:rsidR="00450E01" w:rsidRPr="008D2724" w:rsidDel="009D5E3A" w:rsidRDefault="00450E01" w:rsidP="0054004E">
            <w:pPr>
              <w:suppressAutoHyphens/>
              <w:contextualSpacing/>
              <w:rPr>
                <w:i/>
              </w:rPr>
            </w:pPr>
          </w:p>
        </w:tc>
      </w:tr>
      <w:tr w:rsidR="00B434CB" w:rsidRPr="008D2724" w14:paraId="203D7EC2" w14:textId="77777777" w:rsidTr="0054004E">
        <w:trPr>
          <w:trHeight w:val="23"/>
        </w:trPr>
        <w:tc>
          <w:tcPr>
            <w:tcW w:w="1011" w:type="pct"/>
          </w:tcPr>
          <w:p w14:paraId="30D00702" w14:textId="5B28E078" w:rsidR="00B434CB" w:rsidRDefault="00B434CB" w:rsidP="00B434CB">
            <w:pPr>
              <w:suppressAutoHyphens/>
              <w:contextualSpacing/>
              <w:rPr>
                <w:bCs/>
                <w:i/>
                <w:shd w:val="clear" w:color="auto" w:fill="FFFFFF"/>
              </w:rPr>
            </w:pPr>
            <w:r w:rsidRPr="004E3A79">
              <w:rPr>
                <w:rStyle w:val="afc"/>
                <w:bCs/>
                <w:i w:val="0"/>
              </w:rPr>
              <w:t xml:space="preserve">ПК </w:t>
            </w:r>
            <w:r>
              <w:rPr>
                <w:rStyle w:val="afc"/>
                <w:bCs/>
                <w:i w:val="0"/>
              </w:rPr>
              <w:t>5</w:t>
            </w:r>
            <w:r w:rsidRPr="004E3A79">
              <w:rPr>
                <w:rStyle w:val="afc"/>
                <w:bCs/>
                <w:i w:val="0"/>
              </w:rPr>
              <w:t>.</w:t>
            </w:r>
            <w:r>
              <w:rPr>
                <w:rStyle w:val="afc"/>
                <w:bCs/>
                <w:i w:val="0"/>
              </w:rPr>
              <w:t>3</w:t>
            </w:r>
            <w:r w:rsidRPr="004E3A79">
              <w:rPr>
                <w:rStyle w:val="afc"/>
                <w:bCs/>
                <w:i w:val="0"/>
              </w:rPr>
              <w:t>.</w:t>
            </w:r>
            <w:r w:rsidRPr="004E3A79">
              <w:rPr>
                <w:bCs/>
                <w:i/>
                <w:shd w:val="clear" w:color="auto" w:fill="FFFFFF"/>
              </w:rPr>
              <w:t xml:space="preserve"> </w:t>
            </w:r>
          </w:p>
          <w:p w14:paraId="37A9AAD3" w14:textId="77777777" w:rsidR="00B434CB" w:rsidRDefault="00B434CB" w:rsidP="00B434CB">
            <w:pPr>
              <w:suppressAutoHyphens/>
              <w:contextualSpacing/>
            </w:pPr>
            <w:r w:rsidRPr="008E48C4">
              <w:t>ОК</w:t>
            </w:r>
            <w:r>
              <w:t>.</w:t>
            </w:r>
            <w:r w:rsidRPr="008E48C4">
              <w:t xml:space="preserve"> </w:t>
            </w:r>
            <w:r>
              <w:t>0</w:t>
            </w:r>
            <w:r w:rsidRPr="008E48C4">
              <w:t>1</w:t>
            </w:r>
          </w:p>
          <w:p w14:paraId="030B24FE" w14:textId="77777777" w:rsidR="00B434CB" w:rsidRDefault="00B434CB" w:rsidP="00B434CB">
            <w:pPr>
              <w:suppressAutoHyphens/>
              <w:contextualSpacing/>
            </w:pPr>
            <w:r w:rsidRPr="008E48C4">
              <w:t>ОК</w:t>
            </w:r>
            <w:r>
              <w:t>.</w:t>
            </w:r>
            <w:r w:rsidRPr="008E48C4">
              <w:t xml:space="preserve"> </w:t>
            </w:r>
            <w:r>
              <w:t>04</w:t>
            </w:r>
            <w:r w:rsidRPr="008E48C4">
              <w:t>.</w:t>
            </w:r>
          </w:p>
          <w:p w14:paraId="5D96CA8F" w14:textId="77777777" w:rsidR="00B434CB" w:rsidRDefault="00B434CB" w:rsidP="00B434CB">
            <w:pPr>
              <w:suppressAutoHyphens/>
              <w:contextualSpacing/>
            </w:pPr>
            <w:r w:rsidRPr="008E48C4">
              <w:t>ОК</w:t>
            </w:r>
            <w:r>
              <w:t>.0</w:t>
            </w:r>
            <w:r w:rsidRPr="008E48C4">
              <w:t>5</w:t>
            </w:r>
          </w:p>
          <w:p w14:paraId="7CE5C92F" w14:textId="77777777" w:rsidR="00B434CB" w:rsidRDefault="00B434CB" w:rsidP="00B434CB">
            <w:pPr>
              <w:suppressAutoHyphens/>
              <w:contextualSpacing/>
            </w:pPr>
            <w:r w:rsidRPr="008E48C4">
              <w:t>ОК</w:t>
            </w:r>
            <w:r>
              <w:t>.06</w:t>
            </w:r>
          </w:p>
          <w:p w14:paraId="1663FCDF" w14:textId="77777777" w:rsidR="00B434CB" w:rsidRDefault="00B434CB" w:rsidP="00B434CB">
            <w:pPr>
              <w:suppressAutoHyphens/>
              <w:contextualSpacing/>
            </w:pPr>
            <w:r w:rsidRPr="008E48C4">
              <w:t>ОК</w:t>
            </w:r>
            <w:r>
              <w:t>.</w:t>
            </w:r>
            <w:r w:rsidRPr="008E48C4">
              <w:t xml:space="preserve"> </w:t>
            </w:r>
            <w:r>
              <w:t>07</w:t>
            </w:r>
            <w:r w:rsidRPr="008E48C4">
              <w:t xml:space="preserve"> </w:t>
            </w:r>
          </w:p>
          <w:p w14:paraId="44181909" w14:textId="14E8C6F7" w:rsidR="00B434CB" w:rsidRPr="00E6689C" w:rsidRDefault="00B434CB" w:rsidP="00B434CB">
            <w:pPr>
              <w:suppressAutoHyphens/>
              <w:contextualSpacing/>
              <w:rPr>
                <w:bCs/>
                <w:i/>
              </w:rPr>
            </w:pPr>
            <w:r w:rsidRPr="008E48C4">
              <w:t xml:space="preserve">ОК </w:t>
            </w:r>
            <w:r>
              <w:t>0</w:t>
            </w:r>
            <w:r w:rsidRPr="008E48C4">
              <w:t>9</w:t>
            </w:r>
          </w:p>
        </w:tc>
        <w:tc>
          <w:tcPr>
            <w:tcW w:w="2649" w:type="pct"/>
          </w:tcPr>
          <w:p w14:paraId="60DD4B06" w14:textId="77777777" w:rsidR="00867A25" w:rsidRPr="00A31DEF" w:rsidRDefault="00867A25" w:rsidP="00867A25">
            <w:pPr>
              <w:ind w:firstLine="317"/>
              <w:jc w:val="both"/>
            </w:pPr>
            <w:r w:rsidRPr="00A31DEF">
              <w:t>полнота и правильность проведения контроля эффективности лечения</w:t>
            </w:r>
          </w:p>
          <w:p w14:paraId="24941919" w14:textId="1EC8D112" w:rsidR="00867A25" w:rsidRPr="00A31DEF" w:rsidRDefault="00867A25" w:rsidP="00867A25">
            <w:pPr>
              <w:ind w:firstLine="317"/>
              <w:jc w:val="both"/>
            </w:pPr>
            <w:r w:rsidRPr="00A31DEF">
              <w:t xml:space="preserve">проведение контроля состояния пациента и обоснованность выбора методов контроля в соответствии с утвержденными алгоритмами, протоколами и клиническими рекомендациями </w:t>
            </w:r>
          </w:p>
          <w:p w14:paraId="6093877B" w14:textId="77777777" w:rsidR="00867A25" w:rsidRPr="00A31DEF" w:rsidRDefault="00867A25" w:rsidP="00867A25">
            <w:pPr>
              <w:ind w:firstLine="317"/>
              <w:jc w:val="both"/>
            </w:pPr>
            <w:r w:rsidRPr="00A31DEF">
              <w:t xml:space="preserve">правильность интерпретации результатов проведенных мероприятий в соответствии утвержденными алгоритмами, протоколами и клиническими рекомендациями </w:t>
            </w:r>
          </w:p>
          <w:p w14:paraId="2DC442D2" w14:textId="16C16AC1" w:rsidR="00B434CB" w:rsidRPr="00E6689C" w:rsidRDefault="00867A25" w:rsidP="00867A25">
            <w:pPr>
              <w:suppressAutoHyphens/>
              <w:contextualSpacing/>
              <w:rPr>
                <w:bCs/>
                <w:i/>
              </w:rPr>
            </w:pPr>
            <w:r w:rsidRPr="00A31DEF">
              <w:t xml:space="preserve">полнота, </w:t>
            </w:r>
            <w:r w:rsidRPr="00A31DEF">
              <w:rPr>
                <w:rFonts w:eastAsia="Calibri"/>
              </w:rPr>
              <w:t>правильность и грамотность заполнения медицинской документации</w:t>
            </w:r>
          </w:p>
        </w:tc>
        <w:tc>
          <w:tcPr>
            <w:tcW w:w="1340" w:type="pct"/>
            <w:vMerge/>
          </w:tcPr>
          <w:p w14:paraId="5D444CA7" w14:textId="77777777" w:rsidR="00B434CB" w:rsidRPr="008D2724" w:rsidRDefault="00B434CB" w:rsidP="00B434CB">
            <w:pPr>
              <w:suppressAutoHyphens/>
              <w:contextualSpacing/>
              <w:rPr>
                <w:i/>
              </w:rPr>
            </w:pPr>
          </w:p>
        </w:tc>
      </w:tr>
    </w:tbl>
    <w:p w14:paraId="2A0925A3" w14:textId="77777777" w:rsidR="00450E01" w:rsidRDefault="00450E01" w:rsidP="00450E01">
      <w:pPr>
        <w:rPr>
          <w:b/>
          <w:bCs/>
          <w:sz w:val="18"/>
          <w:szCs w:val="18"/>
        </w:rPr>
      </w:pPr>
    </w:p>
    <w:p w14:paraId="3BF5AD7E" w14:textId="77777777" w:rsidR="00450E01" w:rsidRDefault="00450E01" w:rsidP="00450E01">
      <w:pPr>
        <w:rPr>
          <w:b/>
          <w:bCs/>
          <w:sz w:val="18"/>
          <w:szCs w:val="18"/>
        </w:rPr>
      </w:pPr>
      <w:r>
        <w:rPr>
          <w:b/>
          <w:bCs/>
          <w:sz w:val="18"/>
          <w:szCs w:val="18"/>
        </w:rPr>
        <w:br w:type="page"/>
      </w:r>
    </w:p>
    <w:p w14:paraId="1848111B" w14:textId="43B72BD6" w:rsidR="00D113E5" w:rsidRDefault="00D113E5" w:rsidP="00D113E5">
      <w:pPr>
        <w:jc w:val="right"/>
        <w:rPr>
          <w:b/>
          <w:bCs/>
        </w:rPr>
      </w:pPr>
      <w:r>
        <w:rPr>
          <w:b/>
          <w:bCs/>
        </w:rPr>
        <w:t>Приложение 1.</w:t>
      </w:r>
    </w:p>
    <w:p w14:paraId="1FC4F1C2" w14:textId="77777777" w:rsidR="00D113E5" w:rsidRDefault="00D113E5" w:rsidP="00D113E5">
      <w:pPr>
        <w:jc w:val="right"/>
        <w:rPr>
          <w:b/>
          <w:bCs/>
        </w:rPr>
      </w:pPr>
      <w:r>
        <w:rPr>
          <w:b/>
          <w:bCs/>
        </w:rPr>
        <w:t>к ПОП-П по специальности</w:t>
      </w:r>
    </w:p>
    <w:p w14:paraId="617B54C0" w14:textId="77777777" w:rsidR="00D113E5" w:rsidRPr="00787639" w:rsidRDefault="00D113E5" w:rsidP="00D113E5">
      <w:pPr>
        <w:jc w:val="right"/>
        <w:rPr>
          <w:b/>
          <w:bCs/>
        </w:rPr>
      </w:pPr>
      <w:r w:rsidRPr="00787639">
        <w:rPr>
          <w:b/>
          <w:bCs/>
        </w:rPr>
        <w:t>31.02.01 Лечебное дело</w:t>
      </w:r>
    </w:p>
    <w:p w14:paraId="536F2935" w14:textId="77777777" w:rsidR="00D113E5" w:rsidRDefault="00D113E5" w:rsidP="00D113E5">
      <w:pPr>
        <w:jc w:val="right"/>
        <w:rPr>
          <w:b/>
          <w:bCs/>
          <w:color w:val="0070C0"/>
        </w:rPr>
      </w:pPr>
    </w:p>
    <w:p w14:paraId="6A8CBFD3" w14:textId="77777777" w:rsidR="00D113E5" w:rsidRDefault="00D113E5" w:rsidP="00D113E5">
      <w:pPr>
        <w:jc w:val="right"/>
        <w:rPr>
          <w:b/>
          <w:bCs/>
          <w:color w:val="0070C0"/>
        </w:rPr>
      </w:pPr>
    </w:p>
    <w:p w14:paraId="34A7FF3C" w14:textId="77777777" w:rsidR="00D113E5" w:rsidRDefault="00D113E5" w:rsidP="00D113E5">
      <w:pPr>
        <w:jc w:val="right"/>
        <w:rPr>
          <w:b/>
          <w:bCs/>
          <w:color w:val="0070C0"/>
        </w:rPr>
      </w:pPr>
    </w:p>
    <w:p w14:paraId="2BF764C2" w14:textId="77777777" w:rsidR="00D113E5" w:rsidRDefault="00D113E5" w:rsidP="00D113E5">
      <w:pPr>
        <w:jc w:val="right"/>
        <w:rPr>
          <w:b/>
          <w:bCs/>
          <w:color w:val="0070C0"/>
        </w:rPr>
      </w:pPr>
    </w:p>
    <w:p w14:paraId="4CE136A6" w14:textId="77777777" w:rsidR="00D113E5" w:rsidRDefault="00D113E5" w:rsidP="00D113E5">
      <w:pPr>
        <w:jc w:val="right"/>
        <w:rPr>
          <w:b/>
          <w:bCs/>
          <w:color w:val="0070C0"/>
        </w:rPr>
      </w:pPr>
    </w:p>
    <w:p w14:paraId="76FA65C7" w14:textId="77777777" w:rsidR="00D113E5" w:rsidRDefault="00D113E5" w:rsidP="00D113E5">
      <w:pPr>
        <w:jc w:val="right"/>
        <w:rPr>
          <w:b/>
          <w:bCs/>
          <w:color w:val="0070C0"/>
        </w:rPr>
      </w:pPr>
    </w:p>
    <w:p w14:paraId="7F1F7D93" w14:textId="77777777" w:rsidR="00D113E5" w:rsidRDefault="00D113E5" w:rsidP="00D113E5">
      <w:pPr>
        <w:jc w:val="right"/>
        <w:rPr>
          <w:b/>
          <w:bCs/>
          <w:color w:val="0070C0"/>
        </w:rPr>
      </w:pPr>
    </w:p>
    <w:p w14:paraId="76215B06" w14:textId="77777777" w:rsidR="00D113E5" w:rsidRDefault="00D113E5" w:rsidP="00D113E5">
      <w:pPr>
        <w:jc w:val="right"/>
        <w:rPr>
          <w:b/>
          <w:bCs/>
          <w:color w:val="0070C0"/>
        </w:rPr>
      </w:pPr>
    </w:p>
    <w:p w14:paraId="78ADE14C" w14:textId="77777777" w:rsidR="00D113E5" w:rsidRDefault="00D113E5" w:rsidP="00D113E5">
      <w:pPr>
        <w:jc w:val="right"/>
        <w:rPr>
          <w:b/>
          <w:bCs/>
          <w:color w:val="0070C0"/>
        </w:rPr>
      </w:pPr>
    </w:p>
    <w:p w14:paraId="41A92502" w14:textId="77777777" w:rsidR="00D113E5" w:rsidRDefault="00D113E5" w:rsidP="00D113E5">
      <w:pPr>
        <w:jc w:val="right"/>
        <w:rPr>
          <w:b/>
          <w:bCs/>
          <w:color w:val="0070C0"/>
        </w:rPr>
      </w:pPr>
    </w:p>
    <w:p w14:paraId="10FD9612" w14:textId="77777777" w:rsidR="00D113E5" w:rsidRPr="00502F97" w:rsidRDefault="00D113E5" w:rsidP="00D113E5">
      <w:pPr>
        <w:jc w:val="right"/>
        <w:rPr>
          <w:b/>
          <w:bCs/>
          <w:color w:val="0070C0"/>
        </w:rPr>
      </w:pPr>
    </w:p>
    <w:p w14:paraId="6B72E9EF" w14:textId="77777777" w:rsidR="00D113E5" w:rsidRPr="008F578C" w:rsidRDefault="00D113E5" w:rsidP="00D113E5">
      <w:pPr>
        <w:jc w:val="center"/>
        <w:rPr>
          <w:b/>
          <w:bCs/>
        </w:rPr>
      </w:pPr>
      <w:r>
        <w:rPr>
          <w:b/>
          <w:bCs/>
        </w:rPr>
        <w:t xml:space="preserve">Примерная </w:t>
      </w:r>
      <w:r w:rsidRPr="008F578C">
        <w:rPr>
          <w:b/>
          <w:bCs/>
        </w:rPr>
        <w:t>рабочая программа профессионального модуля</w:t>
      </w:r>
    </w:p>
    <w:p w14:paraId="37F040C4" w14:textId="69B4C4DB" w:rsidR="00D113E5" w:rsidRPr="009D09D8" w:rsidRDefault="00D113E5" w:rsidP="00D113E5">
      <w:pPr>
        <w:pStyle w:val="1"/>
        <w:spacing w:before="0" w:after="0"/>
      </w:pPr>
      <w:r w:rsidRPr="006E7FF4">
        <w:t>«</w:t>
      </w:r>
      <w:bookmarkStart w:id="56" w:name="_Toc132208107"/>
      <w:r w:rsidRPr="009D09D8">
        <w:t>ПМ 06 ОСУЩЕСТВЛЕНИЕ ОРГАНИЗАЦИОННО-АНАЛИТИЧЕСКОЙ</w:t>
      </w:r>
      <w:bookmarkEnd w:id="56"/>
    </w:p>
    <w:p w14:paraId="16F18076" w14:textId="77777777" w:rsidR="00D113E5" w:rsidRPr="009D09D8" w:rsidRDefault="00D113E5" w:rsidP="00D113E5">
      <w:pPr>
        <w:pStyle w:val="1"/>
        <w:spacing w:before="0" w:after="0"/>
      </w:pPr>
      <w:bookmarkStart w:id="57" w:name="_Toc132208108"/>
      <w:r w:rsidRPr="009D09D8">
        <w:t>ДЕЯТЕЛЬНОСТИ»</w:t>
      </w:r>
      <w:bookmarkEnd w:id="57"/>
    </w:p>
    <w:p w14:paraId="328554E9" w14:textId="56F0E311" w:rsidR="00D113E5" w:rsidRDefault="00D113E5" w:rsidP="00D113E5">
      <w:pPr>
        <w:pStyle w:val="1"/>
        <w:spacing w:before="120" w:after="120"/>
      </w:pPr>
    </w:p>
    <w:p w14:paraId="40173574" w14:textId="77777777" w:rsidR="00D113E5" w:rsidRPr="00F53FDC" w:rsidRDefault="00D113E5" w:rsidP="00D113E5">
      <w:pPr>
        <w:spacing w:line="360" w:lineRule="auto"/>
        <w:jc w:val="center"/>
      </w:pPr>
    </w:p>
    <w:p w14:paraId="556A6F91" w14:textId="77777777" w:rsidR="00D113E5" w:rsidRPr="00F53FDC" w:rsidRDefault="00D113E5" w:rsidP="00D113E5">
      <w:pPr>
        <w:spacing w:line="360" w:lineRule="auto"/>
        <w:jc w:val="center"/>
      </w:pPr>
    </w:p>
    <w:p w14:paraId="6F46F201" w14:textId="77777777" w:rsidR="00D113E5" w:rsidRPr="00F53FDC" w:rsidRDefault="00D113E5" w:rsidP="00D113E5">
      <w:pPr>
        <w:spacing w:line="360" w:lineRule="auto"/>
        <w:jc w:val="center"/>
      </w:pPr>
    </w:p>
    <w:p w14:paraId="0FBEF286" w14:textId="77777777" w:rsidR="00D113E5" w:rsidRPr="00F53FDC" w:rsidRDefault="00D113E5" w:rsidP="00D113E5">
      <w:pPr>
        <w:spacing w:line="360" w:lineRule="auto"/>
        <w:jc w:val="center"/>
      </w:pPr>
    </w:p>
    <w:p w14:paraId="2B6AB05C" w14:textId="77777777" w:rsidR="00D113E5" w:rsidRPr="00F53FDC" w:rsidRDefault="00D113E5" w:rsidP="00D113E5">
      <w:pPr>
        <w:spacing w:line="360" w:lineRule="auto"/>
        <w:jc w:val="center"/>
      </w:pPr>
    </w:p>
    <w:p w14:paraId="36FC7D4F" w14:textId="77777777" w:rsidR="00D113E5" w:rsidRPr="00F53FDC" w:rsidRDefault="00D113E5" w:rsidP="00D113E5">
      <w:pPr>
        <w:spacing w:line="360" w:lineRule="auto"/>
        <w:jc w:val="center"/>
      </w:pPr>
    </w:p>
    <w:p w14:paraId="0F6008E8" w14:textId="77777777" w:rsidR="00D113E5" w:rsidRPr="00F53FDC" w:rsidRDefault="00D113E5" w:rsidP="00D113E5">
      <w:pPr>
        <w:spacing w:line="360" w:lineRule="auto"/>
        <w:jc w:val="center"/>
      </w:pPr>
    </w:p>
    <w:p w14:paraId="72427183" w14:textId="77777777" w:rsidR="00D113E5" w:rsidRPr="00F53FDC" w:rsidRDefault="00D113E5" w:rsidP="00D113E5">
      <w:pPr>
        <w:spacing w:line="360" w:lineRule="auto"/>
        <w:jc w:val="center"/>
      </w:pPr>
    </w:p>
    <w:p w14:paraId="7A09A87F" w14:textId="77777777" w:rsidR="00D113E5" w:rsidRPr="00F53FDC" w:rsidRDefault="00D113E5" w:rsidP="00D113E5">
      <w:pPr>
        <w:spacing w:line="360" w:lineRule="auto"/>
        <w:jc w:val="center"/>
      </w:pPr>
    </w:p>
    <w:p w14:paraId="5F91FE5B" w14:textId="77777777" w:rsidR="00D113E5" w:rsidRPr="00F53FDC" w:rsidRDefault="00D113E5" w:rsidP="00D113E5">
      <w:pPr>
        <w:spacing w:line="360" w:lineRule="auto"/>
        <w:jc w:val="center"/>
      </w:pPr>
    </w:p>
    <w:p w14:paraId="7ED7CA63" w14:textId="77777777" w:rsidR="00D113E5" w:rsidRPr="00F53FDC" w:rsidRDefault="00D113E5" w:rsidP="00D113E5">
      <w:pPr>
        <w:spacing w:line="360" w:lineRule="auto"/>
        <w:jc w:val="center"/>
      </w:pPr>
    </w:p>
    <w:p w14:paraId="377C364B" w14:textId="77777777" w:rsidR="00D113E5" w:rsidRPr="00F53FDC" w:rsidRDefault="00D113E5" w:rsidP="00D113E5">
      <w:pPr>
        <w:spacing w:line="360" w:lineRule="auto"/>
        <w:jc w:val="center"/>
      </w:pPr>
    </w:p>
    <w:p w14:paraId="333BBEAD" w14:textId="77777777" w:rsidR="00D113E5" w:rsidRPr="00F53FDC" w:rsidRDefault="00D113E5" w:rsidP="00D113E5">
      <w:pPr>
        <w:spacing w:line="360" w:lineRule="auto"/>
        <w:jc w:val="center"/>
      </w:pPr>
    </w:p>
    <w:p w14:paraId="160ECE1D" w14:textId="77777777" w:rsidR="00D113E5" w:rsidRPr="00F53FDC" w:rsidRDefault="00D113E5" w:rsidP="00D113E5">
      <w:pPr>
        <w:spacing w:line="360" w:lineRule="auto"/>
        <w:jc w:val="center"/>
      </w:pPr>
    </w:p>
    <w:p w14:paraId="5105EB27" w14:textId="77777777" w:rsidR="00D113E5" w:rsidRPr="00F53FDC" w:rsidRDefault="00D113E5" w:rsidP="00D113E5">
      <w:pPr>
        <w:jc w:val="center"/>
        <w:rPr>
          <w:b/>
          <w:bCs/>
        </w:rPr>
      </w:pPr>
      <w:r w:rsidRPr="00F53FDC">
        <w:rPr>
          <w:b/>
          <w:bCs/>
        </w:rPr>
        <w:t>202</w:t>
      </w:r>
      <w:r>
        <w:rPr>
          <w:b/>
          <w:bCs/>
        </w:rPr>
        <w:t>4</w:t>
      </w:r>
      <w:r w:rsidRPr="00F53FDC">
        <w:rPr>
          <w:b/>
          <w:bCs/>
        </w:rPr>
        <w:t xml:space="preserve"> г.</w:t>
      </w:r>
    </w:p>
    <w:p w14:paraId="6B1B0EFB" w14:textId="77777777" w:rsidR="00D113E5" w:rsidRDefault="00D113E5" w:rsidP="00D113E5">
      <w:pPr>
        <w:rPr>
          <w:b/>
          <w:bCs/>
          <w:kern w:val="36"/>
        </w:rPr>
      </w:pPr>
      <w:r>
        <w:br w:type="page"/>
      </w:r>
    </w:p>
    <w:p w14:paraId="081AAEE5" w14:textId="77777777" w:rsidR="00D113E5" w:rsidRPr="00B766E1" w:rsidRDefault="00D113E5" w:rsidP="00D113E5">
      <w:pPr>
        <w:jc w:val="center"/>
        <w:rPr>
          <w:b/>
          <w:bCs/>
        </w:rPr>
      </w:pPr>
      <w:r w:rsidRPr="00B766E1">
        <w:rPr>
          <w:b/>
          <w:bCs/>
        </w:rPr>
        <w:t>СОДЕРЖАНИЕ ПРОГРАММЫ</w:t>
      </w:r>
    </w:p>
    <w:p w14:paraId="02B4367A" w14:textId="77777777" w:rsidR="00D113E5" w:rsidRDefault="00D113E5" w:rsidP="00D113E5"/>
    <w:p w14:paraId="569A8B09" w14:textId="77777777" w:rsidR="00D113E5" w:rsidRDefault="00D113E5" w:rsidP="00D113E5">
      <w:pPr>
        <w:pStyle w:val="14"/>
        <w:rPr>
          <w:rFonts w:asciiTheme="minorHAnsi" w:eastAsiaTheme="minorEastAsia" w:hAnsiTheme="minorHAnsi" w:cstheme="minorBidi"/>
          <w:b w:val="0"/>
          <w:bCs w:val="0"/>
        </w:rPr>
      </w:pPr>
      <w:r>
        <w:fldChar w:fldCharType="begin"/>
      </w:r>
      <w:r>
        <w:instrText xml:space="preserve"> TOC \h \z \t "Раздел 1;1;Раздел 1.1;2" </w:instrText>
      </w:r>
      <w:r>
        <w:fldChar w:fldCharType="separate"/>
      </w:r>
      <w:hyperlink w:anchor="_Toc156820309" w:history="1">
        <w:r w:rsidRPr="00A9619D">
          <w:rPr>
            <w:rStyle w:val="af1"/>
          </w:rPr>
          <w:t>1. Общая характеристика</w:t>
        </w:r>
        <w:r>
          <w:rPr>
            <w:webHidden/>
          </w:rPr>
          <w:tab/>
        </w:r>
      </w:hyperlink>
    </w:p>
    <w:p w14:paraId="01D4B244" w14:textId="2F083AF7" w:rsidR="00D113E5" w:rsidRPr="00B43EBF" w:rsidRDefault="00674AFC" w:rsidP="00D113E5">
      <w:pPr>
        <w:jc w:val="both"/>
        <w:rPr>
          <w:b/>
        </w:rPr>
      </w:pPr>
      <w:hyperlink w:anchor="_Toc156820310" w:history="1">
        <w:r w:rsidR="00D113E5" w:rsidRPr="00787639">
          <w:rPr>
            <w:rStyle w:val="af1"/>
          </w:rPr>
          <w:t xml:space="preserve">1.1. Цель и место профессионального модуля </w:t>
        </w:r>
        <w:r w:rsidR="00D113E5" w:rsidRPr="00B43EBF">
          <w:rPr>
            <w:rStyle w:val="af1"/>
            <w:i/>
            <w:iCs/>
          </w:rPr>
          <w:t>«</w:t>
        </w:r>
        <w:r w:rsidR="005C3C2C" w:rsidRPr="005C3C2C">
          <w:rPr>
            <w:bCs/>
          </w:rPr>
          <w:t xml:space="preserve">ПМ 06 </w:t>
        </w:r>
        <w:r w:rsidR="005C3C2C" w:rsidRPr="005C3C2C">
          <w:rPr>
            <w:bCs/>
            <w:lang w:eastAsia="en-US"/>
          </w:rPr>
          <w:t>Осуществление организационно-аналитической деятельности</w:t>
        </w:r>
        <w:r w:rsidR="00D113E5" w:rsidRPr="00787639">
          <w:rPr>
            <w:rStyle w:val="af1"/>
            <w:i/>
            <w:iCs/>
          </w:rPr>
          <w:t xml:space="preserve">» </w:t>
        </w:r>
        <w:r w:rsidR="00D113E5" w:rsidRPr="00787639">
          <w:rPr>
            <w:rStyle w:val="af1"/>
          </w:rPr>
          <w:t>в структуре образовательной программы</w:t>
        </w:r>
        <w:r w:rsidR="00D113E5" w:rsidRPr="00787639">
          <w:rPr>
            <w:webHidden/>
          </w:rPr>
          <w:tab/>
        </w:r>
      </w:hyperlink>
    </w:p>
    <w:p w14:paraId="57C78496" w14:textId="77777777" w:rsidR="00D113E5" w:rsidRPr="00B766E1" w:rsidRDefault="00674AFC" w:rsidP="00D113E5">
      <w:pPr>
        <w:pStyle w:val="21"/>
        <w:rPr>
          <w:rFonts w:asciiTheme="minorHAnsi" w:eastAsiaTheme="minorEastAsia" w:hAnsiTheme="minorHAnsi" w:cstheme="minorBidi"/>
          <w:i/>
          <w:iCs/>
          <w:sz w:val="22"/>
          <w:szCs w:val="22"/>
        </w:rPr>
      </w:pPr>
      <w:hyperlink w:anchor="_Toc156820311" w:history="1">
        <w:r w:rsidR="00D113E5" w:rsidRPr="00B766E1">
          <w:rPr>
            <w:rStyle w:val="af1"/>
          </w:rPr>
          <w:t>1.2. Планируемые результаты освоения профессионального модуля</w:t>
        </w:r>
        <w:r w:rsidR="00D113E5" w:rsidRPr="00B766E1">
          <w:rPr>
            <w:webHidden/>
          </w:rPr>
          <w:tab/>
        </w:r>
      </w:hyperlink>
    </w:p>
    <w:p w14:paraId="1C365CF1" w14:textId="77777777" w:rsidR="00D113E5" w:rsidRDefault="00674AFC" w:rsidP="00D113E5">
      <w:pPr>
        <w:pStyle w:val="14"/>
        <w:rPr>
          <w:rFonts w:asciiTheme="minorHAnsi" w:eastAsiaTheme="minorEastAsia" w:hAnsiTheme="minorHAnsi" w:cstheme="minorBidi"/>
          <w:b w:val="0"/>
          <w:bCs w:val="0"/>
        </w:rPr>
      </w:pPr>
      <w:hyperlink w:anchor="_Toc156820312" w:history="1">
        <w:r w:rsidR="00D113E5" w:rsidRPr="00A9619D">
          <w:rPr>
            <w:rStyle w:val="af1"/>
          </w:rPr>
          <w:t>2. Структура и содержание профессионального модуля</w:t>
        </w:r>
        <w:r w:rsidR="00D113E5">
          <w:rPr>
            <w:webHidden/>
          </w:rPr>
          <w:tab/>
        </w:r>
      </w:hyperlink>
    </w:p>
    <w:p w14:paraId="6C9849FD" w14:textId="77777777" w:rsidR="00D113E5" w:rsidRPr="00B766E1" w:rsidRDefault="00674AFC" w:rsidP="00D113E5">
      <w:pPr>
        <w:pStyle w:val="21"/>
        <w:rPr>
          <w:rFonts w:asciiTheme="minorHAnsi" w:eastAsiaTheme="minorEastAsia" w:hAnsiTheme="minorHAnsi" w:cstheme="minorBidi"/>
          <w:i/>
          <w:iCs/>
          <w:sz w:val="22"/>
          <w:szCs w:val="22"/>
        </w:rPr>
      </w:pPr>
      <w:hyperlink w:anchor="_Toc156820313" w:history="1">
        <w:r w:rsidR="00D113E5" w:rsidRPr="00B766E1">
          <w:rPr>
            <w:rStyle w:val="af1"/>
          </w:rPr>
          <w:t>2.1. Трудоемкость освоения модуля</w:t>
        </w:r>
        <w:r w:rsidR="00D113E5" w:rsidRPr="00B766E1">
          <w:rPr>
            <w:webHidden/>
          </w:rPr>
          <w:tab/>
        </w:r>
      </w:hyperlink>
    </w:p>
    <w:p w14:paraId="295B50D8" w14:textId="77777777" w:rsidR="00D113E5" w:rsidRPr="00B766E1" w:rsidRDefault="00674AFC" w:rsidP="00D113E5">
      <w:pPr>
        <w:pStyle w:val="21"/>
        <w:rPr>
          <w:rFonts w:asciiTheme="minorHAnsi" w:eastAsiaTheme="minorEastAsia" w:hAnsiTheme="minorHAnsi" w:cstheme="minorBidi"/>
          <w:i/>
          <w:iCs/>
          <w:sz w:val="22"/>
          <w:szCs w:val="22"/>
        </w:rPr>
      </w:pPr>
      <w:hyperlink w:anchor="_Toc156820314" w:history="1">
        <w:r w:rsidR="00D113E5" w:rsidRPr="00B766E1">
          <w:rPr>
            <w:rStyle w:val="af1"/>
          </w:rPr>
          <w:t>2.2. Структура профессионального модуля</w:t>
        </w:r>
        <w:r w:rsidR="00D113E5" w:rsidRPr="00B766E1">
          <w:rPr>
            <w:webHidden/>
          </w:rPr>
          <w:tab/>
        </w:r>
      </w:hyperlink>
    </w:p>
    <w:p w14:paraId="2F393188" w14:textId="77777777" w:rsidR="00D113E5" w:rsidRPr="00B766E1" w:rsidRDefault="00674AFC" w:rsidP="00D113E5">
      <w:pPr>
        <w:pStyle w:val="21"/>
        <w:rPr>
          <w:rFonts w:asciiTheme="minorHAnsi" w:eastAsiaTheme="minorEastAsia" w:hAnsiTheme="minorHAnsi" w:cstheme="minorBidi"/>
          <w:i/>
          <w:iCs/>
          <w:sz w:val="22"/>
          <w:szCs w:val="22"/>
        </w:rPr>
      </w:pPr>
      <w:hyperlink w:anchor="_Toc156820315" w:history="1">
        <w:r w:rsidR="00D113E5" w:rsidRPr="00B766E1">
          <w:rPr>
            <w:rStyle w:val="af1"/>
          </w:rPr>
          <w:t>2.3. Примерное содержание профессионального модуля</w:t>
        </w:r>
        <w:r w:rsidR="00D113E5" w:rsidRPr="00B766E1">
          <w:rPr>
            <w:webHidden/>
          </w:rPr>
          <w:tab/>
        </w:r>
      </w:hyperlink>
    </w:p>
    <w:p w14:paraId="402DF7B0" w14:textId="77777777" w:rsidR="00D113E5" w:rsidRDefault="00674AFC" w:rsidP="00D113E5">
      <w:pPr>
        <w:pStyle w:val="14"/>
        <w:rPr>
          <w:rFonts w:asciiTheme="minorHAnsi" w:eastAsiaTheme="minorEastAsia" w:hAnsiTheme="minorHAnsi" w:cstheme="minorBidi"/>
          <w:b w:val="0"/>
          <w:bCs w:val="0"/>
        </w:rPr>
      </w:pPr>
      <w:hyperlink w:anchor="_Toc156820317" w:history="1">
        <w:r w:rsidR="00D113E5" w:rsidRPr="00A9619D">
          <w:rPr>
            <w:rStyle w:val="af1"/>
          </w:rPr>
          <w:t>3. Условия реализации профессионального модуля</w:t>
        </w:r>
        <w:r w:rsidR="00D113E5">
          <w:rPr>
            <w:webHidden/>
          </w:rPr>
          <w:tab/>
        </w:r>
      </w:hyperlink>
    </w:p>
    <w:p w14:paraId="3E83E724" w14:textId="77777777" w:rsidR="00D113E5" w:rsidRPr="00B766E1" w:rsidRDefault="00674AFC" w:rsidP="00D113E5">
      <w:pPr>
        <w:pStyle w:val="21"/>
        <w:rPr>
          <w:rFonts w:asciiTheme="minorHAnsi" w:eastAsiaTheme="minorEastAsia" w:hAnsiTheme="minorHAnsi" w:cstheme="minorBidi"/>
          <w:i/>
          <w:iCs/>
          <w:sz w:val="22"/>
          <w:szCs w:val="22"/>
        </w:rPr>
      </w:pPr>
      <w:hyperlink w:anchor="_Toc156820318" w:history="1">
        <w:r w:rsidR="00D113E5" w:rsidRPr="00B766E1">
          <w:rPr>
            <w:rStyle w:val="af1"/>
          </w:rPr>
          <w:t>3.1. Материально-техническое обеспечение</w:t>
        </w:r>
        <w:r w:rsidR="00D113E5" w:rsidRPr="00B766E1">
          <w:rPr>
            <w:webHidden/>
          </w:rPr>
          <w:tab/>
        </w:r>
      </w:hyperlink>
    </w:p>
    <w:p w14:paraId="65471F80" w14:textId="77777777" w:rsidR="00D113E5" w:rsidRPr="00B766E1" w:rsidRDefault="00674AFC" w:rsidP="00D113E5">
      <w:pPr>
        <w:pStyle w:val="21"/>
        <w:rPr>
          <w:rFonts w:asciiTheme="minorHAnsi" w:eastAsiaTheme="minorEastAsia" w:hAnsiTheme="minorHAnsi" w:cstheme="minorBidi"/>
          <w:i/>
          <w:iCs/>
          <w:sz w:val="22"/>
          <w:szCs w:val="22"/>
        </w:rPr>
      </w:pPr>
      <w:hyperlink w:anchor="_Toc156820319" w:history="1">
        <w:r w:rsidR="00D113E5" w:rsidRPr="00B766E1">
          <w:rPr>
            <w:rStyle w:val="af1"/>
          </w:rPr>
          <w:t>3.2. Учебно-методическое обеспечение</w:t>
        </w:r>
        <w:r w:rsidR="00D113E5" w:rsidRPr="00B766E1">
          <w:rPr>
            <w:webHidden/>
          </w:rPr>
          <w:tab/>
        </w:r>
      </w:hyperlink>
    </w:p>
    <w:p w14:paraId="74906004" w14:textId="77777777" w:rsidR="00D113E5" w:rsidRDefault="00674AFC" w:rsidP="00D113E5">
      <w:pPr>
        <w:pStyle w:val="14"/>
        <w:rPr>
          <w:rFonts w:asciiTheme="minorHAnsi" w:eastAsiaTheme="minorEastAsia" w:hAnsiTheme="minorHAnsi" w:cstheme="minorBidi"/>
          <w:b w:val="0"/>
          <w:bCs w:val="0"/>
        </w:rPr>
      </w:pPr>
      <w:hyperlink w:anchor="_Toc156820320" w:history="1">
        <w:r w:rsidR="00D113E5" w:rsidRPr="00A9619D">
          <w:rPr>
            <w:rStyle w:val="af1"/>
          </w:rPr>
          <w:t>4. Контроль и оценка результатов освоения  профессионального модуля</w:t>
        </w:r>
        <w:r w:rsidR="00D113E5">
          <w:rPr>
            <w:webHidden/>
          </w:rPr>
          <w:tab/>
        </w:r>
      </w:hyperlink>
    </w:p>
    <w:p w14:paraId="61C07695" w14:textId="77777777" w:rsidR="00D113E5" w:rsidRPr="00B766E1" w:rsidRDefault="00D113E5" w:rsidP="00D113E5">
      <w:r>
        <w:fldChar w:fldCharType="end"/>
      </w:r>
    </w:p>
    <w:p w14:paraId="2F921928" w14:textId="77777777" w:rsidR="00D113E5" w:rsidRDefault="00D113E5" w:rsidP="00D113E5">
      <w:pPr>
        <w:pStyle w:val="1"/>
      </w:pPr>
    </w:p>
    <w:p w14:paraId="12DBE402" w14:textId="77777777" w:rsidR="00D113E5" w:rsidRDefault="00D113E5" w:rsidP="00D113E5">
      <w:pPr>
        <w:pStyle w:val="1f"/>
        <w:jc w:val="left"/>
        <w:sectPr w:rsidR="00D113E5" w:rsidSect="00502F97">
          <w:headerReference w:type="even" r:id="rId27"/>
          <w:headerReference w:type="default" r:id="rId28"/>
          <w:pgSz w:w="11906" w:h="16838"/>
          <w:pgMar w:top="1134" w:right="567" w:bottom="1134" w:left="1701" w:header="709" w:footer="709" w:gutter="0"/>
          <w:cols w:space="708"/>
          <w:docGrid w:linePitch="360"/>
        </w:sectPr>
      </w:pPr>
    </w:p>
    <w:p w14:paraId="18C6D75A" w14:textId="77777777" w:rsidR="00D113E5" w:rsidRPr="00C13371" w:rsidRDefault="00D113E5" w:rsidP="00D113E5">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02F4ED1D" w14:textId="04BA5187" w:rsidR="00D113E5" w:rsidRPr="00A31DEF" w:rsidRDefault="00D113E5" w:rsidP="005C3C2C">
      <w:pPr>
        <w:tabs>
          <w:tab w:val="left" w:pos="2835"/>
        </w:tabs>
        <w:ind w:firstLine="709"/>
        <w:jc w:val="center"/>
        <w:rPr>
          <w:b/>
        </w:rPr>
      </w:pPr>
      <w:r>
        <w:rPr>
          <w:b/>
        </w:rPr>
        <w:t>«</w:t>
      </w:r>
      <w:r w:rsidRPr="00A31DEF">
        <w:rPr>
          <w:b/>
        </w:rPr>
        <w:t xml:space="preserve">ПМ 06 </w:t>
      </w:r>
      <w:bookmarkStart w:id="58" w:name="_Hlk162453078"/>
      <w:r w:rsidRPr="00A31DEF">
        <w:rPr>
          <w:b/>
          <w:lang w:eastAsia="en-US"/>
        </w:rPr>
        <w:t>Осуществление организационно-аналитической деятельности</w:t>
      </w:r>
      <w:bookmarkEnd w:id="58"/>
      <w:r w:rsidR="005C3C2C">
        <w:rPr>
          <w:b/>
        </w:rPr>
        <w:t>»</w:t>
      </w:r>
    </w:p>
    <w:p w14:paraId="09392923" w14:textId="77777777" w:rsidR="00D113E5" w:rsidRDefault="00D113E5" w:rsidP="00D113E5">
      <w:pPr>
        <w:pStyle w:val="114"/>
        <w:rPr>
          <w:rFonts w:ascii="Times New Roman" w:hAnsi="Times New Roman"/>
        </w:rPr>
      </w:pPr>
    </w:p>
    <w:p w14:paraId="70EBCEA6" w14:textId="77777777" w:rsidR="00D113E5" w:rsidRPr="00EA6E1D" w:rsidRDefault="00D113E5" w:rsidP="00D113E5">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2163AA36" w14:textId="38DC2B4E" w:rsidR="00D113E5" w:rsidRPr="009A44BD" w:rsidRDefault="00D113E5" w:rsidP="00D113E5">
      <w:pPr>
        <w:ind w:firstLine="708"/>
        <w:jc w:val="both"/>
        <w:rPr>
          <w:rFonts w:eastAsiaTheme="minorHAnsi" w:cstheme="minorBidi"/>
          <w:bCs/>
          <w:lang w:eastAsia="en-US"/>
        </w:rPr>
      </w:pPr>
      <w:r w:rsidRPr="00BF77E5">
        <w:t>Цель модуля: освоение вида деятельности «</w:t>
      </w:r>
      <w:r w:rsidRPr="00D113E5">
        <w:rPr>
          <w:bCs/>
          <w:lang w:eastAsia="en-US"/>
        </w:rPr>
        <w:t>Осуществление организационно-аналитической деятельности</w:t>
      </w:r>
      <w:r w:rsidRPr="009A44BD">
        <w:rPr>
          <w:bCs/>
        </w:rPr>
        <w:t>».</w:t>
      </w:r>
    </w:p>
    <w:p w14:paraId="0785A42D" w14:textId="77777777" w:rsidR="00D113E5" w:rsidRPr="00BF77E5" w:rsidRDefault="00D113E5" w:rsidP="00D113E5">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2CF7FB8F" w14:textId="77777777" w:rsidR="00D113E5" w:rsidRDefault="00D113E5" w:rsidP="00D113E5">
      <w:pPr>
        <w:suppressAutoHyphens/>
        <w:spacing w:line="276" w:lineRule="auto"/>
        <w:ind w:firstLine="709"/>
        <w:jc w:val="both"/>
      </w:pPr>
    </w:p>
    <w:p w14:paraId="407A730B" w14:textId="77777777" w:rsidR="00D113E5" w:rsidRPr="00EA6E1D" w:rsidRDefault="00D113E5" w:rsidP="00D113E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49C3B86" w14:textId="77777777" w:rsidR="00D113E5" w:rsidRDefault="00D113E5" w:rsidP="00D113E5">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t>матрице компетенций выпускника (п. 4.3 ПОП-П)</w:t>
      </w:r>
      <w:r w:rsidRPr="00FA680C">
        <w:t>.</w:t>
      </w:r>
    </w:p>
    <w:p w14:paraId="68A444F1" w14:textId="77777777" w:rsidR="00D113E5" w:rsidRDefault="00D113E5" w:rsidP="00D113E5">
      <w:pPr>
        <w:spacing w:after="120"/>
        <w:ind w:firstLine="709"/>
        <w:rPr>
          <w:bCs/>
        </w:rPr>
      </w:pPr>
      <w:r>
        <w:rPr>
          <w:bCs/>
        </w:rPr>
        <w:t>В результате освоения профессионального модуля обучающийся должен</w:t>
      </w:r>
      <w:r>
        <w:rPr>
          <w:bCs/>
          <w:vertAlign w:val="superscript"/>
        </w:rPr>
        <w:footnoteReference w:id="21"/>
      </w:r>
      <w:r>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113E5" w:rsidRPr="000E591D" w14:paraId="064F27E9" w14:textId="77777777" w:rsidTr="0054004E">
        <w:tc>
          <w:tcPr>
            <w:tcW w:w="1129" w:type="dxa"/>
            <w:tcBorders>
              <w:top w:val="single" w:sz="4" w:space="0" w:color="auto"/>
              <w:left w:val="single" w:sz="4" w:space="0" w:color="auto"/>
              <w:right w:val="single" w:sz="4" w:space="0" w:color="auto"/>
            </w:tcBorders>
          </w:tcPr>
          <w:p w14:paraId="00F5B369" w14:textId="77777777" w:rsidR="00D113E5" w:rsidRPr="00C13371" w:rsidRDefault="00D113E5" w:rsidP="0054004E">
            <w:pPr>
              <w:rPr>
                <w:rStyle w:val="afc"/>
                <w:b/>
                <w:i w:val="0"/>
              </w:rPr>
            </w:pPr>
            <w:r w:rsidRPr="00C13371">
              <w:rPr>
                <w:rStyle w:val="afc"/>
                <w:b/>
                <w:i w:val="0"/>
              </w:rPr>
              <w:t xml:space="preserve">Код </w:t>
            </w:r>
            <w:r w:rsidRPr="00C13371">
              <w:rPr>
                <w:rStyle w:val="afc"/>
                <w:b/>
              </w:rPr>
              <w:t>ОК, ПК</w:t>
            </w:r>
          </w:p>
        </w:tc>
        <w:tc>
          <w:tcPr>
            <w:tcW w:w="2833" w:type="dxa"/>
            <w:tcBorders>
              <w:top w:val="single" w:sz="4" w:space="0" w:color="auto"/>
              <w:left w:val="single" w:sz="4" w:space="0" w:color="auto"/>
              <w:right w:val="single" w:sz="4" w:space="0" w:color="auto"/>
            </w:tcBorders>
          </w:tcPr>
          <w:p w14:paraId="6CF07F29" w14:textId="77777777" w:rsidR="00D113E5" w:rsidRPr="00450E01" w:rsidRDefault="00D113E5" w:rsidP="0054004E">
            <w:pPr>
              <w:jc w:val="center"/>
              <w:rPr>
                <w:b/>
              </w:rPr>
            </w:pPr>
            <w:r w:rsidRPr="00450E0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4B34B1" w14:textId="77777777" w:rsidR="00D113E5" w:rsidRPr="00450E01" w:rsidRDefault="00D113E5" w:rsidP="0054004E">
            <w:pPr>
              <w:jc w:val="center"/>
              <w:rPr>
                <w:b/>
                <w:i/>
              </w:rPr>
            </w:pPr>
            <w:r w:rsidRPr="00450E01">
              <w:rPr>
                <w:b/>
              </w:rPr>
              <w:t>Знать</w:t>
            </w:r>
          </w:p>
        </w:tc>
        <w:tc>
          <w:tcPr>
            <w:tcW w:w="2833" w:type="dxa"/>
            <w:tcBorders>
              <w:top w:val="single" w:sz="4" w:space="0" w:color="auto"/>
              <w:left w:val="single" w:sz="4" w:space="0" w:color="auto"/>
              <w:bottom w:val="single" w:sz="4" w:space="0" w:color="auto"/>
              <w:right w:val="single" w:sz="4" w:space="0" w:color="auto"/>
            </w:tcBorders>
          </w:tcPr>
          <w:p w14:paraId="1D3145CA" w14:textId="77777777" w:rsidR="00D113E5" w:rsidRPr="00450E01" w:rsidRDefault="00D113E5" w:rsidP="0054004E">
            <w:pPr>
              <w:jc w:val="center"/>
              <w:rPr>
                <w:b/>
                <w:i/>
              </w:rPr>
            </w:pPr>
            <w:r w:rsidRPr="00450E01">
              <w:rPr>
                <w:b/>
              </w:rPr>
              <w:t>Владеть навыками</w:t>
            </w:r>
          </w:p>
        </w:tc>
      </w:tr>
      <w:tr w:rsidR="00D113E5" w:rsidRPr="000E591D" w14:paraId="2E187AE9" w14:textId="77777777" w:rsidTr="0054004E">
        <w:trPr>
          <w:trHeight w:val="2484"/>
        </w:trPr>
        <w:tc>
          <w:tcPr>
            <w:tcW w:w="1129" w:type="dxa"/>
            <w:tcBorders>
              <w:top w:val="single" w:sz="4" w:space="0" w:color="auto"/>
              <w:left w:val="single" w:sz="4" w:space="0" w:color="auto"/>
              <w:right w:val="single" w:sz="4" w:space="0" w:color="auto"/>
            </w:tcBorders>
          </w:tcPr>
          <w:p w14:paraId="25BABABC" w14:textId="77777777" w:rsidR="00D113E5" w:rsidRPr="00023544" w:rsidRDefault="00D113E5" w:rsidP="0054004E">
            <w:pPr>
              <w:rPr>
                <w:bCs/>
              </w:rPr>
            </w:pPr>
            <w:r w:rsidRPr="00023544">
              <w:rPr>
                <w:rStyle w:val="afc"/>
                <w:bCs/>
                <w:i w:val="0"/>
              </w:rPr>
              <w:t>ОК 01.</w:t>
            </w:r>
          </w:p>
          <w:p w14:paraId="079A94C5" w14:textId="04ACAAAB" w:rsidR="00D113E5" w:rsidRDefault="00D113E5" w:rsidP="0054004E">
            <w:pPr>
              <w:rPr>
                <w:rStyle w:val="afc"/>
                <w:bCs/>
                <w:i w:val="0"/>
              </w:rPr>
            </w:pPr>
            <w:r w:rsidRPr="00023544">
              <w:rPr>
                <w:rStyle w:val="afc"/>
                <w:bCs/>
                <w:i w:val="0"/>
              </w:rPr>
              <w:t>ОК 02</w:t>
            </w:r>
          </w:p>
          <w:p w14:paraId="6F1C21CF" w14:textId="21420AA6" w:rsidR="00D113E5" w:rsidRPr="00023544" w:rsidRDefault="00D113E5" w:rsidP="0054004E">
            <w:pPr>
              <w:rPr>
                <w:rStyle w:val="afc"/>
                <w:bCs/>
                <w:i w:val="0"/>
              </w:rPr>
            </w:pPr>
            <w:r w:rsidRPr="00023544">
              <w:rPr>
                <w:rStyle w:val="afc"/>
                <w:bCs/>
                <w:i w:val="0"/>
              </w:rPr>
              <w:t>ОК 0</w:t>
            </w:r>
            <w:r>
              <w:rPr>
                <w:rStyle w:val="afc"/>
                <w:bCs/>
                <w:i w:val="0"/>
              </w:rPr>
              <w:t>3</w:t>
            </w:r>
          </w:p>
          <w:p w14:paraId="5049EE35" w14:textId="77777777" w:rsidR="00D113E5" w:rsidRPr="00023544" w:rsidRDefault="00D113E5" w:rsidP="0054004E">
            <w:pPr>
              <w:rPr>
                <w:rStyle w:val="afc"/>
                <w:bCs/>
                <w:i w:val="0"/>
              </w:rPr>
            </w:pPr>
            <w:r w:rsidRPr="00023544">
              <w:rPr>
                <w:rStyle w:val="afc"/>
                <w:bCs/>
                <w:i w:val="0"/>
              </w:rPr>
              <w:t>ОК.04</w:t>
            </w:r>
          </w:p>
          <w:p w14:paraId="3F443A46" w14:textId="77777777" w:rsidR="00D113E5" w:rsidRDefault="00D113E5" w:rsidP="0054004E">
            <w:pPr>
              <w:rPr>
                <w:rStyle w:val="afc"/>
                <w:bCs/>
                <w:i w:val="0"/>
              </w:rPr>
            </w:pPr>
            <w:r w:rsidRPr="00023544">
              <w:rPr>
                <w:rStyle w:val="afc"/>
                <w:bCs/>
                <w:i w:val="0"/>
              </w:rPr>
              <w:t>О</w:t>
            </w:r>
            <w:r>
              <w:rPr>
                <w:rStyle w:val="afc"/>
                <w:bCs/>
                <w:i w:val="0"/>
              </w:rPr>
              <w:t>К</w:t>
            </w:r>
            <w:r w:rsidRPr="00023544">
              <w:rPr>
                <w:rStyle w:val="afc"/>
                <w:bCs/>
                <w:i w:val="0"/>
              </w:rPr>
              <w:t>.05</w:t>
            </w:r>
          </w:p>
          <w:p w14:paraId="3C5ABCAB" w14:textId="77777777" w:rsidR="00D113E5" w:rsidRDefault="00D113E5" w:rsidP="0054004E">
            <w:pPr>
              <w:rPr>
                <w:rStyle w:val="afc"/>
                <w:bCs/>
                <w:i w:val="0"/>
              </w:rPr>
            </w:pPr>
            <w:r w:rsidRPr="00023544">
              <w:rPr>
                <w:rStyle w:val="afc"/>
                <w:bCs/>
                <w:i w:val="0"/>
              </w:rPr>
              <w:t>О</w:t>
            </w:r>
            <w:r>
              <w:rPr>
                <w:rStyle w:val="afc"/>
                <w:bCs/>
                <w:i w:val="0"/>
              </w:rPr>
              <w:t>К</w:t>
            </w:r>
            <w:r w:rsidRPr="00023544">
              <w:rPr>
                <w:rStyle w:val="afc"/>
                <w:bCs/>
                <w:i w:val="0"/>
              </w:rPr>
              <w:t>.0</w:t>
            </w:r>
            <w:r>
              <w:rPr>
                <w:rStyle w:val="afc"/>
                <w:bCs/>
                <w:i w:val="0"/>
              </w:rPr>
              <w:t>7</w:t>
            </w:r>
          </w:p>
          <w:p w14:paraId="0004BE9F" w14:textId="77777777" w:rsidR="00D113E5" w:rsidRPr="00023544" w:rsidRDefault="00D113E5" w:rsidP="0054004E">
            <w:pPr>
              <w:rPr>
                <w:bCs/>
              </w:rPr>
            </w:pPr>
            <w:r w:rsidRPr="00023544">
              <w:rPr>
                <w:rStyle w:val="afc"/>
                <w:bCs/>
                <w:i w:val="0"/>
              </w:rPr>
              <w:t>ОК.09.</w:t>
            </w:r>
          </w:p>
          <w:p w14:paraId="51118CB6" w14:textId="0D8B0F19" w:rsidR="00D113E5" w:rsidRPr="00023544" w:rsidRDefault="00D113E5" w:rsidP="0054004E">
            <w:pPr>
              <w:rPr>
                <w:bCs/>
              </w:rPr>
            </w:pPr>
            <w:r w:rsidRPr="00023544">
              <w:rPr>
                <w:bCs/>
              </w:rPr>
              <w:t xml:space="preserve">ПК </w:t>
            </w:r>
            <w:r>
              <w:rPr>
                <w:bCs/>
              </w:rPr>
              <w:t>6</w:t>
            </w:r>
            <w:r w:rsidRPr="00023544">
              <w:t>.1</w:t>
            </w:r>
          </w:p>
          <w:p w14:paraId="29500FBE" w14:textId="5CE500A8" w:rsidR="00D113E5" w:rsidRPr="00023544" w:rsidRDefault="00D113E5" w:rsidP="0054004E">
            <w:r w:rsidRPr="00023544">
              <w:rPr>
                <w:bCs/>
              </w:rPr>
              <w:t xml:space="preserve">ПК </w:t>
            </w:r>
            <w:r>
              <w:rPr>
                <w:bCs/>
              </w:rPr>
              <w:t>6</w:t>
            </w:r>
            <w:r w:rsidRPr="00023544">
              <w:t>.2</w:t>
            </w:r>
          </w:p>
          <w:p w14:paraId="7F78A364" w14:textId="1F759641" w:rsidR="00D113E5" w:rsidRDefault="00D113E5" w:rsidP="0054004E">
            <w:pPr>
              <w:rPr>
                <w:bCs/>
              </w:rPr>
            </w:pPr>
            <w:r w:rsidRPr="00023544">
              <w:rPr>
                <w:bCs/>
              </w:rPr>
              <w:t xml:space="preserve">ПК </w:t>
            </w:r>
            <w:r>
              <w:rPr>
                <w:bCs/>
              </w:rPr>
              <w:t>6</w:t>
            </w:r>
            <w:r w:rsidRPr="00023544">
              <w:rPr>
                <w:bCs/>
              </w:rPr>
              <w:t>.3</w:t>
            </w:r>
          </w:p>
          <w:p w14:paraId="085C62B9" w14:textId="4856B646" w:rsidR="00D113E5" w:rsidRPr="00023544" w:rsidRDefault="00D113E5" w:rsidP="00D113E5">
            <w:pPr>
              <w:rPr>
                <w:bCs/>
              </w:rPr>
            </w:pPr>
            <w:r w:rsidRPr="00023544">
              <w:rPr>
                <w:bCs/>
              </w:rPr>
              <w:t xml:space="preserve">ПК </w:t>
            </w:r>
            <w:r>
              <w:rPr>
                <w:bCs/>
              </w:rPr>
              <w:t>6</w:t>
            </w:r>
            <w:r w:rsidRPr="00023544">
              <w:t>.</w:t>
            </w:r>
            <w:r w:rsidR="001F3F56">
              <w:t>4</w:t>
            </w:r>
          </w:p>
          <w:p w14:paraId="5B4400B1" w14:textId="046D240D" w:rsidR="00D113E5" w:rsidRPr="00023544" w:rsidRDefault="00D113E5" w:rsidP="00D113E5">
            <w:r w:rsidRPr="00023544">
              <w:rPr>
                <w:bCs/>
              </w:rPr>
              <w:t xml:space="preserve">ПК </w:t>
            </w:r>
            <w:r>
              <w:rPr>
                <w:bCs/>
              </w:rPr>
              <w:t>6</w:t>
            </w:r>
            <w:r w:rsidRPr="00023544">
              <w:t>.</w:t>
            </w:r>
            <w:r w:rsidR="001F3F56">
              <w:t>5</w:t>
            </w:r>
          </w:p>
          <w:p w14:paraId="776EFE0B" w14:textId="77777777" w:rsidR="001F3F56" w:rsidRDefault="00D113E5" w:rsidP="00D113E5">
            <w:pPr>
              <w:rPr>
                <w:bCs/>
              </w:rPr>
            </w:pPr>
            <w:r w:rsidRPr="00023544">
              <w:rPr>
                <w:bCs/>
              </w:rPr>
              <w:t xml:space="preserve">ПК </w:t>
            </w:r>
            <w:r w:rsidR="001F3F56">
              <w:rPr>
                <w:bCs/>
              </w:rPr>
              <w:t>6.6</w:t>
            </w:r>
          </w:p>
          <w:p w14:paraId="2C2F044F" w14:textId="554EB6EE" w:rsidR="00D113E5" w:rsidRPr="00023544" w:rsidRDefault="00D113E5" w:rsidP="00D113E5">
            <w:pPr>
              <w:rPr>
                <w:bCs/>
              </w:rPr>
            </w:pPr>
            <w:r w:rsidRPr="00023544">
              <w:rPr>
                <w:bCs/>
              </w:rPr>
              <w:t xml:space="preserve">ПК </w:t>
            </w:r>
            <w:r w:rsidR="001F3F56">
              <w:rPr>
                <w:bCs/>
              </w:rPr>
              <w:t>6</w:t>
            </w:r>
            <w:r w:rsidRPr="00023544">
              <w:t>.</w:t>
            </w:r>
            <w:r w:rsidR="001F3F56">
              <w:t>7</w:t>
            </w:r>
          </w:p>
          <w:p w14:paraId="6018CAD6" w14:textId="77777777" w:rsidR="00D113E5" w:rsidRPr="00C13371" w:rsidRDefault="00D113E5" w:rsidP="00D113E5">
            <w:pPr>
              <w:rPr>
                <w:bCs/>
              </w:rPr>
            </w:pPr>
          </w:p>
        </w:tc>
        <w:tc>
          <w:tcPr>
            <w:tcW w:w="2833" w:type="dxa"/>
            <w:tcBorders>
              <w:top w:val="single" w:sz="4" w:space="0" w:color="auto"/>
              <w:left w:val="single" w:sz="4" w:space="0" w:color="auto"/>
              <w:right w:val="single" w:sz="4" w:space="0" w:color="auto"/>
            </w:tcBorders>
            <w:hideMark/>
          </w:tcPr>
          <w:p w14:paraId="3E8981A6" w14:textId="77777777" w:rsidR="001F3F56" w:rsidRPr="00A31DEF" w:rsidRDefault="001F3F56" w:rsidP="001F3F56">
            <w:pPr>
              <w:widowControl w:val="0"/>
              <w:tabs>
                <w:tab w:val="left" w:pos="2835"/>
              </w:tabs>
              <w:autoSpaceDE w:val="0"/>
              <w:autoSpaceDN w:val="0"/>
              <w:adjustRightInd w:val="0"/>
              <w:ind w:left="84"/>
              <w:jc w:val="both"/>
            </w:pPr>
            <w:r w:rsidRPr="00A31DEF">
              <w:t>проводить анализ медико-статистических показателей заболеваемости, инвалидности и смертности для оценки здоровья прикрепленного населения;</w:t>
            </w:r>
          </w:p>
          <w:p w14:paraId="3C3F8191" w14:textId="77777777" w:rsidR="001F3F56" w:rsidRPr="00A31DEF" w:rsidRDefault="001F3F56" w:rsidP="001F3F56">
            <w:pPr>
              <w:widowControl w:val="0"/>
              <w:tabs>
                <w:tab w:val="left" w:pos="2835"/>
              </w:tabs>
              <w:autoSpaceDE w:val="0"/>
              <w:autoSpaceDN w:val="0"/>
              <w:adjustRightInd w:val="0"/>
              <w:ind w:left="84"/>
              <w:jc w:val="both"/>
            </w:pPr>
            <w:r w:rsidRPr="00A31DEF">
              <w:t>проводить мероприятия по внутреннему контролю качества и безопасности медицинской деятельности;</w:t>
            </w:r>
          </w:p>
          <w:p w14:paraId="6B5A5D5B" w14:textId="77777777" w:rsidR="001F3F56" w:rsidRPr="00A31DEF" w:rsidRDefault="001F3F56" w:rsidP="001F3F56">
            <w:pPr>
              <w:widowControl w:val="0"/>
              <w:tabs>
                <w:tab w:val="left" w:pos="2835"/>
              </w:tabs>
              <w:autoSpaceDE w:val="0"/>
              <w:autoSpaceDN w:val="0"/>
              <w:adjustRightInd w:val="0"/>
              <w:ind w:left="84"/>
              <w:jc w:val="both"/>
            </w:pPr>
            <w:r w:rsidRPr="00A31DEF">
              <w:t>координировать деятельность и осуществлять контроль выполнение должностных обязанностей находящимся в распоряжении медицинским персоналом;</w:t>
            </w:r>
          </w:p>
          <w:p w14:paraId="04BC696B" w14:textId="77777777" w:rsidR="001F3F56" w:rsidRPr="00A31DEF" w:rsidRDefault="001F3F56" w:rsidP="001F3F56">
            <w:pPr>
              <w:widowControl w:val="0"/>
              <w:tabs>
                <w:tab w:val="left" w:pos="2835"/>
              </w:tabs>
              <w:autoSpaceDE w:val="0"/>
              <w:autoSpaceDN w:val="0"/>
              <w:adjustRightInd w:val="0"/>
              <w:ind w:left="84"/>
              <w:jc w:val="both"/>
            </w:pPr>
            <w:r w:rsidRPr="00A31DEF">
              <w:t>рационально организовывать деятельность персонала и соблюдать этические и психологические аспекты работы в команде;</w:t>
            </w:r>
          </w:p>
          <w:p w14:paraId="4B24DD00" w14:textId="77777777" w:rsidR="001F3F56" w:rsidRPr="00A31DEF" w:rsidRDefault="001F3F56" w:rsidP="001F3F56">
            <w:pPr>
              <w:widowControl w:val="0"/>
              <w:tabs>
                <w:tab w:val="left" w:pos="2835"/>
              </w:tabs>
              <w:autoSpaceDE w:val="0"/>
              <w:autoSpaceDN w:val="0"/>
              <w:adjustRightInd w:val="0"/>
              <w:ind w:left="84"/>
              <w:jc w:val="both"/>
            </w:pPr>
            <w:r w:rsidRPr="00A31DEF">
              <w:t>составлять план работы и отчет о своей работе;</w:t>
            </w:r>
          </w:p>
          <w:p w14:paraId="603F2C81" w14:textId="77777777" w:rsidR="001F3F56" w:rsidRPr="00A31DEF" w:rsidRDefault="001F3F56" w:rsidP="001F3F56">
            <w:pPr>
              <w:widowControl w:val="0"/>
              <w:tabs>
                <w:tab w:val="left" w:pos="2835"/>
              </w:tabs>
              <w:autoSpaceDE w:val="0"/>
              <w:autoSpaceDN w:val="0"/>
              <w:adjustRightInd w:val="0"/>
              <w:ind w:left="84"/>
              <w:jc w:val="both"/>
            </w:pPr>
            <w:r w:rsidRPr="00A31DEF">
              <w:t>заполнять медицинскую документацию, в том числе в форме электронного документа;</w:t>
            </w:r>
          </w:p>
          <w:p w14:paraId="729B3317" w14:textId="77777777" w:rsidR="001F3F56" w:rsidRPr="00A31DEF" w:rsidRDefault="001F3F56" w:rsidP="001F3F56">
            <w:pPr>
              <w:widowControl w:val="0"/>
              <w:tabs>
                <w:tab w:val="left" w:pos="2835"/>
              </w:tabs>
              <w:autoSpaceDE w:val="0"/>
              <w:autoSpaceDN w:val="0"/>
              <w:adjustRightInd w:val="0"/>
              <w:ind w:left="84"/>
              <w:jc w:val="both"/>
            </w:pPr>
            <w:r w:rsidRPr="00A31DEF">
              <w:t>формировать паспорт фельдшерского участка;</w:t>
            </w:r>
          </w:p>
          <w:p w14:paraId="4703FE94" w14:textId="77777777" w:rsidR="001F3F56" w:rsidRPr="00A31DEF" w:rsidRDefault="001F3F56" w:rsidP="001F3F56">
            <w:pPr>
              <w:widowControl w:val="0"/>
              <w:tabs>
                <w:tab w:val="left" w:pos="2835"/>
              </w:tabs>
              <w:autoSpaceDE w:val="0"/>
              <w:autoSpaceDN w:val="0"/>
              <w:adjustRightInd w:val="0"/>
              <w:ind w:left="84"/>
              <w:jc w:val="both"/>
              <w:rPr>
                <w:rStyle w:val="markedcontent"/>
              </w:rPr>
            </w:pPr>
            <w:r w:rsidRPr="00A31DEF">
              <w:rPr>
                <w:rStyle w:val="markedcontent"/>
              </w:rPr>
              <w:t>проводить учет прикрепленного населения фельдшерского участка;</w:t>
            </w:r>
          </w:p>
          <w:p w14:paraId="7F4A4C1A" w14:textId="77777777" w:rsidR="001F3F56" w:rsidRPr="00A31DEF" w:rsidRDefault="001F3F56" w:rsidP="001F3F56">
            <w:pPr>
              <w:widowControl w:val="0"/>
              <w:tabs>
                <w:tab w:val="left" w:pos="2835"/>
              </w:tabs>
              <w:autoSpaceDE w:val="0"/>
              <w:autoSpaceDN w:val="0"/>
              <w:adjustRightInd w:val="0"/>
              <w:ind w:left="84"/>
              <w:jc w:val="both"/>
            </w:pPr>
            <w:r w:rsidRPr="00A31DEF">
              <w:t>применять в работе информационные системы в сфере здравоохранения и информационно-телекоммуникационную сеть "Интернет";</w:t>
            </w:r>
          </w:p>
          <w:p w14:paraId="3FD71CED" w14:textId="60568791" w:rsidR="00D113E5" w:rsidRPr="00450E01" w:rsidRDefault="001F3F56" w:rsidP="001F3F56">
            <w:pPr>
              <w:rPr>
                <w:bCs/>
              </w:rPr>
            </w:pPr>
            <w:r w:rsidRPr="00A31DEF">
              <w:t>использовать в работе персональные данные пациентов и сведениями, составляющие врачебную тайну.</w:t>
            </w:r>
            <w:r w:rsidR="00D113E5" w:rsidRPr="00450E01">
              <w:t>.</w:t>
            </w:r>
          </w:p>
        </w:tc>
        <w:tc>
          <w:tcPr>
            <w:tcW w:w="2833" w:type="dxa"/>
            <w:tcBorders>
              <w:top w:val="single" w:sz="4" w:space="0" w:color="auto"/>
              <w:left w:val="single" w:sz="4" w:space="0" w:color="auto"/>
              <w:right w:val="single" w:sz="4" w:space="0" w:color="auto"/>
            </w:tcBorders>
            <w:shd w:val="clear" w:color="auto" w:fill="auto"/>
          </w:tcPr>
          <w:p w14:paraId="44C0EDA9" w14:textId="77777777" w:rsidR="001F3F56" w:rsidRPr="00A31DEF" w:rsidRDefault="001F3F56" w:rsidP="001F3F56">
            <w:pPr>
              <w:widowControl w:val="0"/>
              <w:tabs>
                <w:tab w:val="left" w:pos="2835"/>
              </w:tabs>
              <w:autoSpaceDE w:val="0"/>
              <w:autoSpaceDN w:val="0"/>
              <w:adjustRightInd w:val="0"/>
              <w:ind w:left="84"/>
              <w:jc w:val="both"/>
            </w:pPr>
            <w:r w:rsidRPr="00A31DEF">
              <w:t>инвалидности и смертности, характеризующие здоровье прикрепленного населения, порядок их вычисления и оценки;</w:t>
            </w:r>
          </w:p>
          <w:p w14:paraId="386A3DFE" w14:textId="77777777" w:rsidR="001F3F56" w:rsidRPr="00A31DEF" w:rsidRDefault="001F3F56" w:rsidP="001F3F56">
            <w:pPr>
              <w:widowControl w:val="0"/>
              <w:tabs>
                <w:tab w:val="left" w:pos="2835"/>
              </w:tabs>
              <w:autoSpaceDE w:val="0"/>
              <w:autoSpaceDN w:val="0"/>
              <w:adjustRightInd w:val="0"/>
              <w:ind w:left="84"/>
              <w:jc w:val="both"/>
            </w:pPr>
            <w:r w:rsidRPr="00A31DEF">
              <w:t>нормативные требования к обеспечению внутреннего контроля качества и безопасности медицинской деятельности;</w:t>
            </w:r>
          </w:p>
          <w:p w14:paraId="5ED90BB1" w14:textId="77777777" w:rsidR="001F3F56" w:rsidRPr="00A31DEF" w:rsidRDefault="001F3F56" w:rsidP="001F3F56">
            <w:pPr>
              <w:shd w:val="clear" w:color="auto" w:fill="FFFFFF"/>
              <w:ind w:left="84"/>
              <w:jc w:val="both"/>
              <w:outlineLvl w:val="2"/>
            </w:pPr>
            <w:bookmarkStart w:id="59" w:name="_Toc132208116"/>
            <w:r w:rsidRPr="00A31DEF">
              <w:t>мероприятия, осуществляемые в рамках внутреннего контроля качества и безопасности медицинской деятельности;</w:t>
            </w:r>
            <w:bookmarkEnd w:id="59"/>
          </w:p>
          <w:p w14:paraId="47A27E03" w14:textId="77777777" w:rsidR="001F3F56" w:rsidRPr="00A31DEF" w:rsidRDefault="001F3F56" w:rsidP="001F3F56">
            <w:pPr>
              <w:widowControl w:val="0"/>
              <w:tabs>
                <w:tab w:val="left" w:pos="2835"/>
              </w:tabs>
              <w:autoSpaceDE w:val="0"/>
              <w:autoSpaceDN w:val="0"/>
              <w:adjustRightInd w:val="0"/>
              <w:ind w:left="84"/>
              <w:jc w:val="both"/>
            </w:pPr>
            <w:r w:rsidRPr="00A31DEF">
              <w:t>критерии оценки качества и безопасности медицинской деятельности;</w:t>
            </w:r>
          </w:p>
          <w:p w14:paraId="3FC90478" w14:textId="77777777" w:rsidR="001F3F56" w:rsidRPr="00A31DEF" w:rsidRDefault="001F3F56" w:rsidP="001F3F56">
            <w:pPr>
              <w:widowControl w:val="0"/>
              <w:tabs>
                <w:tab w:val="left" w:pos="2835"/>
              </w:tabs>
              <w:autoSpaceDE w:val="0"/>
              <w:autoSpaceDN w:val="0"/>
              <w:adjustRightInd w:val="0"/>
              <w:ind w:left="84"/>
              <w:jc w:val="both"/>
            </w:pPr>
            <w:r w:rsidRPr="00A31DEF">
              <w:t>должностные обязанности находящегося в распоряжении медицинского персонала;</w:t>
            </w:r>
          </w:p>
          <w:p w14:paraId="1DBD3F18" w14:textId="77777777" w:rsidR="001F3F56" w:rsidRPr="00A31DEF" w:rsidRDefault="001F3F56" w:rsidP="001F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4"/>
              <w:jc w:val="both"/>
            </w:pPr>
            <w:r w:rsidRPr="00A31DEF">
              <w:t>принципы делового общения в коллективе;</w:t>
            </w:r>
          </w:p>
          <w:p w14:paraId="002A4AD9" w14:textId="77777777" w:rsidR="001F3F56" w:rsidRPr="00A31DEF" w:rsidRDefault="001F3F56" w:rsidP="001F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4"/>
              <w:jc w:val="both"/>
            </w:pPr>
            <w:r w:rsidRPr="00A31DEF">
              <w:t>способы управления конфликтами;</w:t>
            </w:r>
          </w:p>
          <w:p w14:paraId="7186131D" w14:textId="77777777" w:rsidR="001F3F56" w:rsidRPr="00A31DEF" w:rsidRDefault="001F3F56" w:rsidP="001F3F56">
            <w:pPr>
              <w:widowControl w:val="0"/>
              <w:tabs>
                <w:tab w:val="left" w:pos="2835"/>
              </w:tabs>
              <w:autoSpaceDE w:val="0"/>
              <w:autoSpaceDN w:val="0"/>
              <w:adjustRightInd w:val="0"/>
              <w:ind w:left="84"/>
              <w:jc w:val="both"/>
            </w:pPr>
            <w:r w:rsidRPr="00A31DEF">
              <w:t>этические аспекты деятельности медицинского работника;</w:t>
            </w:r>
          </w:p>
          <w:p w14:paraId="3F9826CA" w14:textId="77777777" w:rsidR="001F3F56" w:rsidRPr="00A31DEF" w:rsidRDefault="001F3F56" w:rsidP="001F3F56">
            <w:pPr>
              <w:widowControl w:val="0"/>
              <w:tabs>
                <w:tab w:val="left" w:pos="2835"/>
              </w:tabs>
              <w:autoSpaceDE w:val="0"/>
              <w:autoSpaceDN w:val="0"/>
              <w:adjustRightInd w:val="0"/>
              <w:ind w:left="84"/>
              <w:jc w:val="both"/>
            </w:pPr>
            <w:r w:rsidRPr="00A31DEF">
              <w:rPr>
                <w:rStyle w:val="markedcontent"/>
              </w:rPr>
              <w:t>порядок представления отчетных документов по виду деятельности</w:t>
            </w:r>
            <w:r w:rsidRPr="00A31DEF">
              <w:t xml:space="preserve"> </w:t>
            </w:r>
            <w:r w:rsidRPr="00A31DEF">
              <w:rPr>
                <w:rStyle w:val="markedcontent"/>
              </w:rPr>
              <w:t>фельдшера здравпункта, фельдшерско-акушерского пункта;</w:t>
            </w:r>
          </w:p>
          <w:p w14:paraId="4B14E0C9" w14:textId="77777777" w:rsidR="001F3F56" w:rsidRPr="00A31DEF" w:rsidRDefault="001F3F56" w:rsidP="001F3F56">
            <w:pPr>
              <w:widowControl w:val="0"/>
              <w:tabs>
                <w:tab w:val="left" w:pos="2835"/>
              </w:tabs>
              <w:autoSpaceDE w:val="0"/>
              <w:autoSpaceDN w:val="0"/>
              <w:adjustRightInd w:val="0"/>
              <w:ind w:left="84"/>
              <w:jc w:val="both"/>
            </w:pPr>
            <w:r w:rsidRPr="00A31DEF">
              <w:t>правила и порядок оформления медицинской документации в медицинских организациях, в том числе в форме электронного документа;</w:t>
            </w:r>
          </w:p>
          <w:p w14:paraId="7B004AD8" w14:textId="77777777" w:rsidR="001F3F56" w:rsidRPr="00A31DEF" w:rsidRDefault="001F3F56" w:rsidP="001F3F56">
            <w:pPr>
              <w:widowControl w:val="0"/>
              <w:tabs>
                <w:tab w:val="left" w:pos="2835"/>
              </w:tabs>
              <w:autoSpaceDE w:val="0"/>
              <w:autoSpaceDN w:val="0"/>
              <w:adjustRightInd w:val="0"/>
              <w:ind w:left="84"/>
              <w:jc w:val="both"/>
            </w:pPr>
            <w:r w:rsidRPr="00A31DEF">
              <w:t>виды медицинской документации, используемые в профессиональной деятельности;</w:t>
            </w:r>
          </w:p>
          <w:p w14:paraId="554439C7" w14:textId="77777777" w:rsidR="001F3F56" w:rsidRPr="00A31DEF" w:rsidRDefault="001F3F56" w:rsidP="001F3F56">
            <w:pPr>
              <w:widowControl w:val="0"/>
              <w:tabs>
                <w:tab w:val="left" w:pos="2835"/>
              </w:tabs>
              <w:autoSpaceDE w:val="0"/>
              <w:autoSpaceDN w:val="0"/>
              <w:adjustRightInd w:val="0"/>
              <w:ind w:left="84"/>
              <w:jc w:val="both"/>
            </w:pPr>
            <w:r w:rsidRPr="00A31DEF">
              <w:t>порядок работы в и информационных системах в сфере здравоохранения и информационно-телекоммуникационной сети "Интернет";</w:t>
            </w:r>
          </w:p>
          <w:p w14:paraId="35696421" w14:textId="77777777" w:rsidR="001F3F56" w:rsidRPr="00A31DEF" w:rsidRDefault="001F3F56" w:rsidP="001F3F56">
            <w:pPr>
              <w:widowControl w:val="0"/>
              <w:tabs>
                <w:tab w:val="left" w:pos="2835"/>
              </w:tabs>
              <w:autoSpaceDE w:val="0"/>
              <w:autoSpaceDN w:val="0"/>
              <w:adjustRightInd w:val="0"/>
              <w:ind w:left="84"/>
              <w:jc w:val="both"/>
            </w:pPr>
            <w:r w:rsidRPr="00A31DEF">
              <w:t>методы защиты информации при работе в информационно-телекоммуникационной сети "Интернет";</w:t>
            </w:r>
          </w:p>
          <w:p w14:paraId="3619142C" w14:textId="273321DA" w:rsidR="00D113E5" w:rsidRPr="00450E01" w:rsidRDefault="001F3F56" w:rsidP="001F3F56">
            <w:pPr>
              <w:rPr>
                <w:bCs/>
                <w:i/>
              </w:rPr>
            </w:pPr>
            <w:r w:rsidRPr="00A31DEF">
              <w:t>основы законодательства Российской Федерации о защите персональных данных пациентов</w:t>
            </w:r>
          </w:p>
        </w:tc>
        <w:tc>
          <w:tcPr>
            <w:tcW w:w="2833" w:type="dxa"/>
            <w:tcBorders>
              <w:top w:val="single" w:sz="4" w:space="0" w:color="auto"/>
              <w:left w:val="single" w:sz="4" w:space="0" w:color="auto"/>
              <w:right w:val="single" w:sz="4" w:space="0" w:color="auto"/>
            </w:tcBorders>
          </w:tcPr>
          <w:p w14:paraId="248A44B0" w14:textId="77777777" w:rsidR="001F3F56" w:rsidRPr="00A31DEF" w:rsidRDefault="001F3F56" w:rsidP="001F3F56">
            <w:pPr>
              <w:pStyle w:val="a5"/>
              <w:widowControl w:val="0"/>
              <w:tabs>
                <w:tab w:val="left" w:pos="2835"/>
              </w:tabs>
              <w:autoSpaceDE w:val="0"/>
              <w:autoSpaceDN w:val="0"/>
              <w:adjustRightInd w:val="0"/>
              <w:ind w:left="84"/>
              <w:jc w:val="both"/>
            </w:pPr>
            <w:r w:rsidRPr="00A31DEF">
              <w:t>проведение анализа основных медико-статистических показателей заболеваемости, инвалидности и смертности для оценки здоровья прикрепленного населения;</w:t>
            </w:r>
          </w:p>
          <w:p w14:paraId="6779D007" w14:textId="77777777" w:rsidR="001F3F56" w:rsidRPr="00A31DEF" w:rsidRDefault="001F3F56" w:rsidP="001F3F56">
            <w:pPr>
              <w:pStyle w:val="a5"/>
              <w:widowControl w:val="0"/>
              <w:tabs>
                <w:tab w:val="left" w:pos="2835"/>
              </w:tabs>
              <w:autoSpaceDE w:val="0"/>
              <w:autoSpaceDN w:val="0"/>
              <w:adjustRightInd w:val="0"/>
              <w:ind w:left="84"/>
              <w:jc w:val="both"/>
            </w:pPr>
            <w:r w:rsidRPr="00A31DEF">
              <w:t>проведение работы по внутреннему контролю качества и безопасности медицинской деятельности;</w:t>
            </w:r>
          </w:p>
          <w:p w14:paraId="472E904F" w14:textId="77777777" w:rsidR="001F3F56" w:rsidRPr="00A31DEF" w:rsidRDefault="001F3F56" w:rsidP="001F3F56">
            <w:pPr>
              <w:pStyle w:val="a5"/>
              <w:widowControl w:val="0"/>
              <w:tabs>
                <w:tab w:val="left" w:pos="2835"/>
              </w:tabs>
              <w:autoSpaceDE w:val="0"/>
              <w:autoSpaceDN w:val="0"/>
              <w:adjustRightInd w:val="0"/>
              <w:ind w:left="84"/>
              <w:jc w:val="both"/>
            </w:pPr>
            <w:r w:rsidRPr="00A31DEF">
              <w:t>осуществление контроля выполнения должностных обязанностей находящимся в распоряжении медицинским персоналом;</w:t>
            </w:r>
          </w:p>
          <w:p w14:paraId="6062F286" w14:textId="77777777" w:rsidR="001F3F56" w:rsidRPr="00A31DEF" w:rsidRDefault="001F3F56" w:rsidP="001F3F56">
            <w:pPr>
              <w:pStyle w:val="a5"/>
              <w:widowControl w:val="0"/>
              <w:tabs>
                <w:tab w:val="left" w:pos="2835"/>
              </w:tabs>
              <w:autoSpaceDE w:val="0"/>
              <w:autoSpaceDN w:val="0"/>
              <w:adjustRightInd w:val="0"/>
              <w:ind w:left="84"/>
              <w:jc w:val="both"/>
            </w:pPr>
            <w:r w:rsidRPr="00A31DEF">
              <w:t>организации рациональной деятельности персонала с соблюдением психологических и этических аспектов работы в команде;</w:t>
            </w:r>
          </w:p>
          <w:p w14:paraId="4EFEF7FD" w14:textId="77777777" w:rsidR="001F3F56" w:rsidRPr="00A31DEF" w:rsidRDefault="001F3F56" w:rsidP="001F3F56">
            <w:pPr>
              <w:widowControl w:val="0"/>
              <w:tabs>
                <w:tab w:val="left" w:pos="2835"/>
              </w:tabs>
              <w:autoSpaceDE w:val="0"/>
              <w:autoSpaceDN w:val="0"/>
              <w:adjustRightInd w:val="0"/>
              <w:ind w:left="84"/>
              <w:jc w:val="both"/>
            </w:pPr>
            <w:r w:rsidRPr="00A31DEF">
              <w:t>ведения медицинской документации, в том числе в электронном виде;</w:t>
            </w:r>
          </w:p>
          <w:p w14:paraId="267C81AC" w14:textId="77777777" w:rsidR="001F3F56" w:rsidRPr="00A31DEF" w:rsidRDefault="001F3F56" w:rsidP="001F3F56">
            <w:pPr>
              <w:widowControl w:val="0"/>
              <w:tabs>
                <w:tab w:val="left" w:pos="2835"/>
              </w:tabs>
              <w:autoSpaceDE w:val="0"/>
              <w:autoSpaceDN w:val="0"/>
              <w:adjustRightInd w:val="0"/>
              <w:ind w:left="84"/>
              <w:jc w:val="both"/>
              <w:rPr>
                <w:rStyle w:val="markedcontent"/>
              </w:rPr>
            </w:pPr>
            <w:r w:rsidRPr="00A31DEF">
              <w:rPr>
                <w:rStyle w:val="markedcontent"/>
              </w:rPr>
              <w:t>составление плана работы и отчета о своей работе;</w:t>
            </w:r>
          </w:p>
          <w:p w14:paraId="11877862" w14:textId="77777777" w:rsidR="001F3F56" w:rsidRPr="00A31DEF" w:rsidRDefault="001F3F56" w:rsidP="001F3F56">
            <w:pPr>
              <w:widowControl w:val="0"/>
              <w:tabs>
                <w:tab w:val="left" w:pos="2835"/>
              </w:tabs>
              <w:autoSpaceDE w:val="0"/>
              <w:autoSpaceDN w:val="0"/>
              <w:adjustRightInd w:val="0"/>
              <w:ind w:left="84"/>
              <w:jc w:val="both"/>
              <w:rPr>
                <w:rStyle w:val="markedcontent"/>
              </w:rPr>
            </w:pPr>
            <w:r w:rsidRPr="00A31DEF">
              <w:rPr>
                <w:rStyle w:val="markedcontent"/>
              </w:rPr>
              <w:t>осуществление учета населения фельдшерского участка;</w:t>
            </w:r>
          </w:p>
          <w:p w14:paraId="1521F35D" w14:textId="77777777" w:rsidR="001F3F56" w:rsidRPr="00A31DEF" w:rsidRDefault="001F3F56" w:rsidP="001F3F56">
            <w:pPr>
              <w:pStyle w:val="a5"/>
              <w:widowControl w:val="0"/>
              <w:tabs>
                <w:tab w:val="left" w:pos="2835"/>
              </w:tabs>
              <w:autoSpaceDE w:val="0"/>
              <w:autoSpaceDN w:val="0"/>
              <w:adjustRightInd w:val="0"/>
              <w:ind w:left="84"/>
              <w:jc w:val="both"/>
              <w:rPr>
                <w:rStyle w:val="markedcontent"/>
              </w:rPr>
            </w:pPr>
            <w:r w:rsidRPr="00A31DEF">
              <w:rPr>
                <w:rStyle w:val="markedcontent"/>
              </w:rPr>
              <w:t>формирование паспорта фельдшерского участка;</w:t>
            </w:r>
          </w:p>
          <w:p w14:paraId="5281ED42" w14:textId="77777777" w:rsidR="001F3F56" w:rsidRPr="00A31DEF" w:rsidRDefault="001F3F56" w:rsidP="001F3F56">
            <w:pPr>
              <w:pStyle w:val="a5"/>
              <w:widowControl w:val="0"/>
              <w:tabs>
                <w:tab w:val="left" w:pos="2835"/>
              </w:tabs>
              <w:autoSpaceDE w:val="0"/>
              <w:autoSpaceDN w:val="0"/>
              <w:adjustRightInd w:val="0"/>
              <w:ind w:left="84"/>
              <w:jc w:val="both"/>
            </w:pPr>
            <w:r w:rsidRPr="00A31DEF">
              <w:t>применение информационных систем в сфере здравоохранения и информационно-телекоммуникационной сети «Интернет»;</w:t>
            </w:r>
          </w:p>
          <w:p w14:paraId="394884B9" w14:textId="5D77D8D6" w:rsidR="00D113E5" w:rsidRPr="00450E01" w:rsidRDefault="001F3F56" w:rsidP="001F3F56">
            <w:pPr>
              <w:rPr>
                <w:bCs/>
                <w:i/>
              </w:rPr>
            </w:pPr>
            <w:r w:rsidRPr="00A31DEF">
              <w:t>использование в работе персональных данных пациентов и сведений, составляющих врачебную тайну.</w:t>
            </w:r>
          </w:p>
        </w:tc>
      </w:tr>
    </w:tbl>
    <w:p w14:paraId="7C2FFDFB" w14:textId="77777777" w:rsidR="00D113E5" w:rsidRDefault="00D113E5" w:rsidP="00D113E5">
      <w:pPr>
        <w:ind w:firstLine="709"/>
      </w:pPr>
    </w:p>
    <w:p w14:paraId="582F6F02" w14:textId="77777777" w:rsidR="00D113E5" w:rsidRDefault="00D113E5" w:rsidP="00D113E5">
      <w:r>
        <w:br w:type="page"/>
      </w:r>
    </w:p>
    <w:p w14:paraId="2EC27E10" w14:textId="77777777" w:rsidR="00D113E5" w:rsidRDefault="00D113E5" w:rsidP="00D113E5">
      <w:pPr>
        <w:ind w:firstLine="709"/>
      </w:pPr>
    </w:p>
    <w:p w14:paraId="766AF996" w14:textId="77777777" w:rsidR="00D113E5" w:rsidRPr="00E11160" w:rsidRDefault="00D113E5" w:rsidP="00D113E5">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0F5DE2A" w14:textId="77777777" w:rsidR="00D113E5" w:rsidRPr="00E11160" w:rsidRDefault="00D113E5" w:rsidP="00D113E5">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113E5" w:rsidRPr="000E591D" w14:paraId="51CFBCF5" w14:textId="77777777" w:rsidTr="0054004E">
        <w:trPr>
          <w:trHeight w:val="23"/>
        </w:trPr>
        <w:tc>
          <w:tcPr>
            <w:tcW w:w="2460" w:type="pct"/>
            <w:vAlign w:val="center"/>
          </w:tcPr>
          <w:p w14:paraId="7358AFAC" w14:textId="77777777" w:rsidR="00D113E5" w:rsidRPr="00C13371" w:rsidRDefault="00D113E5" w:rsidP="0054004E">
            <w:pPr>
              <w:jc w:val="center"/>
              <w:rPr>
                <w:b/>
              </w:rPr>
            </w:pPr>
            <w:r w:rsidRPr="00C13371">
              <w:rPr>
                <w:b/>
              </w:rPr>
              <w:t>Наименование составных частей модуля</w:t>
            </w:r>
          </w:p>
        </w:tc>
        <w:tc>
          <w:tcPr>
            <w:tcW w:w="1195" w:type="pct"/>
            <w:vAlign w:val="center"/>
          </w:tcPr>
          <w:p w14:paraId="2C583F17" w14:textId="77777777" w:rsidR="00D113E5" w:rsidRPr="00C13371" w:rsidRDefault="00D113E5" w:rsidP="0054004E">
            <w:pPr>
              <w:jc w:val="center"/>
              <w:rPr>
                <w:b/>
                <w:iCs/>
              </w:rPr>
            </w:pPr>
            <w:r w:rsidRPr="00C13371">
              <w:rPr>
                <w:b/>
                <w:iCs/>
              </w:rPr>
              <w:t>Объем в часах</w:t>
            </w:r>
          </w:p>
        </w:tc>
        <w:tc>
          <w:tcPr>
            <w:tcW w:w="1345" w:type="pct"/>
          </w:tcPr>
          <w:p w14:paraId="5079200F" w14:textId="77777777" w:rsidR="00D113E5" w:rsidRPr="00C13371" w:rsidRDefault="00D113E5" w:rsidP="0054004E">
            <w:pPr>
              <w:jc w:val="center"/>
              <w:rPr>
                <w:b/>
                <w:iCs/>
              </w:rPr>
            </w:pPr>
            <w:r w:rsidRPr="00C13371">
              <w:rPr>
                <w:b/>
              </w:rPr>
              <w:t>В т.ч. в форме практ. подготовки</w:t>
            </w:r>
          </w:p>
        </w:tc>
      </w:tr>
      <w:tr w:rsidR="00D113E5" w:rsidRPr="000E591D" w14:paraId="01809332" w14:textId="77777777" w:rsidTr="0054004E">
        <w:trPr>
          <w:trHeight w:val="23"/>
        </w:trPr>
        <w:tc>
          <w:tcPr>
            <w:tcW w:w="2460" w:type="pct"/>
            <w:vAlign w:val="center"/>
          </w:tcPr>
          <w:p w14:paraId="2990F738" w14:textId="77777777" w:rsidR="00D113E5" w:rsidRPr="00C13371" w:rsidRDefault="00D113E5" w:rsidP="0054004E">
            <w:pPr>
              <w:jc w:val="both"/>
              <w:rPr>
                <w:bCs/>
              </w:rPr>
            </w:pPr>
            <w:r w:rsidRPr="00C13371">
              <w:rPr>
                <w:bCs/>
              </w:rPr>
              <w:t>Учебные занятия</w:t>
            </w:r>
          </w:p>
        </w:tc>
        <w:tc>
          <w:tcPr>
            <w:tcW w:w="1195" w:type="pct"/>
            <w:vAlign w:val="center"/>
          </w:tcPr>
          <w:p w14:paraId="3968EE9E" w14:textId="1B68C137" w:rsidR="00D113E5" w:rsidRPr="00AA0E70" w:rsidRDefault="00AA0E70" w:rsidP="0054004E">
            <w:pPr>
              <w:jc w:val="center"/>
              <w:rPr>
                <w:bCs/>
              </w:rPr>
            </w:pPr>
            <w:r>
              <w:rPr>
                <w:bCs/>
              </w:rPr>
              <w:t>128</w:t>
            </w:r>
          </w:p>
        </w:tc>
        <w:tc>
          <w:tcPr>
            <w:tcW w:w="1345" w:type="pct"/>
            <w:vAlign w:val="center"/>
          </w:tcPr>
          <w:p w14:paraId="099703FC" w14:textId="1CD62152" w:rsidR="00D113E5" w:rsidRPr="00BD2955" w:rsidRDefault="00AA0E70" w:rsidP="0054004E">
            <w:pPr>
              <w:jc w:val="center"/>
              <w:rPr>
                <w:bCs/>
              </w:rPr>
            </w:pPr>
            <w:r>
              <w:rPr>
                <w:bCs/>
              </w:rPr>
              <w:t>90</w:t>
            </w:r>
          </w:p>
        </w:tc>
      </w:tr>
      <w:tr w:rsidR="00D113E5" w:rsidRPr="000E591D" w14:paraId="323E8445" w14:textId="77777777" w:rsidTr="0054004E">
        <w:trPr>
          <w:trHeight w:val="23"/>
        </w:trPr>
        <w:tc>
          <w:tcPr>
            <w:tcW w:w="2460" w:type="pct"/>
            <w:vAlign w:val="center"/>
          </w:tcPr>
          <w:p w14:paraId="3C9BA4EE" w14:textId="77777777" w:rsidR="00D113E5" w:rsidRPr="00C13371" w:rsidRDefault="00D113E5" w:rsidP="0054004E">
            <w:pPr>
              <w:jc w:val="both"/>
              <w:rPr>
                <w:bCs/>
              </w:rPr>
            </w:pPr>
            <w:r w:rsidRPr="00C13371">
              <w:rPr>
                <w:bCs/>
              </w:rPr>
              <w:t>Курсовая работа (проект)</w:t>
            </w:r>
          </w:p>
        </w:tc>
        <w:tc>
          <w:tcPr>
            <w:tcW w:w="1195" w:type="pct"/>
            <w:vAlign w:val="center"/>
          </w:tcPr>
          <w:p w14:paraId="3A13080B" w14:textId="77777777" w:rsidR="00D113E5" w:rsidRPr="00C13371" w:rsidRDefault="00D113E5" w:rsidP="0054004E">
            <w:pPr>
              <w:jc w:val="center"/>
              <w:rPr>
                <w:bCs/>
              </w:rPr>
            </w:pPr>
          </w:p>
        </w:tc>
        <w:tc>
          <w:tcPr>
            <w:tcW w:w="1345" w:type="pct"/>
            <w:vAlign w:val="center"/>
          </w:tcPr>
          <w:p w14:paraId="07285B2D" w14:textId="77777777" w:rsidR="00D113E5" w:rsidRPr="00C13371" w:rsidRDefault="00D113E5" w:rsidP="0054004E">
            <w:pPr>
              <w:jc w:val="center"/>
              <w:rPr>
                <w:bCs/>
              </w:rPr>
            </w:pPr>
          </w:p>
        </w:tc>
      </w:tr>
      <w:tr w:rsidR="00D113E5" w:rsidRPr="000E591D" w14:paraId="47F71315" w14:textId="77777777" w:rsidTr="0054004E">
        <w:trPr>
          <w:trHeight w:val="23"/>
        </w:trPr>
        <w:tc>
          <w:tcPr>
            <w:tcW w:w="2460" w:type="pct"/>
            <w:vAlign w:val="center"/>
          </w:tcPr>
          <w:p w14:paraId="23652A61" w14:textId="77777777" w:rsidR="00D113E5" w:rsidRPr="00C13371" w:rsidRDefault="00D113E5" w:rsidP="0054004E">
            <w:pPr>
              <w:jc w:val="both"/>
              <w:rPr>
                <w:bCs/>
              </w:rPr>
            </w:pPr>
            <w:r w:rsidRPr="00C13371">
              <w:rPr>
                <w:bCs/>
              </w:rPr>
              <w:t>Самостоятельная работа</w:t>
            </w:r>
          </w:p>
        </w:tc>
        <w:tc>
          <w:tcPr>
            <w:tcW w:w="1195" w:type="pct"/>
            <w:vAlign w:val="center"/>
          </w:tcPr>
          <w:p w14:paraId="7B178082" w14:textId="77777777" w:rsidR="00D113E5" w:rsidRPr="00C13371" w:rsidRDefault="00D113E5" w:rsidP="0054004E">
            <w:pPr>
              <w:jc w:val="center"/>
              <w:rPr>
                <w:bCs/>
              </w:rPr>
            </w:pPr>
            <w:r w:rsidRPr="00C13371">
              <w:rPr>
                <w:bCs/>
              </w:rPr>
              <w:t>-</w:t>
            </w:r>
          </w:p>
        </w:tc>
        <w:tc>
          <w:tcPr>
            <w:tcW w:w="1345" w:type="pct"/>
            <w:vAlign w:val="center"/>
          </w:tcPr>
          <w:p w14:paraId="4FAA010C" w14:textId="77777777" w:rsidR="00D113E5" w:rsidRPr="00C13371" w:rsidRDefault="00D113E5" w:rsidP="0054004E">
            <w:pPr>
              <w:jc w:val="center"/>
              <w:rPr>
                <w:bCs/>
              </w:rPr>
            </w:pPr>
            <w:r w:rsidRPr="00C13371">
              <w:rPr>
                <w:bCs/>
              </w:rPr>
              <w:t>-</w:t>
            </w:r>
          </w:p>
        </w:tc>
      </w:tr>
      <w:tr w:rsidR="00AA0E70" w:rsidRPr="000E591D" w14:paraId="085CAA70" w14:textId="77777777" w:rsidTr="0054004E">
        <w:trPr>
          <w:trHeight w:val="23"/>
        </w:trPr>
        <w:tc>
          <w:tcPr>
            <w:tcW w:w="2460" w:type="pct"/>
            <w:vAlign w:val="center"/>
          </w:tcPr>
          <w:p w14:paraId="6CA3F1C8" w14:textId="77777777" w:rsidR="00AA0E70" w:rsidRPr="00C13371" w:rsidRDefault="00AA0E70" w:rsidP="00AA0E70">
            <w:pPr>
              <w:jc w:val="both"/>
              <w:rPr>
                <w:bCs/>
              </w:rPr>
            </w:pPr>
            <w:r w:rsidRPr="00C13371">
              <w:rPr>
                <w:bCs/>
              </w:rPr>
              <w:t>Практика, в т.ч.:</w:t>
            </w:r>
          </w:p>
        </w:tc>
        <w:tc>
          <w:tcPr>
            <w:tcW w:w="1195" w:type="pct"/>
            <w:vAlign w:val="center"/>
          </w:tcPr>
          <w:p w14:paraId="687F67BC" w14:textId="2AC21F54" w:rsidR="00AA0E70" w:rsidRPr="006F3AB1" w:rsidRDefault="00AA0E70" w:rsidP="00AA0E70">
            <w:pPr>
              <w:jc w:val="center"/>
              <w:rPr>
                <w:bCs/>
              </w:rPr>
            </w:pPr>
            <w:r>
              <w:rPr>
                <w:bCs/>
              </w:rPr>
              <w:t>36</w:t>
            </w:r>
          </w:p>
        </w:tc>
        <w:tc>
          <w:tcPr>
            <w:tcW w:w="1345" w:type="pct"/>
            <w:vAlign w:val="center"/>
          </w:tcPr>
          <w:p w14:paraId="7ABB8EA8" w14:textId="56DD7079" w:rsidR="00AA0E70" w:rsidRPr="006F3AB1" w:rsidRDefault="00AA0E70" w:rsidP="00AA0E70">
            <w:pPr>
              <w:jc w:val="center"/>
              <w:rPr>
                <w:bCs/>
              </w:rPr>
            </w:pPr>
            <w:r>
              <w:rPr>
                <w:bCs/>
              </w:rPr>
              <w:t>36</w:t>
            </w:r>
          </w:p>
        </w:tc>
      </w:tr>
      <w:tr w:rsidR="00AA0E70" w:rsidRPr="000E591D" w14:paraId="5A265F8B" w14:textId="77777777" w:rsidTr="0054004E">
        <w:trPr>
          <w:trHeight w:val="23"/>
        </w:trPr>
        <w:tc>
          <w:tcPr>
            <w:tcW w:w="2460" w:type="pct"/>
            <w:vAlign w:val="center"/>
          </w:tcPr>
          <w:p w14:paraId="66033146" w14:textId="77777777" w:rsidR="00AA0E70" w:rsidRPr="00C13371" w:rsidRDefault="00AA0E70" w:rsidP="00AA0E70">
            <w:pPr>
              <w:jc w:val="both"/>
              <w:rPr>
                <w:bCs/>
              </w:rPr>
            </w:pPr>
            <w:r w:rsidRPr="00C13371">
              <w:rPr>
                <w:bCs/>
              </w:rPr>
              <w:t>учебная</w:t>
            </w:r>
          </w:p>
        </w:tc>
        <w:tc>
          <w:tcPr>
            <w:tcW w:w="1195" w:type="pct"/>
            <w:vAlign w:val="center"/>
          </w:tcPr>
          <w:p w14:paraId="2386392D" w14:textId="77777777" w:rsidR="00AA0E70" w:rsidRPr="00C13371" w:rsidRDefault="00AA0E70" w:rsidP="00AA0E70">
            <w:pPr>
              <w:jc w:val="center"/>
              <w:rPr>
                <w:bCs/>
                <w:i/>
                <w:iCs/>
              </w:rPr>
            </w:pPr>
            <w:r>
              <w:rPr>
                <w:bCs/>
                <w:i/>
                <w:iCs/>
              </w:rPr>
              <w:t>36</w:t>
            </w:r>
          </w:p>
        </w:tc>
        <w:tc>
          <w:tcPr>
            <w:tcW w:w="1345" w:type="pct"/>
            <w:vAlign w:val="center"/>
          </w:tcPr>
          <w:p w14:paraId="6F4C38A7" w14:textId="51DED8E1" w:rsidR="00AA0E70" w:rsidRPr="00C13371" w:rsidRDefault="00AA0E70" w:rsidP="00AA0E70">
            <w:pPr>
              <w:jc w:val="center"/>
              <w:rPr>
                <w:bCs/>
                <w:i/>
                <w:iCs/>
              </w:rPr>
            </w:pPr>
            <w:r>
              <w:rPr>
                <w:bCs/>
                <w:i/>
                <w:iCs/>
              </w:rPr>
              <w:t>36</w:t>
            </w:r>
          </w:p>
        </w:tc>
      </w:tr>
      <w:tr w:rsidR="00AA0E70" w:rsidRPr="000E591D" w14:paraId="18DB0E28" w14:textId="77777777" w:rsidTr="0054004E">
        <w:trPr>
          <w:trHeight w:val="23"/>
        </w:trPr>
        <w:tc>
          <w:tcPr>
            <w:tcW w:w="2460" w:type="pct"/>
            <w:vAlign w:val="center"/>
          </w:tcPr>
          <w:p w14:paraId="0D2C4186" w14:textId="77777777" w:rsidR="00AA0E70" w:rsidRPr="00C13371" w:rsidRDefault="00AA0E70" w:rsidP="00AA0E70">
            <w:pPr>
              <w:jc w:val="both"/>
              <w:rPr>
                <w:bCs/>
              </w:rPr>
            </w:pPr>
            <w:r w:rsidRPr="00C13371">
              <w:rPr>
                <w:bCs/>
              </w:rPr>
              <w:t>производственная</w:t>
            </w:r>
          </w:p>
        </w:tc>
        <w:tc>
          <w:tcPr>
            <w:tcW w:w="1195" w:type="pct"/>
            <w:vAlign w:val="center"/>
          </w:tcPr>
          <w:p w14:paraId="75DA65FA" w14:textId="25B69E7A" w:rsidR="00AA0E70" w:rsidRPr="006F3AB1" w:rsidRDefault="00AA0E70" w:rsidP="00AA0E70">
            <w:pPr>
              <w:jc w:val="center"/>
              <w:rPr>
                <w:bCs/>
                <w:i/>
                <w:iCs/>
              </w:rPr>
            </w:pPr>
          </w:p>
        </w:tc>
        <w:tc>
          <w:tcPr>
            <w:tcW w:w="1345" w:type="pct"/>
            <w:vAlign w:val="center"/>
          </w:tcPr>
          <w:p w14:paraId="56871FC8" w14:textId="6D33109E" w:rsidR="00AA0E70" w:rsidRPr="006F3AB1" w:rsidRDefault="00AA0E70" w:rsidP="00AA0E70">
            <w:pPr>
              <w:jc w:val="center"/>
              <w:rPr>
                <w:bCs/>
                <w:i/>
                <w:iCs/>
              </w:rPr>
            </w:pPr>
          </w:p>
        </w:tc>
      </w:tr>
      <w:tr w:rsidR="00D113E5" w:rsidRPr="000E591D" w14:paraId="5EA48238" w14:textId="77777777" w:rsidTr="0054004E">
        <w:trPr>
          <w:trHeight w:val="23"/>
        </w:trPr>
        <w:tc>
          <w:tcPr>
            <w:tcW w:w="2460" w:type="pct"/>
            <w:vAlign w:val="center"/>
          </w:tcPr>
          <w:p w14:paraId="26BAC77C" w14:textId="77777777" w:rsidR="00D113E5" w:rsidRPr="00C13371" w:rsidRDefault="00D113E5" w:rsidP="0054004E">
            <w:pPr>
              <w:jc w:val="both"/>
              <w:rPr>
                <w:bCs/>
              </w:rPr>
            </w:pPr>
            <w:r w:rsidRPr="00C13371">
              <w:rPr>
                <w:bCs/>
              </w:rPr>
              <w:t xml:space="preserve">Промежуточная аттестация </w:t>
            </w:r>
          </w:p>
        </w:tc>
        <w:tc>
          <w:tcPr>
            <w:tcW w:w="1195" w:type="pct"/>
            <w:vAlign w:val="center"/>
          </w:tcPr>
          <w:p w14:paraId="6683A74D" w14:textId="77777777" w:rsidR="00D113E5" w:rsidRPr="00C140C0" w:rsidRDefault="00D113E5" w:rsidP="0054004E">
            <w:pPr>
              <w:jc w:val="center"/>
              <w:rPr>
                <w:bCs/>
                <w:lang w:val="en-US"/>
              </w:rPr>
            </w:pPr>
            <w:r w:rsidRPr="00C13371">
              <w:rPr>
                <w:bCs/>
              </w:rPr>
              <w:t>ХХ</w:t>
            </w:r>
          </w:p>
        </w:tc>
        <w:tc>
          <w:tcPr>
            <w:tcW w:w="1345" w:type="pct"/>
            <w:vAlign w:val="center"/>
          </w:tcPr>
          <w:p w14:paraId="63B62B35" w14:textId="77777777" w:rsidR="00D113E5" w:rsidRPr="00C13371" w:rsidRDefault="00D113E5" w:rsidP="0054004E">
            <w:pPr>
              <w:jc w:val="center"/>
              <w:rPr>
                <w:bCs/>
              </w:rPr>
            </w:pPr>
            <w:r w:rsidRPr="00C13371">
              <w:rPr>
                <w:bCs/>
              </w:rPr>
              <w:t>ХХ</w:t>
            </w:r>
          </w:p>
        </w:tc>
      </w:tr>
      <w:tr w:rsidR="00D113E5" w:rsidRPr="00257255" w14:paraId="708D791B" w14:textId="77777777" w:rsidTr="0054004E">
        <w:trPr>
          <w:trHeight w:val="23"/>
        </w:trPr>
        <w:tc>
          <w:tcPr>
            <w:tcW w:w="2460" w:type="pct"/>
            <w:vAlign w:val="center"/>
          </w:tcPr>
          <w:p w14:paraId="682482BF" w14:textId="77777777" w:rsidR="00D113E5" w:rsidRPr="00C13371" w:rsidRDefault="00D113E5" w:rsidP="0054004E">
            <w:pPr>
              <w:jc w:val="both"/>
              <w:rPr>
                <w:bCs/>
              </w:rPr>
            </w:pPr>
            <w:r w:rsidRPr="00C13371">
              <w:rPr>
                <w:bCs/>
              </w:rPr>
              <w:t>Всего</w:t>
            </w:r>
          </w:p>
        </w:tc>
        <w:tc>
          <w:tcPr>
            <w:tcW w:w="1195" w:type="pct"/>
            <w:vAlign w:val="center"/>
          </w:tcPr>
          <w:p w14:paraId="5BB8C282" w14:textId="779056EE" w:rsidR="00D113E5" w:rsidRPr="00C13371" w:rsidRDefault="00AA0E70" w:rsidP="0054004E">
            <w:pPr>
              <w:jc w:val="center"/>
              <w:rPr>
                <w:b/>
              </w:rPr>
            </w:pPr>
            <w:r>
              <w:rPr>
                <w:b/>
              </w:rPr>
              <w:t>164</w:t>
            </w:r>
          </w:p>
        </w:tc>
        <w:tc>
          <w:tcPr>
            <w:tcW w:w="1345" w:type="pct"/>
            <w:vAlign w:val="center"/>
          </w:tcPr>
          <w:p w14:paraId="5A0AEF5C" w14:textId="42788C99" w:rsidR="00D113E5" w:rsidRPr="00BD2955" w:rsidRDefault="00AA0E70" w:rsidP="0054004E">
            <w:pPr>
              <w:jc w:val="center"/>
              <w:rPr>
                <w:b/>
              </w:rPr>
            </w:pPr>
            <w:r>
              <w:rPr>
                <w:b/>
              </w:rPr>
              <w:t>126</w:t>
            </w:r>
          </w:p>
        </w:tc>
      </w:tr>
    </w:tbl>
    <w:p w14:paraId="7E6BF518" w14:textId="77777777" w:rsidR="00D113E5" w:rsidRDefault="00D113E5" w:rsidP="00D113E5">
      <w:pPr>
        <w:rPr>
          <w:i/>
        </w:rPr>
      </w:pPr>
    </w:p>
    <w:p w14:paraId="0EA69654" w14:textId="77777777" w:rsidR="00D113E5" w:rsidRDefault="00D113E5" w:rsidP="00D113E5">
      <w:pPr>
        <w:rPr>
          <w:i/>
        </w:rPr>
      </w:pPr>
    </w:p>
    <w:p w14:paraId="27E1CAB1" w14:textId="77777777" w:rsidR="00D113E5" w:rsidRDefault="00D113E5" w:rsidP="00D113E5">
      <w:pPr>
        <w:rPr>
          <w:i/>
        </w:rPr>
      </w:pPr>
    </w:p>
    <w:p w14:paraId="1C29A84B" w14:textId="77777777" w:rsidR="00D113E5" w:rsidRPr="000156CF" w:rsidRDefault="00D113E5" w:rsidP="00D113E5">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
        <w:gridCol w:w="3974"/>
        <w:gridCol w:w="849"/>
        <w:gridCol w:w="710"/>
        <w:gridCol w:w="708"/>
        <w:gridCol w:w="710"/>
        <w:gridCol w:w="282"/>
        <w:gridCol w:w="286"/>
        <w:gridCol w:w="567"/>
        <w:gridCol w:w="708"/>
      </w:tblGrid>
      <w:tr w:rsidR="00D113E5" w:rsidRPr="00C63897" w14:paraId="3D397819" w14:textId="77777777" w:rsidTr="0054004E">
        <w:trPr>
          <w:cantSplit/>
          <w:trHeight w:val="3271"/>
        </w:trPr>
        <w:tc>
          <w:tcPr>
            <w:tcW w:w="567" w:type="pct"/>
            <w:tcBorders>
              <w:bottom w:val="single" w:sz="4" w:space="0" w:color="auto"/>
            </w:tcBorders>
          </w:tcPr>
          <w:p w14:paraId="0529FD5F" w14:textId="77777777" w:rsidR="00D113E5" w:rsidRPr="00C13371" w:rsidRDefault="00D113E5" w:rsidP="0054004E">
            <w:pPr>
              <w:suppressAutoHyphens/>
              <w:jc w:val="center"/>
            </w:pPr>
            <w:r w:rsidRPr="00C13371">
              <w:t>Код ОК, ПК</w:t>
            </w:r>
          </w:p>
        </w:tc>
        <w:tc>
          <w:tcPr>
            <w:tcW w:w="2003" w:type="pct"/>
            <w:tcBorders>
              <w:bottom w:val="single" w:sz="4" w:space="0" w:color="auto"/>
            </w:tcBorders>
            <w:vAlign w:val="center"/>
          </w:tcPr>
          <w:p w14:paraId="36E9DADD" w14:textId="77777777" w:rsidR="00D113E5" w:rsidRPr="00C13371" w:rsidRDefault="00D113E5" w:rsidP="0054004E">
            <w:pPr>
              <w:suppressAutoHyphens/>
              <w:jc w:val="center"/>
            </w:pPr>
            <w:r w:rsidRPr="00C13371">
              <w:t>Наименования разделов профессионального модуля</w:t>
            </w:r>
          </w:p>
        </w:tc>
        <w:tc>
          <w:tcPr>
            <w:tcW w:w="428" w:type="pct"/>
            <w:tcBorders>
              <w:bottom w:val="single" w:sz="4" w:space="0" w:color="auto"/>
            </w:tcBorders>
            <w:vAlign w:val="center"/>
          </w:tcPr>
          <w:p w14:paraId="447E1059" w14:textId="77777777" w:rsidR="00D113E5" w:rsidRPr="00C13371" w:rsidRDefault="00D113E5" w:rsidP="0054004E">
            <w:pPr>
              <w:jc w:val="center"/>
            </w:pPr>
            <w:r w:rsidRPr="00C13371">
              <w:rPr>
                <w:iCs/>
              </w:rPr>
              <w:t>Всего, час.</w:t>
            </w:r>
          </w:p>
        </w:tc>
        <w:tc>
          <w:tcPr>
            <w:tcW w:w="358" w:type="pct"/>
            <w:tcBorders>
              <w:bottom w:val="single" w:sz="4" w:space="0" w:color="auto"/>
            </w:tcBorders>
            <w:textDirection w:val="btLr"/>
            <w:vAlign w:val="center"/>
          </w:tcPr>
          <w:p w14:paraId="33460BC9" w14:textId="77777777" w:rsidR="00D113E5" w:rsidRPr="00C13371" w:rsidRDefault="00D113E5" w:rsidP="0054004E">
            <w:pPr>
              <w:jc w:val="center"/>
            </w:pPr>
            <w:r w:rsidRPr="00C13371">
              <w:rPr>
                <w:iCs/>
              </w:rPr>
              <w:t>В т.ч. в форме практической подготовки</w:t>
            </w:r>
          </w:p>
        </w:tc>
        <w:tc>
          <w:tcPr>
            <w:tcW w:w="357" w:type="pct"/>
            <w:shd w:val="clear" w:color="auto" w:fill="D9D9D9" w:themeFill="background1" w:themeFillShade="D9"/>
            <w:textDirection w:val="btLr"/>
            <w:vAlign w:val="center"/>
          </w:tcPr>
          <w:p w14:paraId="213EF59D" w14:textId="77777777" w:rsidR="00D113E5" w:rsidRPr="00C13371" w:rsidRDefault="00D113E5" w:rsidP="0054004E">
            <w:pPr>
              <w:suppressAutoHyphens/>
              <w:ind w:left="113" w:right="113"/>
              <w:jc w:val="center"/>
            </w:pPr>
            <w:r w:rsidRPr="00C13371">
              <w:t>Обучение по МДК, в т.ч.:</w:t>
            </w:r>
          </w:p>
        </w:tc>
        <w:tc>
          <w:tcPr>
            <w:tcW w:w="358" w:type="pct"/>
            <w:textDirection w:val="btLr"/>
            <w:vAlign w:val="center"/>
          </w:tcPr>
          <w:p w14:paraId="0761487A" w14:textId="77777777" w:rsidR="00D113E5" w:rsidRPr="00C13371" w:rsidRDefault="00D113E5" w:rsidP="0054004E">
            <w:pPr>
              <w:suppressAutoHyphens/>
              <w:jc w:val="center"/>
            </w:pPr>
            <w:r w:rsidRPr="00C13371">
              <w:rPr>
                <w:bCs/>
              </w:rPr>
              <w:t>Учебные занятия</w:t>
            </w:r>
          </w:p>
        </w:tc>
        <w:tc>
          <w:tcPr>
            <w:tcW w:w="142" w:type="pct"/>
            <w:textDirection w:val="btLr"/>
            <w:vAlign w:val="center"/>
          </w:tcPr>
          <w:p w14:paraId="3A262BE4" w14:textId="77777777" w:rsidR="00D113E5" w:rsidRPr="00C63897" w:rsidRDefault="00D113E5" w:rsidP="0054004E">
            <w:pPr>
              <w:suppressAutoHyphens/>
              <w:jc w:val="center"/>
            </w:pPr>
            <w:r w:rsidRPr="00C63897">
              <w:t>Курсовая работа (проект)</w:t>
            </w:r>
          </w:p>
        </w:tc>
        <w:tc>
          <w:tcPr>
            <w:tcW w:w="144" w:type="pct"/>
            <w:textDirection w:val="btLr"/>
            <w:vAlign w:val="center"/>
          </w:tcPr>
          <w:p w14:paraId="656E8CD0" w14:textId="77777777" w:rsidR="00D113E5" w:rsidRPr="00C63897" w:rsidRDefault="00D113E5" w:rsidP="0054004E">
            <w:pPr>
              <w:suppressAutoHyphens/>
              <w:jc w:val="center"/>
            </w:pPr>
            <w:r w:rsidRPr="00C63897">
              <w:t>Самостоятельная работа</w:t>
            </w:r>
            <w:r w:rsidRPr="00C63897">
              <w:rPr>
                <w:i/>
                <w:vertAlign w:val="superscript"/>
              </w:rPr>
              <w:footnoteReference w:id="22"/>
            </w:r>
          </w:p>
        </w:tc>
        <w:tc>
          <w:tcPr>
            <w:tcW w:w="286" w:type="pct"/>
            <w:shd w:val="clear" w:color="auto" w:fill="D9D9D9" w:themeFill="background1" w:themeFillShade="D9"/>
            <w:textDirection w:val="btLr"/>
            <w:vAlign w:val="center"/>
          </w:tcPr>
          <w:p w14:paraId="5D1CF03C" w14:textId="77777777" w:rsidR="00D113E5" w:rsidRPr="00C63897" w:rsidRDefault="00D113E5" w:rsidP="0054004E">
            <w:pPr>
              <w:suppressAutoHyphens/>
              <w:jc w:val="center"/>
            </w:pPr>
            <w:r>
              <w:t>Учебная п</w:t>
            </w:r>
            <w:r w:rsidRPr="00C63897">
              <w:t>рактик</w:t>
            </w:r>
            <w:r>
              <w:t>а</w:t>
            </w:r>
          </w:p>
        </w:tc>
        <w:tc>
          <w:tcPr>
            <w:tcW w:w="357" w:type="pct"/>
            <w:shd w:val="clear" w:color="auto" w:fill="D9D9D9" w:themeFill="background1" w:themeFillShade="D9"/>
            <w:textDirection w:val="btLr"/>
          </w:tcPr>
          <w:p w14:paraId="3A39247C" w14:textId="77777777" w:rsidR="00D113E5" w:rsidRPr="00C63897" w:rsidRDefault="00D113E5" w:rsidP="0054004E">
            <w:pPr>
              <w:suppressAutoHyphens/>
              <w:jc w:val="center"/>
            </w:pPr>
            <w:r>
              <w:t>Производственная практика</w:t>
            </w:r>
          </w:p>
        </w:tc>
      </w:tr>
      <w:tr w:rsidR="00D113E5" w:rsidRPr="005643D7" w14:paraId="3C87A979" w14:textId="77777777" w:rsidTr="0054004E">
        <w:trPr>
          <w:cantSplit/>
          <w:trHeight w:val="73"/>
        </w:trPr>
        <w:tc>
          <w:tcPr>
            <w:tcW w:w="567" w:type="pct"/>
            <w:tcBorders>
              <w:bottom w:val="single" w:sz="4" w:space="0" w:color="auto"/>
            </w:tcBorders>
            <w:vAlign w:val="center"/>
          </w:tcPr>
          <w:p w14:paraId="60C122C2" w14:textId="77777777" w:rsidR="00D113E5" w:rsidRPr="00C13371" w:rsidRDefault="00D113E5" w:rsidP="0054004E">
            <w:pPr>
              <w:suppressAutoHyphens/>
              <w:jc w:val="center"/>
              <w:rPr>
                <w:sz w:val="16"/>
                <w:szCs w:val="16"/>
              </w:rPr>
            </w:pPr>
            <w:r w:rsidRPr="00C13371">
              <w:rPr>
                <w:sz w:val="16"/>
                <w:szCs w:val="16"/>
              </w:rPr>
              <w:t>1</w:t>
            </w:r>
          </w:p>
        </w:tc>
        <w:tc>
          <w:tcPr>
            <w:tcW w:w="2003" w:type="pct"/>
            <w:tcBorders>
              <w:bottom w:val="single" w:sz="4" w:space="0" w:color="auto"/>
            </w:tcBorders>
            <w:vAlign w:val="center"/>
          </w:tcPr>
          <w:p w14:paraId="6C5F57D9" w14:textId="77777777" w:rsidR="00D113E5" w:rsidRPr="00C13371" w:rsidRDefault="00D113E5" w:rsidP="0054004E">
            <w:pPr>
              <w:suppressAutoHyphens/>
              <w:jc w:val="center"/>
              <w:rPr>
                <w:sz w:val="16"/>
                <w:szCs w:val="16"/>
              </w:rPr>
            </w:pPr>
            <w:r w:rsidRPr="00C13371">
              <w:rPr>
                <w:iCs/>
                <w:sz w:val="16"/>
                <w:szCs w:val="16"/>
              </w:rPr>
              <w:t>2</w:t>
            </w:r>
          </w:p>
        </w:tc>
        <w:tc>
          <w:tcPr>
            <w:tcW w:w="428" w:type="pct"/>
            <w:tcBorders>
              <w:bottom w:val="single" w:sz="4" w:space="0" w:color="auto"/>
            </w:tcBorders>
            <w:vAlign w:val="center"/>
          </w:tcPr>
          <w:p w14:paraId="20BA04D6" w14:textId="77777777" w:rsidR="00D113E5" w:rsidRPr="00C13371" w:rsidRDefault="00D113E5" w:rsidP="0054004E">
            <w:pPr>
              <w:jc w:val="center"/>
              <w:rPr>
                <w:iCs/>
                <w:sz w:val="16"/>
                <w:szCs w:val="16"/>
              </w:rPr>
            </w:pPr>
            <w:r w:rsidRPr="00C13371">
              <w:rPr>
                <w:iCs/>
                <w:sz w:val="16"/>
                <w:szCs w:val="16"/>
              </w:rPr>
              <w:t>3</w:t>
            </w:r>
          </w:p>
        </w:tc>
        <w:tc>
          <w:tcPr>
            <w:tcW w:w="358" w:type="pct"/>
            <w:tcBorders>
              <w:bottom w:val="single" w:sz="4" w:space="0" w:color="auto"/>
            </w:tcBorders>
            <w:vAlign w:val="center"/>
          </w:tcPr>
          <w:p w14:paraId="1B5859E4" w14:textId="77777777" w:rsidR="00D113E5" w:rsidRPr="00C13371" w:rsidRDefault="00D113E5" w:rsidP="0054004E">
            <w:pPr>
              <w:jc w:val="center"/>
              <w:rPr>
                <w:iCs/>
                <w:sz w:val="16"/>
                <w:szCs w:val="16"/>
              </w:rPr>
            </w:pPr>
            <w:r w:rsidRPr="00C13371">
              <w:rPr>
                <w:sz w:val="16"/>
                <w:szCs w:val="16"/>
              </w:rPr>
              <w:t>4</w:t>
            </w:r>
          </w:p>
        </w:tc>
        <w:tc>
          <w:tcPr>
            <w:tcW w:w="357" w:type="pct"/>
            <w:shd w:val="clear" w:color="auto" w:fill="D9D9D9" w:themeFill="background1" w:themeFillShade="D9"/>
            <w:vAlign w:val="center"/>
          </w:tcPr>
          <w:p w14:paraId="277D32A2" w14:textId="77777777" w:rsidR="00D113E5" w:rsidRPr="00C13371" w:rsidRDefault="00D113E5" w:rsidP="0054004E">
            <w:pPr>
              <w:suppressAutoHyphens/>
              <w:jc w:val="center"/>
              <w:rPr>
                <w:sz w:val="16"/>
                <w:szCs w:val="16"/>
              </w:rPr>
            </w:pPr>
            <w:r w:rsidRPr="00C13371">
              <w:rPr>
                <w:sz w:val="16"/>
                <w:szCs w:val="16"/>
              </w:rPr>
              <w:t>5</w:t>
            </w:r>
          </w:p>
        </w:tc>
        <w:tc>
          <w:tcPr>
            <w:tcW w:w="358" w:type="pct"/>
            <w:vAlign w:val="center"/>
          </w:tcPr>
          <w:p w14:paraId="090C2A2D" w14:textId="77777777" w:rsidR="00D113E5" w:rsidRPr="00C13371" w:rsidRDefault="00D113E5" w:rsidP="0054004E">
            <w:pPr>
              <w:suppressAutoHyphens/>
              <w:jc w:val="center"/>
              <w:rPr>
                <w:sz w:val="16"/>
                <w:szCs w:val="16"/>
              </w:rPr>
            </w:pPr>
            <w:r w:rsidRPr="00C13371">
              <w:rPr>
                <w:color w:val="000000"/>
                <w:sz w:val="16"/>
                <w:szCs w:val="16"/>
              </w:rPr>
              <w:t>6</w:t>
            </w:r>
          </w:p>
        </w:tc>
        <w:tc>
          <w:tcPr>
            <w:tcW w:w="142" w:type="pct"/>
            <w:vAlign w:val="center"/>
          </w:tcPr>
          <w:p w14:paraId="32BAB21A" w14:textId="77777777" w:rsidR="00D113E5" w:rsidRPr="005643D7" w:rsidRDefault="00D113E5" w:rsidP="0054004E">
            <w:pPr>
              <w:suppressAutoHyphens/>
              <w:jc w:val="center"/>
              <w:rPr>
                <w:sz w:val="16"/>
                <w:szCs w:val="16"/>
              </w:rPr>
            </w:pPr>
            <w:r>
              <w:rPr>
                <w:sz w:val="16"/>
                <w:szCs w:val="16"/>
              </w:rPr>
              <w:t>7</w:t>
            </w:r>
          </w:p>
        </w:tc>
        <w:tc>
          <w:tcPr>
            <w:tcW w:w="144" w:type="pct"/>
            <w:vAlign w:val="center"/>
          </w:tcPr>
          <w:p w14:paraId="3F4F5A4D" w14:textId="77777777" w:rsidR="00D113E5" w:rsidRPr="005643D7" w:rsidRDefault="00D113E5" w:rsidP="0054004E">
            <w:pPr>
              <w:suppressAutoHyphens/>
              <w:jc w:val="center"/>
              <w:rPr>
                <w:sz w:val="16"/>
                <w:szCs w:val="16"/>
              </w:rPr>
            </w:pPr>
            <w:r>
              <w:rPr>
                <w:sz w:val="16"/>
                <w:szCs w:val="16"/>
              </w:rPr>
              <w:t>8</w:t>
            </w:r>
          </w:p>
        </w:tc>
        <w:tc>
          <w:tcPr>
            <w:tcW w:w="286" w:type="pct"/>
            <w:shd w:val="clear" w:color="auto" w:fill="D9D9D9" w:themeFill="background1" w:themeFillShade="D9"/>
          </w:tcPr>
          <w:p w14:paraId="6248010E" w14:textId="77777777" w:rsidR="00D113E5" w:rsidRPr="005643D7" w:rsidRDefault="00D113E5" w:rsidP="0054004E">
            <w:pPr>
              <w:suppressAutoHyphens/>
              <w:jc w:val="center"/>
              <w:rPr>
                <w:sz w:val="16"/>
                <w:szCs w:val="16"/>
              </w:rPr>
            </w:pPr>
            <w:r>
              <w:rPr>
                <w:sz w:val="16"/>
                <w:szCs w:val="16"/>
              </w:rPr>
              <w:t>9</w:t>
            </w:r>
          </w:p>
        </w:tc>
        <w:tc>
          <w:tcPr>
            <w:tcW w:w="357" w:type="pct"/>
            <w:shd w:val="clear" w:color="auto" w:fill="D9D9D9" w:themeFill="background1" w:themeFillShade="D9"/>
          </w:tcPr>
          <w:p w14:paraId="7F5D620E" w14:textId="77777777" w:rsidR="00D113E5" w:rsidRPr="005643D7" w:rsidRDefault="00D113E5" w:rsidP="0054004E">
            <w:pPr>
              <w:suppressAutoHyphens/>
              <w:jc w:val="center"/>
              <w:rPr>
                <w:sz w:val="16"/>
                <w:szCs w:val="16"/>
              </w:rPr>
            </w:pPr>
            <w:r>
              <w:rPr>
                <w:sz w:val="16"/>
                <w:szCs w:val="16"/>
              </w:rPr>
              <w:t>10</w:t>
            </w:r>
          </w:p>
        </w:tc>
      </w:tr>
      <w:tr w:rsidR="00D113E5" w:rsidRPr="00C63897" w14:paraId="66E2A64C" w14:textId="77777777" w:rsidTr="0054004E">
        <w:tc>
          <w:tcPr>
            <w:tcW w:w="567" w:type="pct"/>
          </w:tcPr>
          <w:p w14:paraId="7C373D39" w14:textId="77777777" w:rsidR="00AA0E70" w:rsidRPr="00A31DEF" w:rsidRDefault="00AA0E70" w:rsidP="00AA0E70">
            <w:r w:rsidRPr="00A31DEF">
              <w:t>ПК 6.1.</w:t>
            </w:r>
          </w:p>
          <w:p w14:paraId="6E34BA33" w14:textId="77777777" w:rsidR="00AA0E70" w:rsidRPr="00A31DEF" w:rsidRDefault="00AA0E70" w:rsidP="00AA0E70">
            <w:r w:rsidRPr="00A31DEF">
              <w:t>ПК 6.2.</w:t>
            </w:r>
          </w:p>
          <w:p w14:paraId="77D83886" w14:textId="77777777" w:rsidR="00AA0E70" w:rsidRPr="00A31DEF" w:rsidRDefault="00AA0E70" w:rsidP="00AA0E70">
            <w:r w:rsidRPr="00A31DEF">
              <w:t>ПК 6.3.</w:t>
            </w:r>
          </w:p>
          <w:p w14:paraId="3CFD7294" w14:textId="77777777" w:rsidR="00AA0E70" w:rsidRPr="00A31DEF" w:rsidRDefault="00AA0E70" w:rsidP="00AA0E70">
            <w:r w:rsidRPr="00A31DEF">
              <w:t>ПК 6.4.</w:t>
            </w:r>
          </w:p>
          <w:p w14:paraId="62216205" w14:textId="77777777" w:rsidR="00AA0E70" w:rsidRPr="00A31DEF" w:rsidRDefault="00AA0E70" w:rsidP="00AA0E70">
            <w:r w:rsidRPr="00A31DEF">
              <w:t>ПК 6.5.</w:t>
            </w:r>
          </w:p>
          <w:p w14:paraId="35BA33E2" w14:textId="77777777" w:rsidR="00AA0E70" w:rsidRPr="00A31DEF" w:rsidRDefault="00AA0E70" w:rsidP="00AA0E70">
            <w:r w:rsidRPr="00A31DEF">
              <w:t>ПК 6.6.</w:t>
            </w:r>
          </w:p>
          <w:p w14:paraId="43652551" w14:textId="77777777" w:rsidR="00AA0E70" w:rsidRPr="00A31DEF" w:rsidRDefault="00AA0E70" w:rsidP="00AA0E70">
            <w:r w:rsidRPr="00A31DEF">
              <w:t>ПК 6.7.</w:t>
            </w:r>
          </w:p>
          <w:p w14:paraId="1A556174" w14:textId="77777777" w:rsidR="00AA0E70" w:rsidRPr="00A31DEF" w:rsidRDefault="00AA0E70" w:rsidP="00AA0E70">
            <w:r w:rsidRPr="00A31DEF">
              <w:t>ОК 01.</w:t>
            </w:r>
          </w:p>
          <w:p w14:paraId="58886E7D" w14:textId="77777777" w:rsidR="00AA0E70" w:rsidRPr="00A31DEF" w:rsidRDefault="00AA0E70" w:rsidP="00AA0E70">
            <w:r w:rsidRPr="00A31DEF">
              <w:t>ОК 02.</w:t>
            </w:r>
          </w:p>
          <w:p w14:paraId="050398F7" w14:textId="77777777" w:rsidR="00AA0E70" w:rsidRPr="00A31DEF" w:rsidRDefault="00AA0E70" w:rsidP="00AA0E70">
            <w:r w:rsidRPr="00A31DEF">
              <w:t>ОК 03.</w:t>
            </w:r>
          </w:p>
          <w:p w14:paraId="760FF041" w14:textId="77777777" w:rsidR="00AA0E70" w:rsidRPr="00A31DEF" w:rsidRDefault="00AA0E70" w:rsidP="00AA0E70">
            <w:r w:rsidRPr="00A31DEF">
              <w:t>ОК 04.</w:t>
            </w:r>
          </w:p>
          <w:p w14:paraId="5C80D41D" w14:textId="77777777" w:rsidR="00AA0E70" w:rsidRPr="00A31DEF" w:rsidRDefault="00AA0E70" w:rsidP="00AA0E70">
            <w:r w:rsidRPr="00A31DEF">
              <w:t>ОК 05.</w:t>
            </w:r>
          </w:p>
          <w:p w14:paraId="555648F5" w14:textId="77777777" w:rsidR="00AA0E70" w:rsidRPr="00A31DEF" w:rsidRDefault="00AA0E70" w:rsidP="00AA0E70">
            <w:r w:rsidRPr="00A31DEF">
              <w:t>ОК 07.</w:t>
            </w:r>
          </w:p>
          <w:p w14:paraId="16D6817C" w14:textId="6A39B279" w:rsidR="00D113E5" w:rsidRPr="00C13371" w:rsidRDefault="00AA0E70" w:rsidP="00AA0E70">
            <w:pPr>
              <w:rPr>
                <w:bCs/>
              </w:rPr>
            </w:pPr>
            <w:r w:rsidRPr="00A31DEF">
              <w:t>ОК 09</w:t>
            </w:r>
          </w:p>
        </w:tc>
        <w:tc>
          <w:tcPr>
            <w:tcW w:w="2003" w:type="pct"/>
          </w:tcPr>
          <w:p w14:paraId="3E323EC6" w14:textId="4B1DB986" w:rsidR="00D113E5" w:rsidRPr="00C13371" w:rsidRDefault="00D113E5" w:rsidP="0054004E">
            <w:r w:rsidRPr="00A31DEF">
              <w:t>Раздел 1</w:t>
            </w:r>
            <w:r w:rsidRPr="00A31DEF">
              <w:rPr>
                <w:b/>
                <w:bCs/>
              </w:rPr>
              <w:t xml:space="preserve"> </w:t>
            </w:r>
            <w:r w:rsidR="00AA0E70" w:rsidRPr="00A31DEF">
              <w:t>Ведение медицинской документации, организация деятельности находящегося в распоряжении медицинского персонала</w:t>
            </w:r>
            <w:r w:rsidR="00AA0E70" w:rsidRPr="00C13371">
              <w:t xml:space="preserve"> </w:t>
            </w:r>
          </w:p>
        </w:tc>
        <w:tc>
          <w:tcPr>
            <w:tcW w:w="428" w:type="pct"/>
          </w:tcPr>
          <w:p w14:paraId="289F0BC5" w14:textId="11F164B2" w:rsidR="00D113E5" w:rsidRPr="00C13371" w:rsidRDefault="00AA0E70" w:rsidP="0054004E">
            <w:pPr>
              <w:jc w:val="center"/>
              <w:rPr>
                <w:b/>
                <w:bCs/>
              </w:rPr>
            </w:pPr>
            <w:r>
              <w:rPr>
                <w:b/>
                <w:bCs/>
              </w:rPr>
              <w:t>128</w:t>
            </w:r>
          </w:p>
        </w:tc>
        <w:tc>
          <w:tcPr>
            <w:tcW w:w="358" w:type="pct"/>
          </w:tcPr>
          <w:p w14:paraId="7893563C" w14:textId="415400FB" w:rsidR="00D113E5" w:rsidRPr="00595841" w:rsidRDefault="00AA0E70" w:rsidP="0054004E">
            <w:pPr>
              <w:rPr>
                <w:b/>
              </w:rPr>
            </w:pPr>
            <w:r>
              <w:rPr>
                <w:b/>
              </w:rPr>
              <w:t>90</w:t>
            </w:r>
          </w:p>
        </w:tc>
        <w:tc>
          <w:tcPr>
            <w:tcW w:w="357" w:type="pct"/>
            <w:shd w:val="clear" w:color="auto" w:fill="D9D9D9" w:themeFill="background1" w:themeFillShade="D9"/>
          </w:tcPr>
          <w:p w14:paraId="47603B8D" w14:textId="01909A3E" w:rsidR="00D113E5" w:rsidRPr="00595841" w:rsidRDefault="00AA0E70" w:rsidP="0054004E">
            <w:pPr>
              <w:rPr>
                <w:b/>
                <w:bCs/>
              </w:rPr>
            </w:pPr>
            <w:r>
              <w:rPr>
                <w:b/>
                <w:bCs/>
              </w:rPr>
              <w:t>128</w:t>
            </w:r>
          </w:p>
        </w:tc>
        <w:tc>
          <w:tcPr>
            <w:tcW w:w="358" w:type="pct"/>
          </w:tcPr>
          <w:p w14:paraId="51D95E86" w14:textId="2B47C3BC" w:rsidR="00D113E5" w:rsidRPr="00595841" w:rsidRDefault="00AA0E70" w:rsidP="0054004E">
            <w:pPr>
              <w:jc w:val="center"/>
            </w:pPr>
            <w:r>
              <w:t>90</w:t>
            </w:r>
          </w:p>
        </w:tc>
        <w:tc>
          <w:tcPr>
            <w:tcW w:w="142" w:type="pct"/>
          </w:tcPr>
          <w:p w14:paraId="1B0C0D67" w14:textId="77777777" w:rsidR="00D113E5" w:rsidRPr="00C63897" w:rsidRDefault="00D113E5" w:rsidP="0054004E">
            <w:pPr>
              <w:jc w:val="center"/>
              <w:rPr>
                <w:b/>
                <w:bCs/>
              </w:rPr>
            </w:pPr>
            <w:r w:rsidRPr="005643D7">
              <w:t>х</w:t>
            </w:r>
          </w:p>
        </w:tc>
        <w:tc>
          <w:tcPr>
            <w:tcW w:w="144" w:type="pct"/>
          </w:tcPr>
          <w:p w14:paraId="386AF046" w14:textId="77777777" w:rsidR="00D113E5" w:rsidRPr="00C63897" w:rsidRDefault="00D113E5" w:rsidP="0054004E">
            <w:pPr>
              <w:jc w:val="center"/>
              <w:rPr>
                <w:b/>
                <w:bCs/>
              </w:rPr>
            </w:pPr>
            <w:r>
              <w:rPr>
                <w:b/>
                <w:bCs/>
              </w:rPr>
              <w:t>-</w:t>
            </w:r>
          </w:p>
        </w:tc>
        <w:tc>
          <w:tcPr>
            <w:tcW w:w="286" w:type="pct"/>
            <w:shd w:val="clear" w:color="auto" w:fill="D9D9D9" w:themeFill="background1" w:themeFillShade="D9"/>
          </w:tcPr>
          <w:p w14:paraId="79908EAF" w14:textId="77777777" w:rsidR="00D113E5" w:rsidRPr="00C63897" w:rsidRDefault="00D113E5" w:rsidP="0054004E">
            <w:pPr>
              <w:jc w:val="center"/>
              <w:rPr>
                <w:b/>
                <w:bCs/>
              </w:rPr>
            </w:pPr>
          </w:p>
        </w:tc>
        <w:tc>
          <w:tcPr>
            <w:tcW w:w="357" w:type="pct"/>
            <w:shd w:val="clear" w:color="auto" w:fill="D9D9D9" w:themeFill="background1" w:themeFillShade="D9"/>
          </w:tcPr>
          <w:p w14:paraId="39BEC6F0" w14:textId="77777777" w:rsidR="00D113E5" w:rsidRPr="00C63897" w:rsidRDefault="00D113E5" w:rsidP="0054004E">
            <w:pPr>
              <w:jc w:val="center"/>
              <w:rPr>
                <w:b/>
                <w:bCs/>
              </w:rPr>
            </w:pPr>
          </w:p>
        </w:tc>
      </w:tr>
      <w:tr w:rsidR="00D113E5" w:rsidRPr="00C63897" w14:paraId="4ABF9819" w14:textId="77777777" w:rsidTr="0054004E">
        <w:trPr>
          <w:trHeight w:val="314"/>
        </w:trPr>
        <w:tc>
          <w:tcPr>
            <w:tcW w:w="567" w:type="pct"/>
          </w:tcPr>
          <w:p w14:paraId="2012ABE5" w14:textId="77777777" w:rsidR="00D113E5" w:rsidRPr="00C63897" w:rsidRDefault="00D113E5" w:rsidP="0054004E">
            <w:pPr>
              <w:rPr>
                <w:bCs/>
              </w:rPr>
            </w:pPr>
          </w:p>
        </w:tc>
        <w:tc>
          <w:tcPr>
            <w:tcW w:w="2003" w:type="pct"/>
          </w:tcPr>
          <w:p w14:paraId="07593474" w14:textId="77777777" w:rsidR="00D113E5" w:rsidRPr="00C63897" w:rsidRDefault="00D113E5" w:rsidP="0054004E">
            <w:pPr>
              <w:rPr>
                <w:bCs/>
              </w:rPr>
            </w:pPr>
            <w:r w:rsidRPr="00C63897">
              <w:rPr>
                <w:bCs/>
              </w:rPr>
              <w:t>Учебная практика</w:t>
            </w:r>
          </w:p>
        </w:tc>
        <w:tc>
          <w:tcPr>
            <w:tcW w:w="428" w:type="pct"/>
          </w:tcPr>
          <w:p w14:paraId="043E0BD4" w14:textId="77777777" w:rsidR="00D113E5" w:rsidRPr="00BD46CF" w:rsidRDefault="00D113E5" w:rsidP="0054004E">
            <w:pPr>
              <w:jc w:val="center"/>
              <w:rPr>
                <w:b/>
                <w:bCs/>
                <w:lang w:val="en-US"/>
              </w:rPr>
            </w:pPr>
            <w:r>
              <w:rPr>
                <w:b/>
                <w:bCs/>
                <w:lang w:val="en-US"/>
              </w:rPr>
              <w:t>36</w:t>
            </w:r>
          </w:p>
        </w:tc>
        <w:tc>
          <w:tcPr>
            <w:tcW w:w="358" w:type="pct"/>
          </w:tcPr>
          <w:p w14:paraId="5B5874A5" w14:textId="77777777" w:rsidR="00D113E5" w:rsidRPr="00BD46CF" w:rsidRDefault="00D113E5" w:rsidP="0054004E">
            <w:pPr>
              <w:jc w:val="center"/>
              <w:rPr>
                <w:b/>
                <w:lang w:val="en-US"/>
              </w:rPr>
            </w:pPr>
            <w:r>
              <w:rPr>
                <w:b/>
                <w:bCs/>
                <w:lang w:val="en-US"/>
              </w:rPr>
              <w:t>36</w:t>
            </w:r>
          </w:p>
        </w:tc>
        <w:tc>
          <w:tcPr>
            <w:tcW w:w="357" w:type="pct"/>
            <w:shd w:val="clear" w:color="auto" w:fill="D9D9D9" w:themeFill="background1" w:themeFillShade="D9"/>
          </w:tcPr>
          <w:p w14:paraId="6B7FB35B" w14:textId="77777777" w:rsidR="00D113E5" w:rsidRPr="00C63897" w:rsidRDefault="00D113E5" w:rsidP="0054004E">
            <w:pPr>
              <w:jc w:val="center"/>
              <w:rPr>
                <w:b/>
                <w:bCs/>
              </w:rPr>
            </w:pPr>
          </w:p>
        </w:tc>
        <w:tc>
          <w:tcPr>
            <w:tcW w:w="644" w:type="pct"/>
            <w:gridSpan w:val="3"/>
            <w:shd w:val="clear" w:color="auto" w:fill="auto"/>
          </w:tcPr>
          <w:p w14:paraId="1D10ACF6" w14:textId="77777777" w:rsidR="00D113E5" w:rsidRPr="00C63897" w:rsidRDefault="00D113E5" w:rsidP="0054004E">
            <w:pPr>
              <w:jc w:val="center"/>
              <w:rPr>
                <w:b/>
                <w:bCs/>
              </w:rPr>
            </w:pPr>
          </w:p>
        </w:tc>
        <w:tc>
          <w:tcPr>
            <w:tcW w:w="286" w:type="pct"/>
            <w:shd w:val="clear" w:color="auto" w:fill="D9D9D9" w:themeFill="background1" w:themeFillShade="D9"/>
          </w:tcPr>
          <w:p w14:paraId="23C8196F" w14:textId="77777777" w:rsidR="00D113E5" w:rsidRPr="00BD46CF" w:rsidRDefault="00D113E5" w:rsidP="0054004E">
            <w:pPr>
              <w:jc w:val="center"/>
              <w:rPr>
                <w:b/>
                <w:bCs/>
                <w:lang w:val="en-US"/>
              </w:rPr>
            </w:pPr>
            <w:r>
              <w:rPr>
                <w:b/>
                <w:bCs/>
                <w:lang w:val="en-US"/>
              </w:rPr>
              <w:t>36</w:t>
            </w:r>
          </w:p>
        </w:tc>
        <w:tc>
          <w:tcPr>
            <w:tcW w:w="357" w:type="pct"/>
            <w:shd w:val="clear" w:color="auto" w:fill="D9D9D9" w:themeFill="background1" w:themeFillShade="D9"/>
          </w:tcPr>
          <w:p w14:paraId="4E84766A" w14:textId="77777777" w:rsidR="00D113E5" w:rsidRPr="00C63897" w:rsidRDefault="00D113E5" w:rsidP="0054004E">
            <w:pPr>
              <w:jc w:val="center"/>
              <w:rPr>
                <w:b/>
                <w:bCs/>
              </w:rPr>
            </w:pPr>
          </w:p>
        </w:tc>
      </w:tr>
      <w:tr w:rsidR="00D113E5" w:rsidRPr="00C63897" w14:paraId="0A8FF10E" w14:textId="77777777" w:rsidTr="0054004E">
        <w:trPr>
          <w:trHeight w:val="314"/>
        </w:trPr>
        <w:tc>
          <w:tcPr>
            <w:tcW w:w="567" w:type="pct"/>
          </w:tcPr>
          <w:p w14:paraId="333ADDE2" w14:textId="77777777" w:rsidR="00D113E5" w:rsidRPr="00C63897" w:rsidRDefault="00D113E5" w:rsidP="0054004E"/>
        </w:tc>
        <w:tc>
          <w:tcPr>
            <w:tcW w:w="2003" w:type="pct"/>
          </w:tcPr>
          <w:p w14:paraId="745F0908" w14:textId="77777777" w:rsidR="00D113E5" w:rsidRPr="00C63897" w:rsidRDefault="00D113E5" w:rsidP="0054004E">
            <w:pPr>
              <w:rPr>
                <w:b/>
                <w:bCs/>
                <w:u w:val="single"/>
              </w:rPr>
            </w:pPr>
            <w:r w:rsidRPr="00C63897">
              <w:t>Производственная практика</w:t>
            </w:r>
          </w:p>
        </w:tc>
        <w:tc>
          <w:tcPr>
            <w:tcW w:w="428" w:type="pct"/>
          </w:tcPr>
          <w:p w14:paraId="7CEA6141" w14:textId="78B6B70C" w:rsidR="00D113E5" w:rsidRPr="00BD2955" w:rsidRDefault="00D113E5" w:rsidP="0054004E">
            <w:pPr>
              <w:jc w:val="center"/>
              <w:rPr>
                <w:b/>
                <w:bCs/>
              </w:rPr>
            </w:pPr>
          </w:p>
        </w:tc>
        <w:tc>
          <w:tcPr>
            <w:tcW w:w="358" w:type="pct"/>
          </w:tcPr>
          <w:p w14:paraId="46A1E370" w14:textId="14994ED6" w:rsidR="00D113E5" w:rsidRPr="00BD2955" w:rsidRDefault="00D113E5" w:rsidP="0054004E">
            <w:pPr>
              <w:jc w:val="center"/>
              <w:rPr>
                <w:b/>
              </w:rPr>
            </w:pPr>
          </w:p>
        </w:tc>
        <w:tc>
          <w:tcPr>
            <w:tcW w:w="357" w:type="pct"/>
            <w:shd w:val="clear" w:color="auto" w:fill="D9D9D9" w:themeFill="background1" w:themeFillShade="D9"/>
          </w:tcPr>
          <w:p w14:paraId="4B9F1E06" w14:textId="77777777" w:rsidR="00D113E5" w:rsidRPr="00C63897" w:rsidRDefault="00D113E5" w:rsidP="0054004E">
            <w:pPr>
              <w:jc w:val="center"/>
              <w:rPr>
                <w:b/>
                <w:bCs/>
              </w:rPr>
            </w:pPr>
          </w:p>
        </w:tc>
        <w:tc>
          <w:tcPr>
            <w:tcW w:w="644" w:type="pct"/>
            <w:gridSpan w:val="3"/>
            <w:shd w:val="clear" w:color="auto" w:fill="auto"/>
          </w:tcPr>
          <w:p w14:paraId="324F99F5" w14:textId="77777777" w:rsidR="00D113E5" w:rsidRPr="00C63897" w:rsidRDefault="00D113E5" w:rsidP="0054004E">
            <w:pPr>
              <w:jc w:val="center"/>
              <w:rPr>
                <w:b/>
                <w:bCs/>
              </w:rPr>
            </w:pPr>
          </w:p>
        </w:tc>
        <w:tc>
          <w:tcPr>
            <w:tcW w:w="286" w:type="pct"/>
            <w:shd w:val="clear" w:color="auto" w:fill="D9D9D9" w:themeFill="background1" w:themeFillShade="D9"/>
          </w:tcPr>
          <w:p w14:paraId="32D21450" w14:textId="77777777" w:rsidR="00D113E5" w:rsidRPr="00C63897" w:rsidRDefault="00D113E5" w:rsidP="0054004E">
            <w:pPr>
              <w:jc w:val="center"/>
              <w:rPr>
                <w:b/>
                <w:bCs/>
              </w:rPr>
            </w:pPr>
          </w:p>
        </w:tc>
        <w:tc>
          <w:tcPr>
            <w:tcW w:w="357" w:type="pct"/>
            <w:shd w:val="clear" w:color="auto" w:fill="D9D9D9" w:themeFill="background1" w:themeFillShade="D9"/>
          </w:tcPr>
          <w:p w14:paraId="4061FF67" w14:textId="58721B84" w:rsidR="00D113E5" w:rsidRPr="00BD2955" w:rsidRDefault="00D113E5" w:rsidP="0054004E">
            <w:pPr>
              <w:jc w:val="center"/>
              <w:rPr>
                <w:b/>
                <w:bCs/>
              </w:rPr>
            </w:pPr>
          </w:p>
        </w:tc>
      </w:tr>
      <w:tr w:rsidR="00D113E5" w:rsidRPr="00C63897" w14:paraId="3ED7459C" w14:textId="77777777" w:rsidTr="0054004E">
        <w:tc>
          <w:tcPr>
            <w:tcW w:w="567" w:type="pct"/>
          </w:tcPr>
          <w:p w14:paraId="4F1F695F" w14:textId="77777777" w:rsidR="00D113E5" w:rsidRPr="00C63897" w:rsidRDefault="00D113E5" w:rsidP="0054004E">
            <w:pPr>
              <w:suppressAutoHyphens/>
            </w:pPr>
          </w:p>
        </w:tc>
        <w:tc>
          <w:tcPr>
            <w:tcW w:w="2003" w:type="pct"/>
          </w:tcPr>
          <w:p w14:paraId="031A3FB3" w14:textId="77777777" w:rsidR="00D113E5" w:rsidRPr="00C63897" w:rsidRDefault="00D113E5" w:rsidP="0054004E">
            <w:pPr>
              <w:suppressAutoHyphens/>
            </w:pPr>
            <w:r w:rsidRPr="00C63897">
              <w:t>Промежуточная аттестация</w:t>
            </w:r>
          </w:p>
        </w:tc>
        <w:tc>
          <w:tcPr>
            <w:tcW w:w="428" w:type="pct"/>
          </w:tcPr>
          <w:p w14:paraId="210A75DE" w14:textId="77777777" w:rsidR="00D113E5" w:rsidRPr="00595841" w:rsidRDefault="00D113E5" w:rsidP="0054004E">
            <w:pPr>
              <w:suppressAutoHyphens/>
              <w:jc w:val="center"/>
              <w:rPr>
                <w:b/>
                <w:bCs/>
              </w:rPr>
            </w:pPr>
          </w:p>
        </w:tc>
        <w:tc>
          <w:tcPr>
            <w:tcW w:w="358" w:type="pct"/>
            <w:shd w:val="clear" w:color="auto" w:fill="auto"/>
          </w:tcPr>
          <w:p w14:paraId="29589633" w14:textId="77777777" w:rsidR="00D113E5" w:rsidRPr="00C63897" w:rsidRDefault="00D113E5" w:rsidP="0054004E">
            <w:pPr>
              <w:jc w:val="center"/>
              <w:rPr>
                <w:b/>
              </w:rPr>
            </w:pPr>
          </w:p>
        </w:tc>
        <w:tc>
          <w:tcPr>
            <w:tcW w:w="357" w:type="pct"/>
            <w:shd w:val="clear" w:color="auto" w:fill="D9D9D9" w:themeFill="background1" w:themeFillShade="D9"/>
          </w:tcPr>
          <w:p w14:paraId="4686F71F" w14:textId="77777777" w:rsidR="00D113E5" w:rsidRPr="00C63897" w:rsidRDefault="00D113E5" w:rsidP="0054004E">
            <w:pPr>
              <w:jc w:val="center"/>
              <w:rPr>
                <w:i/>
              </w:rPr>
            </w:pPr>
          </w:p>
        </w:tc>
        <w:tc>
          <w:tcPr>
            <w:tcW w:w="644" w:type="pct"/>
            <w:gridSpan w:val="3"/>
            <w:shd w:val="clear" w:color="auto" w:fill="auto"/>
          </w:tcPr>
          <w:p w14:paraId="42C33CE0" w14:textId="77777777" w:rsidR="00D113E5" w:rsidRPr="00C63897" w:rsidRDefault="00D113E5" w:rsidP="0054004E">
            <w:pPr>
              <w:jc w:val="center"/>
              <w:rPr>
                <w:i/>
              </w:rPr>
            </w:pPr>
          </w:p>
        </w:tc>
        <w:tc>
          <w:tcPr>
            <w:tcW w:w="286" w:type="pct"/>
            <w:shd w:val="clear" w:color="auto" w:fill="D9D9D9" w:themeFill="background1" w:themeFillShade="D9"/>
          </w:tcPr>
          <w:p w14:paraId="57032455" w14:textId="77777777" w:rsidR="00D113E5" w:rsidRPr="00C63897" w:rsidRDefault="00D113E5" w:rsidP="0054004E">
            <w:pPr>
              <w:jc w:val="center"/>
              <w:rPr>
                <w:i/>
              </w:rPr>
            </w:pPr>
          </w:p>
        </w:tc>
        <w:tc>
          <w:tcPr>
            <w:tcW w:w="357" w:type="pct"/>
            <w:shd w:val="clear" w:color="auto" w:fill="D9D9D9" w:themeFill="background1" w:themeFillShade="D9"/>
          </w:tcPr>
          <w:p w14:paraId="2E95AB3E" w14:textId="77777777" w:rsidR="00D113E5" w:rsidRPr="00C63897" w:rsidRDefault="00D113E5" w:rsidP="0054004E">
            <w:pPr>
              <w:jc w:val="center"/>
              <w:rPr>
                <w:i/>
              </w:rPr>
            </w:pPr>
          </w:p>
        </w:tc>
      </w:tr>
      <w:tr w:rsidR="00D113E5" w:rsidRPr="00C63897" w14:paraId="7D31D298" w14:textId="77777777" w:rsidTr="0054004E">
        <w:trPr>
          <w:trHeight w:val="217"/>
        </w:trPr>
        <w:tc>
          <w:tcPr>
            <w:tcW w:w="567" w:type="pct"/>
          </w:tcPr>
          <w:p w14:paraId="63965493" w14:textId="77777777" w:rsidR="00D113E5" w:rsidRPr="00C63897" w:rsidRDefault="00D113E5" w:rsidP="0054004E">
            <w:pPr>
              <w:rPr>
                <w:b/>
                <w:i/>
              </w:rPr>
            </w:pPr>
          </w:p>
        </w:tc>
        <w:tc>
          <w:tcPr>
            <w:tcW w:w="2003" w:type="pct"/>
          </w:tcPr>
          <w:p w14:paraId="1937829E" w14:textId="77777777" w:rsidR="00D113E5" w:rsidRPr="00C63897" w:rsidRDefault="00D113E5" w:rsidP="0054004E">
            <w:pPr>
              <w:rPr>
                <w:b/>
                <w:i/>
              </w:rPr>
            </w:pPr>
            <w:r w:rsidRPr="00C63897">
              <w:rPr>
                <w:b/>
                <w:i/>
              </w:rPr>
              <w:t xml:space="preserve">Всего: </w:t>
            </w:r>
          </w:p>
        </w:tc>
        <w:tc>
          <w:tcPr>
            <w:tcW w:w="428" w:type="pct"/>
          </w:tcPr>
          <w:p w14:paraId="019A9A81" w14:textId="1FCA143E" w:rsidR="00D113E5" w:rsidRPr="006F3AB1" w:rsidRDefault="00AA0E70" w:rsidP="0054004E">
            <w:pPr>
              <w:jc w:val="center"/>
              <w:rPr>
                <w:b/>
                <w:bCs/>
              </w:rPr>
            </w:pPr>
            <w:r>
              <w:rPr>
                <w:b/>
                <w:bCs/>
              </w:rPr>
              <w:t>164</w:t>
            </w:r>
          </w:p>
        </w:tc>
        <w:tc>
          <w:tcPr>
            <w:tcW w:w="358" w:type="pct"/>
          </w:tcPr>
          <w:p w14:paraId="2325F5B2" w14:textId="01BE32FD" w:rsidR="00D113E5" w:rsidRPr="006F3AB1" w:rsidRDefault="00AA0E70" w:rsidP="0054004E">
            <w:pPr>
              <w:jc w:val="center"/>
              <w:rPr>
                <w:b/>
              </w:rPr>
            </w:pPr>
            <w:r>
              <w:rPr>
                <w:b/>
              </w:rPr>
              <w:t>126</w:t>
            </w:r>
          </w:p>
        </w:tc>
        <w:tc>
          <w:tcPr>
            <w:tcW w:w="357" w:type="pct"/>
            <w:shd w:val="clear" w:color="auto" w:fill="D9D9D9" w:themeFill="background1" w:themeFillShade="D9"/>
          </w:tcPr>
          <w:p w14:paraId="024F754D" w14:textId="4A98E64F" w:rsidR="00D113E5" w:rsidRPr="00BD2955" w:rsidRDefault="00AA0E70" w:rsidP="0054004E">
            <w:pPr>
              <w:jc w:val="center"/>
              <w:rPr>
                <w:b/>
                <w:i/>
              </w:rPr>
            </w:pPr>
            <w:r>
              <w:rPr>
                <w:b/>
                <w:i/>
              </w:rPr>
              <w:t>128</w:t>
            </w:r>
          </w:p>
        </w:tc>
        <w:tc>
          <w:tcPr>
            <w:tcW w:w="358" w:type="pct"/>
          </w:tcPr>
          <w:p w14:paraId="3D53BC77" w14:textId="54738B3D" w:rsidR="00D113E5" w:rsidRPr="00BD2955" w:rsidRDefault="00AA0E70" w:rsidP="0054004E">
            <w:pPr>
              <w:jc w:val="center"/>
              <w:rPr>
                <w:b/>
                <w:i/>
              </w:rPr>
            </w:pPr>
            <w:r>
              <w:rPr>
                <w:b/>
                <w:i/>
              </w:rPr>
              <w:t>90</w:t>
            </w:r>
          </w:p>
        </w:tc>
        <w:tc>
          <w:tcPr>
            <w:tcW w:w="142" w:type="pct"/>
          </w:tcPr>
          <w:p w14:paraId="5071E6E1" w14:textId="77777777" w:rsidR="00D113E5" w:rsidRPr="00C63897" w:rsidRDefault="00D113E5" w:rsidP="0054004E">
            <w:pPr>
              <w:jc w:val="center"/>
              <w:rPr>
                <w:b/>
                <w:i/>
              </w:rPr>
            </w:pPr>
          </w:p>
        </w:tc>
        <w:tc>
          <w:tcPr>
            <w:tcW w:w="144" w:type="pct"/>
          </w:tcPr>
          <w:p w14:paraId="3CB31D08" w14:textId="77777777" w:rsidR="00D113E5" w:rsidRPr="00C63897" w:rsidRDefault="00D113E5" w:rsidP="0054004E">
            <w:pPr>
              <w:jc w:val="center"/>
              <w:rPr>
                <w:b/>
                <w:i/>
              </w:rPr>
            </w:pPr>
            <w:r w:rsidRPr="00C63897">
              <w:rPr>
                <w:b/>
                <w:i/>
              </w:rPr>
              <w:t>Х</w:t>
            </w:r>
          </w:p>
        </w:tc>
        <w:tc>
          <w:tcPr>
            <w:tcW w:w="286" w:type="pct"/>
            <w:shd w:val="clear" w:color="auto" w:fill="D9D9D9" w:themeFill="background1" w:themeFillShade="D9"/>
          </w:tcPr>
          <w:p w14:paraId="3E6D86D6" w14:textId="77777777" w:rsidR="00D113E5" w:rsidRPr="00C63897" w:rsidRDefault="00D113E5" w:rsidP="0054004E">
            <w:pPr>
              <w:jc w:val="center"/>
              <w:rPr>
                <w:b/>
              </w:rPr>
            </w:pPr>
            <w:r>
              <w:rPr>
                <w:b/>
                <w:lang w:val="en-US"/>
              </w:rPr>
              <w:t>3</w:t>
            </w:r>
            <w:r>
              <w:rPr>
                <w:b/>
              </w:rPr>
              <w:t>6</w:t>
            </w:r>
          </w:p>
        </w:tc>
        <w:tc>
          <w:tcPr>
            <w:tcW w:w="357" w:type="pct"/>
            <w:shd w:val="clear" w:color="auto" w:fill="D9D9D9" w:themeFill="background1" w:themeFillShade="D9"/>
          </w:tcPr>
          <w:p w14:paraId="0ADA8BCC" w14:textId="5204C481" w:rsidR="00D113E5" w:rsidRPr="00BD2955" w:rsidRDefault="00D113E5" w:rsidP="0054004E">
            <w:pPr>
              <w:jc w:val="center"/>
              <w:rPr>
                <w:b/>
              </w:rPr>
            </w:pPr>
          </w:p>
        </w:tc>
      </w:tr>
    </w:tbl>
    <w:p w14:paraId="7B6907FA" w14:textId="672D4832" w:rsidR="00D113E5" w:rsidRDefault="00B371B7" w:rsidP="00D113E5">
      <w:pPr>
        <w:spacing w:after="200" w:line="276" w:lineRule="auto"/>
        <w:rPr>
          <w:b/>
          <w:i/>
          <w:color w:val="0070C0"/>
        </w:rPr>
      </w:pPr>
      <w:r>
        <w:rPr>
          <w:b/>
          <w:i/>
          <w:color w:val="0070C0"/>
        </w:rPr>
        <w:t>Сделано до этого места</w:t>
      </w:r>
    </w:p>
    <w:p w14:paraId="0763FE48" w14:textId="77777777" w:rsidR="00D113E5" w:rsidRDefault="00D113E5" w:rsidP="00D113E5">
      <w:pPr>
        <w:rPr>
          <w:b/>
          <w:i/>
          <w:color w:val="0070C0"/>
        </w:rPr>
      </w:pPr>
    </w:p>
    <w:p w14:paraId="221EB865" w14:textId="77777777" w:rsidR="00D113E5" w:rsidRDefault="00D113E5" w:rsidP="00D113E5">
      <w:pPr>
        <w:rPr>
          <w:b/>
          <w:i/>
          <w:color w:val="0070C0"/>
        </w:rPr>
      </w:pPr>
    </w:p>
    <w:p w14:paraId="0F94C2ED" w14:textId="77777777" w:rsidR="00D113E5" w:rsidRDefault="00D113E5" w:rsidP="00D113E5">
      <w:pPr>
        <w:rPr>
          <w:b/>
          <w:i/>
          <w:color w:val="0070C0"/>
        </w:rPr>
      </w:pPr>
    </w:p>
    <w:p w14:paraId="5906B578" w14:textId="77777777" w:rsidR="00D113E5" w:rsidRDefault="00D113E5" w:rsidP="00D113E5">
      <w:pPr>
        <w:pStyle w:val="114"/>
        <w:rPr>
          <w:rFonts w:ascii="Times New Roman" w:hAnsi="Times New Roman"/>
        </w:rPr>
      </w:pPr>
    </w:p>
    <w:p w14:paraId="716C9F59" w14:textId="77777777" w:rsidR="00D113E5" w:rsidRDefault="00D113E5" w:rsidP="00D113E5">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p w14:paraId="6F2A029B" w14:textId="77777777" w:rsidR="00D113E5" w:rsidRDefault="00D113E5" w:rsidP="00D113E5">
      <w:r w:rsidRPr="005134F1">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253"/>
      </w:tblGrid>
      <w:tr w:rsidR="00D113E5" w:rsidRPr="00A31DEF" w14:paraId="5AEF2EFD" w14:textId="77777777" w:rsidTr="0054004E">
        <w:tc>
          <w:tcPr>
            <w:tcW w:w="2557" w:type="dxa"/>
            <w:vAlign w:val="center"/>
          </w:tcPr>
          <w:p w14:paraId="39B2D617" w14:textId="77777777" w:rsidR="00D113E5" w:rsidRPr="00A31DEF" w:rsidRDefault="00D113E5" w:rsidP="0054004E">
            <w:pPr>
              <w:ind w:firstLine="318"/>
              <w:rPr>
                <w:b/>
              </w:rPr>
            </w:pPr>
            <w:r w:rsidRPr="000359D6">
              <w:rPr>
                <w:b/>
                <w:bCs/>
              </w:rPr>
              <w:t>Наименование разделов</w:t>
            </w:r>
          </w:p>
        </w:tc>
        <w:tc>
          <w:tcPr>
            <w:tcW w:w="7253" w:type="dxa"/>
            <w:vAlign w:val="center"/>
          </w:tcPr>
          <w:p w14:paraId="1CCC0BD8" w14:textId="77777777" w:rsidR="00D113E5" w:rsidRPr="00A31DEF" w:rsidRDefault="00D113E5" w:rsidP="0054004E">
            <w:pPr>
              <w:ind w:firstLine="318"/>
              <w:jc w:val="center"/>
              <w:rPr>
                <w:b/>
              </w:rPr>
            </w:pPr>
            <w:r w:rsidRPr="000359D6">
              <w:rPr>
                <w:b/>
                <w:bCs/>
              </w:rPr>
              <w:t>Примерное содержание учебного материала, практических и лабораторных занятия</w:t>
            </w:r>
          </w:p>
        </w:tc>
      </w:tr>
      <w:tr w:rsidR="00D113E5" w:rsidRPr="00A31DEF" w14:paraId="55E56309" w14:textId="77777777" w:rsidTr="0054004E">
        <w:trPr>
          <w:trHeight w:val="518"/>
        </w:trPr>
        <w:tc>
          <w:tcPr>
            <w:tcW w:w="9810" w:type="dxa"/>
            <w:gridSpan w:val="2"/>
          </w:tcPr>
          <w:p w14:paraId="24EA91BA" w14:textId="77777777" w:rsidR="00D113E5" w:rsidRPr="00A31DEF" w:rsidRDefault="00D113E5" w:rsidP="0054004E">
            <w:pPr>
              <w:ind w:firstLine="318"/>
              <w:rPr>
                <w:b/>
              </w:rPr>
            </w:pPr>
            <w:r w:rsidRPr="00A31DEF">
              <w:rPr>
                <w:b/>
              </w:rPr>
              <w:t>Раздел 1</w:t>
            </w:r>
            <w:r w:rsidRPr="00A31DEF">
              <w:rPr>
                <w:b/>
                <w:bCs/>
              </w:rPr>
              <w:t xml:space="preserve">  Диагностика неотложных и терминальных состояний, оказание скорой медицинской помощи в экстренной и неотложной формах.</w:t>
            </w:r>
            <w:r>
              <w:rPr>
                <w:b/>
                <w:bCs/>
              </w:rPr>
              <w:t xml:space="preserve">   300 ак.ч.</w:t>
            </w:r>
          </w:p>
        </w:tc>
      </w:tr>
      <w:tr w:rsidR="00D113E5" w:rsidRPr="00A31DEF" w14:paraId="3683DD3C" w14:textId="77777777" w:rsidTr="0054004E">
        <w:tc>
          <w:tcPr>
            <w:tcW w:w="9810" w:type="dxa"/>
            <w:gridSpan w:val="2"/>
          </w:tcPr>
          <w:p w14:paraId="5C1541A2" w14:textId="77777777" w:rsidR="00D113E5" w:rsidRPr="00A31DEF" w:rsidRDefault="00D113E5" w:rsidP="0054004E">
            <w:pPr>
              <w:ind w:firstLine="318"/>
              <w:rPr>
                <w:b/>
                <w:bCs/>
              </w:rPr>
            </w:pPr>
            <w:r w:rsidRPr="00A31DEF">
              <w:rPr>
                <w:b/>
                <w:bCs/>
              </w:rPr>
              <w:t>МДК</w:t>
            </w:r>
            <w:r w:rsidRPr="00A31DEF">
              <w:rPr>
                <w:b/>
              </w:rPr>
              <w:t xml:space="preserve"> 05.01 </w:t>
            </w:r>
            <w:r w:rsidRPr="00A31DEF">
              <w:rPr>
                <w:b/>
                <w:bCs/>
              </w:rPr>
              <w:t>Осуществление скорой медицинской помощи в экстренной  и неотложной формах</w:t>
            </w:r>
          </w:p>
        </w:tc>
      </w:tr>
      <w:tr w:rsidR="00D113E5" w:rsidRPr="00A31DEF" w14:paraId="60A76942" w14:textId="77777777" w:rsidTr="0054004E">
        <w:tc>
          <w:tcPr>
            <w:tcW w:w="2557" w:type="dxa"/>
            <w:vMerge w:val="restart"/>
          </w:tcPr>
          <w:p w14:paraId="7BCB2A86" w14:textId="77777777" w:rsidR="00D113E5" w:rsidRPr="00A31DEF" w:rsidRDefault="00D113E5" w:rsidP="0054004E">
            <w:pPr>
              <w:ind w:firstLine="318"/>
              <w:rPr>
                <w:b/>
                <w:bCs/>
              </w:rPr>
            </w:pPr>
            <w:r w:rsidRPr="00A31DEF">
              <w:rPr>
                <w:b/>
                <w:bCs/>
              </w:rPr>
              <w:t xml:space="preserve">Тема 1.1. </w:t>
            </w:r>
          </w:p>
          <w:p w14:paraId="3C2B4DD1" w14:textId="77777777" w:rsidR="00D113E5" w:rsidRPr="00A31DEF" w:rsidRDefault="00D113E5" w:rsidP="0054004E">
            <w:pPr>
              <w:ind w:firstLine="318"/>
              <w:rPr>
                <w:b/>
                <w:bCs/>
              </w:rPr>
            </w:pPr>
            <w:r w:rsidRPr="00A31DEF">
              <w:rPr>
                <w:b/>
                <w:bCs/>
              </w:rPr>
              <w:t>Организация оказания скорой медицинской помощи в экстренной и неотложной формах</w:t>
            </w:r>
          </w:p>
          <w:p w14:paraId="64551D92" w14:textId="77777777" w:rsidR="00D113E5" w:rsidRPr="00A31DEF" w:rsidRDefault="00D113E5" w:rsidP="0054004E">
            <w:pPr>
              <w:ind w:firstLine="318"/>
              <w:jc w:val="both"/>
              <w:rPr>
                <w:b/>
                <w:bCs/>
              </w:rPr>
            </w:pPr>
          </w:p>
        </w:tc>
        <w:tc>
          <w:tcPr>
            <w:tcW w:w="7253" w:type="dxa"/>
          </w:tcPr>
          <w:p w14:paraId="305C514B" w14:textId="77777777" w:rsidR="00D113E5" w:rsidRPr="00A31DEF" w:rsidRDefault="00D113E5" w:rsidP="0054004E">
            <w:pPr>
              <w:ind w:firstLine="318"/>
            </w:pPr>
            <w:r w:rsidRPr="00A31DEF">
              <w:rPr>
                <w:b/>
                <w:bCs/>
              </w:rPr>
              <w:t xml:space="preserve">Содержание </w:t>
            </w:r>
          </w:p>
        </w:tc>
      </w:tr>
      <w:tr w:rsidR="00D113E5" w:rsidRPr="00A31DEF" w14:paraId="1284FAD1" w14:textId="77777777" w:rsidTr="0054004E">
        <w:tc>
          <w:tcPr>
            <w:tcW w:w="2557" w:type="dxa"/>
            <w:vMerge/>
          </w:tcPr>
          <w:p w14:paraId="117DFFF7" w14:textId="77777777" w:rsidR="00D113E5" w:rsidRPr="00A31DEF" w:rsidRDefault="00D113E5" w:rsidP="0054004E">
            <w:pPr>
              <w:ind w:firstLine="318"/>
              <w:jc w:val="center"/>
              <w:rPr>
                <w:b/>
                <w:bCs/>
              </w:rPr>
            </w:pPr>
          </w:p>
        </w:tc>
        <w:tc>
          <w:tcPr>
            <w:tcW w:w="7253" w:type="dxa"/>
          </w:tcPr>
          <w:p w14:paraId="29D16B4B" w14:textId="77777777" w:rsidR="00D113E5" w:rsidRPr="00A31DEF" w:rsidRDefault="00D113E5"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Нормативно-правовое регулирование вОпросов оказания скорой медицинской помощи в экстренной и неотложной формах. Организация  неотложной медицинской помощи лицам, обратившимся с признаками неотложных состояний, в амбулаторных условиях. Организация экстренной медицинской помощи в амбулаторных условиях, требований к комплектации лекарственными препаратами и медицинскими изделиями укладок и наборов для оказания скорой медицинской помощи. Правила проведения инфузионно-трансфузионной терапии и респираторной поддержки при экстренных и неотложных состояниях. 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 Шкалы общей оценки тяжести состояний у детей и взрослых.</w:t>
            </w:r>
          </w:p>
          <w:p w14:paraId="620DD770" w14:textId="77777777" w:rsidR="00D113E5" w:rsidRPr="00A31DEF" w:rsidRDefault="00D113E5"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Организация оказания скорой медицинской помощи вне медицинской организации - по месту вызова бригады скорой медицинской помощи, а также в транспортном средстве при медицинской эвакуации.</w:t>
            </w:r>
          </w:p>
          <w:p w14:paraId="480ED08F" w14:textId="77777777" w:rsidR="00D113E5" w:rsidRPr="00A31DEF" w:rsidRDefault="00D113E5"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Медицинские показания для оказания скорой, в том числе скорой</w:t>
            </w:r>
            <w:r w:rsidRPr="00A31DEF">
              <w:rPr>
                <w:sz w:val="24"/>
                <w:szCs w:val="24"/>
                <w:shd w:val="clear" w:color="auto" w:fill="FFFFFF"/>
              </w:rPr>
              <w:br/>
              <w:t>специализированной, медицинской помощи.</w:t>
            </w:r>
          </w:p>
          <w:p w14:paraId="7B63D4DD" w14:textId="77777777" w:rsidR="00D113E5" w:rsidRPr="00A31DEF" w:rsidRDefault="00D113E5"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3FEA1719" w14:textId="77777777" w:rsidR="00D113E5" w:rsidRPr="00A31DEF" w:rsidRDefault="00D113E5" w:rsidP="0054004E">
            <w:pPr>
              <w:pStyle w:val="a"/>
              <w:numPr>
                <w:ilvl w:val="0"/>
                <w:numId w:val="0"/>
              </w:numPr>
              <w:tabs>
                <w:tab w:val="clear" w:pos="227"/>
                <w:tab w:val="left" w:pos="33"/>
              </w:tabs>
              <w:ind w:firstLine="318"/>
              <w:rPr>
                <w:sz w:val="24"/>
                <w:szCs w:val="24"/>
                <w:shd w:val="clear" w:color="auto" w:fill="FFFFFF"/>
              </w:rPr>
            </w:pPr>
            <w:r w:rsidRPr="00A31DEF">
              <w:rPr>
                <w:sz w:val="24"/>
                <w:szCs w:val="24"/>
                <w:shd w:val="clear" w:color="auto" w:fill="FFFFFF"/>
              </w:rPr>
              <w:t xml:space="preserve">Методика сбора жалоб и анамнеза жизни и заболевания у пациентов (их законных представителей), методика физикального исследования пациентов (осмотр, пальпация, перкуссия, аускультация)  при состояниях, представляющих угрозу жизни. </w:t>
            </w:r>
          </w:p>
        </w:tc>
      </w:tr>
      <w:tr w:rsidR="00D113E5" w:rsidRPr="00A31DEF" w14:paraId="5C4731DD" w14:textId="77777777" w:rsidTr="0054004E">
        <w:trPr>
          <w:trHeight w:val="246"/>
        </w:trPr>
        <w:tc>
          <w:tcPr>
            <w:tcW w:w="2557" w:type="dxa"/>
            <w:vMerge/>
          </w:tcPr>
          <w:p w14:paraId="1296EA83" w14:textId="77777777" w:rsidR="00D113E5" w:rsidRPr="00A31DEF" w:rsidRDefault="00D113E5" w:rsidP="0054004E">
            <w:pPr>
              <w:ind w:firstLine="318"/>
              <w:jc w:val="center"/>
              <w:rPr>
                <w:b/>
                <w:bCs/>
              </w:rPr>
            </w:pPr>
          </w:p>
        </w:tc>
        <w:tc>
          <w:tcPr>
            <w:tcW w:w="7253" w:type="dxa"/>
          </w:tcPr>
          <w:p w14:paraId="42AF5B1D" w14:textId="77777777" w:rsidR="00D113E5" w:rsidRPr="00A31DEF" w:rsidRDefault="00D113E5" w:rsidP="0054004E">
            <w:pPr>
              <w:pStyle w:val="affffff4"/>
              <w:ind w:firstLine="318"/>
            </w:pPr>
            <w:r w:rsidRPr="00A31DEF">
              <w:rPr>
                <w:b/>
                <w:bCs/>
              </w:rPr>
              <w:t>В том числе практических занятий и лабораторных работ</w:t>
            </w:r>
          </w:p>
        </w:tc>
      </w:tr>
      <w:tr w:rsidR="00D113E5" w:rsidRPr="00A31DEF" w14:paraId="060FA882" w14:textId="77777777" w:rsidTr="0054004E">
        <w:trPr>
          <w:trHeight w:val="209"/>
        </w:trPr>
        <w:tc>
          <w:tcPr>
            <w:tcW w:w="2557" w:type="dxa"/>
            <w:vMerge/>
          </w:tcPr>
          <w:p w14:paraId="3250CC52" w14:textId="77777777" w:rsidR="00D113E5" w:rsidRPr="00A31DEF" w:rsidRDefault="00D113E5" w:rsidP="0054004E">
            <w:pPr>
              <w:ind w:firstLine="318"/>
              <w:jc w:val="center"/>
              <w:rPr>
                <w:b/>
                <w:bCs/>
              </w:rPr>
            </w:pPr>
          </w:p>
        </w:tc>
        <w:tc>
          <w:tcPr>
            <w:tcW w:w="7253" w:type="dxa"/>
          </w:tcPr>
          <w:p w14:paraId="60BB21E1" w14:textId="77777777" w:rsidR="00D113E5" w:rsidRPr="00A31DEF" w:rsidRDefault="00D113E5" w:rsidP="0054004E">
            <w:pPr>
              <w:suppressAutoHyphens/>
              <w:ind w:firstLine="318"/>
              <w:jc w:val="both"/>
              <w:rPr>
                <w:bCs/>
              </w:rPr>
            </w:pPr>
          </w:p>
        </w:tc>
      </w:tr>
      <w:tr w:rsidR="00D113E5" w:rsidRPr="00A31DEF" w14:paraId="47485733" w14:textId="77777777" w:rsidTr="0054004E">
        <w:trPr>
          <w:trHeight w:val="250"/>
        </w:trPr>
        <w:tc>
          <w:tcPr>
            <w:tcW w:w="2557" w:type="dxa"/>
            <w:vMerge w:val="restart"/>
          </w:tcPr>
          <w:p w14:paraId="21C028B1" w14:textId="77777777" w:rsidR="00D113E5" w:rsidRPr="00A31DEF" w:rsidRDefault="00D113E5" w:rsidP="0054004E">
            <w:pPr>
              <w:ind w:firstLine="318"/>
              <w:rPr>
                <w:b/>
                <w:bCs/>
              </w:rPr>
            </w:pPr>
            <w:r w:rsidRPr="00A31DEF">
              <w:rPr>
                <w:b/>
                <w:bCs/>
              </w:rPr>
              <w:t xml:space="preserve">Тема 1.2. </w:t>
            </w:r>
          </w:p>
          <w:p w14:paraId="63E5E13F" w14:textId="77777777" w:rsidR="00D113E5" w:rsidRPr="00A31DEF" w:rsidRDefault="00D113E5" w:rsidP="0054004E">
            <w:pPr>
              <w:ind w:firstLine="318"/>
              <w:rPr>
                <w:b/>
              </w:rPr>
            </w:pPr>
            <w:r w:rsidRPr="00A31DEF">
              <w:rPr>
                <w:b/>
              </w:rPr>
              <w:t xml:space="preserve">Организация оказания первой помощи </w:t>
            </w:r>
          </w:p>
        </w:tc>
        <w:tc>
          <w:tcPr>
            <w:tcW w:w="7253" w:type="dxa"/>
          </w:tcPr>
          <w:p w14:paraId="04FF0AA7" w14:textId="77777777" w:rsidR="00D113E5" w:rsidRPr="00A31DEF" w:rsidRDefault="00D113E5" w:rsidP="0054004E">
            <w:pPr>
              <w:ind w:firstLine="318"/>
              <w:jc w:val="both"/>
            </w:pPr>
            <w:r w:rsidRPr="00A31DEF">
              <w:rPr>
                <w:b/>
                <w:bCs/>
              </w:rPr>
              <w:t>Содержание</w:t>
            </w:r>
          </w:p>
        </w:tc>
      </w:tr>
      <w:tr w:rsidR="00D113E5" w:rsidRPr="00A31DEF" w14:paraId="176642F1" w14:textId="77777777" w:rsidTr="0054004E">
        <w:trPr>
          <w:trHeight w:val="250"/>
        </w:trPr>
        <w:tc>
          <w:tcPr>
            <w:tcW w:w="2557" w:type="dxa"/>
            <w:vMerge/>
          </w:tcPr>
          <w:p w14:paraId="3D4611A6" w14:textId="77777777" w:rsidR="00D113E5" w:rsidRPr="00A31DEF" w:rsidRDefault="00D113E5" w:rsidP="0054004E">
            <w:pPr>
              <w:ind w:firstLine="318"/>
            </w:pPr>
          </w:p>
        </w:tc>
        <w:tc>
          <w:tcPr>
            <w:tcW w:w="7253" w:type="dxa"/>
          </w:tcPr>
          <w:p w14:paraId="441FEA24" w14:textId="77777777" w:rsidR="00D113E5" w:rsidRPr="00A31DEF" w:rsidRDefault="00D113E5" w:rsidP="0054004E">
            <w:pPr>
              <w:ind w:firstLine="318"/>
              <w:jc w:val="both"/>
            </w:pPr>
            <w:r w:rsidRPr="00A31DEF">
              <w:rPr>
                <w:rFonts w:eastAsia="Calibri"/>
                <w:bCs/>
              </w:rPr>
              <w:t xml:space="preserve">Нормативные правовые акты, регламентирующие оказание первой помощи. </w:t>
            </w:r>
            <w:r w:rsidRPr="00A31DEF">
              <w:t xml:space="preserve">Организация оказания первой помощи до прибытия бригады скорой медицинской помощи населению при угрожающих жизни состояниях. </w:t>
            </w:r>
            <w:r w:rsidRPr="00A31DEF">
              <w:rPr>
                <w:rFonts w:eastAsia="Calibri"/>
                <w:bCs/>
              </w:rPr>
              <w:t xml:space="preserve"> Состав аптечки первой помощи. Очередность оказания первой помощи. Порядок взаимодействия с медицинскими и другими организациями, с экстренными оперативными службами в интересах пострадавшего.</w:t>
            </w:r>
            <w:r w:rsidRPr="00A31DEF">
              <w:t xml:space="preserve"> Информирование населения о домохозяйстве, оказывающем первую помощь и обучение ответственных лиц домохозяйства навыкам оказания первой помощи.</w:t>
            </w:r>
          </w:p>
        </w:tc>
      </w:tr>
      <w:tr w:rsidR="00D113E5" w:rsidRPr="00A31DEF" w14:paraId="0CA18DAB" w14:textId="77777777" w:rsidTr="0054004E">
        <w:trPr>
          <w:trHeight w:val="250"/>
        </w:trPr>
        <w:tc>
          <w:tcPr>
            <w:tcW w:w="2557" w:type="dxa"/>
            <w:vMerge/>
          </w:tcPr>
          <w:p w14:paraId="4922E58D" w14:textId="77777777" w:rsidR="00D113E5" w:rsidRPr="00A31DEF" w:rsidRDefault="00D113E5" w:rsidP="0054004E">
            <w:pPr>
              <w:ind w:firstLine="318"/>
            </w:pPr>
          </w:p>
        </w:tc>
        <w:tc>
          <w:tcPr>
            <w:tcW w:w="7253" w:type="dxa"/>
          </w:tcPr>
          <w:p w14:paraId="5ACD2F6F" w14:textId="77777777" w:rsidR="00D113E5" w:rsidRPr="00A31DEF" w:rsidRDefault="00D113E5" w:rsidP="0054004E">
            <w:pPr>
              <w:suppressAutoHyphens/>
              <w:ind w:firstLine="318"/>
              <w:jc w:val="both"/>
              <w:rPr>
                <w:b/>
                <w:bCs/>
              </w:rPr>
            </w:pPr>
            <w:r w:rsidRPr="00A31DEF">
              <w:rPr>
                <w:b/>
                <w:bCs/>
              </w:rPr>
              <w:t>В том числе практических занятий и лабораторных работ</w:t>
            </w:r>
          </w:p>
        </w:tc>
      </w:tr>
      <w:tr w:rsidR="00D113E5" w:rsidRPr="00A31DEF" w14:paraId="02D5935F" w14:textId="77777777" w:rsidTr="0054004E">
        <w:trPr>
          <w:trHeight w:val="250"/>
        </w:trPr>
        <w:tc>
          <w:tcPr>
            <w:tcW w:w="2557" w:type="dxa"/>
            <w:vMerge/>
          </w:tcPr>
          <w:p w14:paraId="2CC49285" w14:textId="77777777" w:rsidR="00D113E5" w:rsidRPr="00A31DEF" w:rsidRDefault="00D113E5" w:rsidP="0054004E">
            <w:pPr>
              <w:ind w:firstLine="318"/>
            </w:pPr>
          </w:p>
        </w:tc>
        <w:tc>
          <w:tcPr>
            <w:tcW w:w="7253" w:type="dxa"/>
          </w:tcPr>
          <w:p w14:paraId="0C35B10A" w14:textId="77777777" w:rsidR="00D113E5" w:rsidRPr="00A31DEF" w:rsidRDefault="00D113E5" w:rsidP="0054004E">
            <w:pPr>
              <w:ind w:firstLine="318"/>
            </w:pPr>
            <w:r w:rsidRPr="00A31DEF">
              <w:rPr>
                <w:bCs/>
              </w:rPr>
              <w:t xml:space="preserve">1. </w:t>
            </w:r>
          </w:p>
        </w:tc>
      </w:tr>
      <w:tr w:rsidR="00D113E5" w:rsidRPr="00A31DEF" w14:paraId="633A4650" w14:textId="77777777" w:rsidTr="0054004E">
        <w:tc>
          <w:tcPr>
            <w:tcW w:w="2557" w:type="dxa"/>
            <w:vMerge w:val="restart"/>
          </w:tcPr>
          <w:p w14:paraId="5683429B" w14:textId="77777777" w:rsidR="00D113E5" w:rsidRPr="00A31DEF" w:rsidRDefault="00D113E5" w:rsidP="0054004E">
            <w:pPr>
              <w:ind w:firstLine="318"/>
              <w:rPr>
                <w:b/>
                <w:bCs/>
              </w:rPr>
            </w:pPr>
            <w:r w:rsidRPr="00A31DEF">
              <w:rPr>
                <w:b/>
                <w:bCs/>
              </w:rPr>
              <w:t xml:space="preserve">Тема 1.3. </w:t>
            </w:r>
          </w:p>
          <w:p w14:paraId="049F1CC4" w14:textId="77777777" w:rsidR="00D113E5" w:rsidRPr="00A31DEF" w:rsidRDefault="00D113E5" w:rsidP="0054004E">
            <w:pPr>
              <w:ind w:firstLine="318"/>
              <w:rPr>
                <w:b/>
                <w:bCs/>
              </w:rPr>
            </w:pPr>
            <w:r w:rsidRPr="00A31DEF">
              <w:rPr>
                <w:b/>
                <w:bCs/>
              </w:rPr>
              <w:t>Терминальные состояния. Базовая сердечно-легочная реанимация</w:t>
            </w:r>
          </w:p>
          <w:p w14:paraId="671F3742" w14:textId="77777777" w:rsidR="00D113E5" w:rsidRPr="00A31DEF" w:rsidRDefault="00D113E5" w:rsidP="0054004E">
            <w:pPr>
              <w:ind w:firstLine="318"/>
              <w:jc w:val="center"/>
              <w:rPr>
                <w:b/>
                <w:bCs/>
              </w:rPr>
            </w:pPr>
          </w:p>
        </w:tc>
        <w:tc>
          <w:tcPr>
            <w:tcW w:w="7253" w:type="dxa"/>
          </w:tcPr>
          <w:p w14:paraId="3397D7B0" w14:textId="77777777" w:rsidR="00D113E5" w:rsidRPr="00A31DEF" w:rsidRDefault="00D113E5" w:rsidP="0054004E">
            <w:pPr>
              <w:ind w:firstLine="318"/>
              <w:jc w:val="both"/>
            </w:pPr>
            <w:r w:rsidRPr="00A31DEF">
              <w:rPr>
                <w:b/>
                <w:bCs/>
              </w:rPr>
              <w:t>Содержание</w:t>
            </w:r>
          </w:p>
        </w:tc>
      </w:tr>
      <w:tr w:rsidR="00D113E5" w:rsidRPr="00A31DEF" w14:paraId="4407BA17" w14:textId="77777777" w:rsidTr="0054004E">
        <w:tc>
          <w:tcPr>
            <w:tcW w:w="2557" w:type="dxa"/>
            <w:vMerge/>
          </w:tcPr>
          <w:p w14:paraId="4DA860ED" w14:textId="77777777" w:rsidR="00D113E5" w:rsidRPr="00A31DEF" w:rsidRDefault="00D113E5" w:rsidP="0054004E">
            <w:pPr>
              <w:ind w:firstLine="318"/>
              <w:jc w:val="center"/>
              <w:rPr>
                <w:b/>
                <w:bCs/>
              </w:rPr>
            </w:pPr>
          </w:p>
        </w:tc>
        <w:tc>
          <w:tcPr>
            <w:tcW w:w="7253" w:type="dxa"/>
          </w:tcPr>
          <w:p w14:paraId="4F9B3339" w14:textId="77777777" w:rsidR="00D113E5" w:rsidRPr="00A31DEF" w:rsidRDefault="00D113E5" w:rsidP="0054004E">
            <w:pPr>
              <w:ind w:firstLine="318"/>
              <w:jc w:val="both"/>
            </w:pPr>
            <w:r w:rsidRPr="00A31DEF">
              <w:t>Понятие «терминальное состояние». Виды и клинические проявления терминальных состояний.</w:t>
            </w:r>
          </w:p>
          <w:p w14:paraId="1008E45B" w14:textId="77777777" w:rsidR="00D113E5" w:rsidRPr="00A31DEF" w:rsidRDefault="00D113E5" w:rsidP="0054004E">
            <w:pPr>
              <w:ind w:firstLine="318"/>
            </w:pPr>
            <w:r w:rsidRPr="00A31DEF">
              <w:t xml:space="preserve">Физиологические показатели жизненно важных функций организма взрослого и ребенка.  </w:t>
            </w:r>
          </w:p>
          <w:p w14:paraId="402D37F2" w14:textId="77777777" w:rsidR="00D113E5" w:rsidRPr="00A31DEF" w:rsidRDefault="00D113E5" w:rsidP="0054004E">
            <w:pPr>
              <w:pStyle w:val="a"/>
              <w:numPr>
                <w:ilvl w:val="0"/>
                <w:numId w:val="0"/>
              </w:numPr>
              <w:tabs>
                <w:tab w:val="clear" w:pos="227"/>
                <w:tab w:val="left" w:pos="33"/>
              </w:tabs>
              <w:ind w:firstLine="318"/>
              <w:rPr>
                <w:sz w:val="24"/>
                <w:szCs w:val="24"/>
              </w:rPr>
            </w:pPr>
            <w:r w:rsidRPr="00A31DEF">
              <w:rPr>
                <w:sz w:val="24"/>
                <w:szCs w:val="24"/>
              </w:rPr>
              <w:t>Клинические признаки внезапного прекращения кровообращения и (или) дыхания. Методы восстановления проходимости дыхательных путей.</w:t>
            </w:r>
          </w:p>
          <w:p w14:paraId="21C8244B" w14:textId="77777777" w:rsidR="00D113E5" w:rsidRPr="00A31DEF" w:rsidRDefault="00D113E5" w:rsidP="0054004E">
            <w:pPr>
              <w:ind w:firstLine="318"/>
            </w:pPr>
            <w:r w:rsidRPr="00A31DEF">
              <w:t>Показания  и противопоказания к сердечно-легочной реанимации.</w:t>
            </w:r>
          </w:p>
          <w:p w14:paraId="162521DF" w14:textId="77777777" w:rsidR="00D113E5" w:rsidRPr="00A31DEF" w:rsidRDefault="00D113E5" w:rsidP="0054004E">
            <w:pPr>
              <w:pStyle w:val="a"/>
              <w:numPr>
                <w:ilvl w:val="0"/>
                <w:numId w:val="0"/>
              </w:numPr>
              <w:tabs>
                <w:tab w:val="clear" w:pos="227"/>
                <w:tab w:val="left" w:pos="33"/>
              </w:tabs>
              <w:ind w:firstLine="318"/>
              <w:rPr>
                <w:sz w:val="24"/>
                <w:szCs w:val="24"/>
              </w:rPr>
            </w:pPr>
            <w:r w:rsidRPr="00A31DEF">
              <w:rPr>
                <w:sz w:val="24"/>
                <w:szCs w:val="24"/>
              </w:rPr>
              <w:t>Правила проведения базовой сердечно-легочной реанимации у пациентов различного возраста.</w:t>
            </w:r>
          </w:p>
          <w:p w14:paraId="29912C93" w14:textId="77777777" w:rsidR="00D113E5" w:rsidRPr="00A31DEF" w:rsidRDefault="00D113E5" w:rsidP="0054004E">
            <w:pPr>
              <w:ind w:firstLine="318"/>
            </w:pPr>
            <w:r w:rsidRPr="00A31DEF">
              <w:t>Составляющие первичного и специализированного реанимационного комплекса</w:t>
            </w:r>
          </w:p>
          <w:p w14:paraId="4167BE99" w14:textId="77777777" w:rsidR="00D113E5" w:rsidRPr="00A31DEF" w:rsidRDefault="00D113E5" w:rsidP="0054004E">
            <w:pPr>
              <w:ind w:firstLine="318"/>
            </w:pPr>
            <w:r w:rsidRPr="00A31DEF">
              <w:t>Критерии эффективности  реанимационных мероприятий. Ошибки при проведении сердечно-легочной реанимации.</w:t>
            </w:r>
          </w:p>
        </w:tc>
      </w:tr>
      <w:tr w:rsidR="00D113E5" w:rsidRPr="00A31DEF" w14:paraId="4FEBCA78" w14:textId="77777777" w:rsidTr="0054004E">
        <w:tc>
          <w:tcPr>
            <w:tcW w:w="2557" w:type="dxa"/>
            <w:vMerge/>
          </w:tcPr>
          <w:p w14:paraId="777ADB45" w14:textId="77777777" w:rsidR="00D113E5" w:rsidRPr="00A31DEF" w:rsidRDefault="00D113E5" w:rsidP="0054004E">
            <w:pPr>
              <w:ind w:firstLine="318"/>
              <w:rPr>
                <w:b/>
                <w:bCs/>
              </w:rPr>
            </w:pPr>
          </w:p>
        </w:tc>
        <w:tc>
          <w:tcPr>
            <w:tcW w:w="7253" w:type="dxa"/>
          </w:tcPr>
          <w:p w14:paraId="3F3ADAE1" w14:textId="77777777" w:rsidR="00D113E5" w:rsidRPr="00A31DEF" w:rsidRDefault="00D113E5" w:rsidP="0054004E">
            <w:pPr>
              <w:suppressAutoHyphens/>
              <w:ind w:firstLine="318"/>
              <w:jc w:val="both"/>
              <w:rPr>
                <w:b/>
                <w:bCs/>
              </w:rPr>
            </w:pPr>
            <w:r w:rsidRPr="00A31DEF">
              <w:rPr>
                <w:b/>
                <w:bCs/>
              </w:rPr>
              <w:t>В том числе практических занятий и лабораторных работ</w:t>
            </w:r>
          </w:p>
        </w:tc>
      </w:tr>
      <w:tr w:rsidR="00D113E5" w:rsidRPr="00A31DEF" w14:paraId="68FC8025" w14:textId="77777777" w:rsidTr="0054004E">
        <w:tc>
          <w:tcPr>
            <w:tcW w:w="2557" w:type="dxa"/>
            <w:vMerge/>
          </w:tcPr>
          <w:p w14:paraId="23C34A8B" w14:textId="77777777" w:rsidR="00D113E5" w:rsidRPr="00A31DEF" w:rsidRDefault="00D113E5" w:rsidP="0054004E">
            <w:pPr>
              <w:ind w:firstLine="318"/>
              <w:jc w:val="center"/>
              <w:rPr>
                <w:b/>
                <w:bCs/>
              </w:rPr>
            </w:pPr>
          </w:p>
        </w:tc>
        <w:tc>
          <w:tcPr>
            <w:tcW w:w="7253" w:type="dxa"/>
          </w:tcPr>
          <w:p w14:paraId="160F6E05" w14:textId="77777777" w:rsidR="00D113E5" w:rsidRPr="00A31DEF" w:rsidRDefault="00D113E5" w:rsidP="0054004E">
            <w:pPr>
              <w:ind w:firstLine="318"/>
            </w:pPr>
            <w:r w:rsidRPr="00A31DEF">
              <w:rPr>
                <w:bCs/>
              </w:rPr>
              <w:t>1. Проведение базовой сердечно-легочной реанимации</w:t>
            </w:r>
          </w:p>
        </w:tc>
      </w:tr>
      <w:tr w:rsidR="00D113E5" w:rsidRPr="00A31DEF" w14:paraId="4A2C39E7" w14:textId="77777777" w:rsidTr="0054004E">
        <w:trPr>
          <w:trHeight w:val="338"/>
        </w:trPr>
        <w:tc>
          <w:tcPr>
            <w:tcW w:w="2557" w:type="dxa"/>
            <w:vMerge w:val="restart"/>
          </w:tcPr>
          <w:p w14:paraId="39CCEC79" w14:textId="77777777" w:rsidR="00D113E5" w:rsidRPr="00A31DEF" w:rsidRDefault="00D113E5" w:rsidP="0054004E">
            <w:pPr>
              <w:ind w:firstLine="318"/>
              <w:jc w:val="both"/>
              <w:rPr>
                <w:b/>
                <w:bCs/>
              </w:rPr>
            </w:pPr>
            <w:r w:rsidRPr="00A31DEF">
              <w:rPr>
                <w:b/>
                <w:bCs/>
              </w:rPr>
              <w:t xml:space="preserve">Тема 1.4. </w:t>
            </w:r>
          </w:p>
          <w:p w14:paraId="0598C06B" w14:textId="77777777" w:rsidR="00D113E5" w:rsidRPr="00A31DEF" w:rsidRDefault="00D113E5" w:rsidP="0054004E">
            <w:pPr>
              <w:ind w:firstLine="318"/>
              <w:jc w:val="both"/>
              <w:rPr>
                <w:b/>
              </w:rPr>
            </w:pPr>
            <w:r w:rsidRPr="00A31DEF">
              <w:rPr>
                <w:b/>
              </w:rPr>
              <w:t xml:space="preserve">Острая сосудистая недостаточность. </w:t>
            </w:r>
          </w:p>
          <w:p w14:paraId="501A6FE8" w14:textId="77777777" w:rsidR="00D113E5" w:rsidRPr="00A31DEF" w:rsidRDefault="00D113E5" w:rsidP="0054004E">
            <w:pPr>
              <w:ind w:firstLine="318"/>
              <w:jc w:val="both"/>
              <w:rPr>
                <w:b/>
                <w:bCs/>
              </w:rPr>
            </w:pPr>
          </w:p>
        </w:tc>
        <w:tc>
          <w:tcPr>
            <w:tcW w:w="7253" w:type="dxa"/>
          </w:tcPr>
          <w:p w14:paraId="21440979" w14:textId="77777777" w:rsidR="00D113E5" w:rsidRPr="00A31DEF" w:rsidRDefault="00D113E5" w:rsidP="0054004E">
            <w:pPr>
              <w:ind w:firstLine="318"/>
            </w:pPr>
            <w:r w:rsidRPr="00A31DEF">
              <w:rPr>
                <w:b/>
                <w:bCs/>
              </w:rPr>
              <w:t>Содержание</w:t>
            </w:r>
          </w:p>
        </w:tc>
      </w:tr>
      <w:tr w:rsidR="00D113E5" w:rsidRPr="00A31DEF" w14:paraId="24610CEF" w14:textId="77777777" w:rsidTr="0054004E">
        <w:trPr>
          <w:trHeight w:val="340"/>
        </w:trPr>
        <w:tc>
          <w:tcPr>
            <w:tcW w:w="2557" w:type="dxa"/>
            <w:vMerge/>
          </w:tcPr>
          <w:p w14:paraId="1DB62FAE" w14:textId="77777777" w:rsidR="00D113E5" w:rsidRPr="00A31DEF" w:rsidRDefault="00D113E5" w:rsidP="0054004E">
            <w:pPr>
              <w:ind w:firstLine="318"/>
              <w:jc w:val="center"/>
              <w:rPr>
                <w:b/>
                <w:bCs/>
              </w:rPr>
            </w:pPr>
          </w:p>
        </w:tc>
        <w:tc>
          <w:tcPr>
            <w:tcW w:w="7253" w:type="dxa"/>
          </w:tcPr>
          <w:p w14:paraId="714FFB1A" w14:textId="77777777" w:rsidR="00D113E5" w:rsidRPr="00A31DEF" w:rsidRDefault="00D113E5" w:rsidP="0054004E">
            <w:pPr>
              <w:ind w:firstLine="318"/>
              <w:rPr>
                <w:bCs/>
              </w:rPr>
            </w:pPr>
            <w:r w:rsidRPr="00A31DEF">
              <w:t xml:space="preserve">Определение понятий обморок, коллапс, шок. Основные причины и патогенез обморока, коллапса и шока. Клинические признаки, дифференциальный диагноз, принципы оказания скорой медицинской помощи в экстренной и неотложной формах. Расчет шокового индекса. Лекарственные препараты и медицинские изделия, применяемы при оказании скорой медицинской помощи,  мониторинг состояния пациента,  контроль эффективности и безопасности проводимого лечения. </w:t>
            </w:r>
            <w:r w:rsidRPr="00A31DEF">
              <w:rPr>
                <w:bCs/>
              </w:rPr>
              <w:t>Показания к оказанию специализированной медицинской помощи в стационарных условиях.</w:t>
            </w:r>
          </w:p>
        </w:tc>
      </w:tr>
      <w:tr w:rsidR="00D113E5" w:rsidRPr="00A31DEF" w14:paraId="5D520DF5" w14:textId="77777777" w:rsidTr="0054004E">
        <w:trPr>
          <w:trHeight w:val="340"/>
        </w:trPr>
        <w:tc>
          <w:tcPr>
            <w:tcW w:w="2557" w:type="dxa"/>
            <w:vMerge/>
          </w:tcPr>
          <w:p w14:paraId="3A39E34C" w14:textId="77777777" w:rsidR="00D113E5" w:rsidRPr="00A31DEF" w:rsidRDefault="00D113E5" w:rsidP="0054004E">
            <w:pPr>
              <w:ind w:firstLine="318"/>
              <w:jc w:val="center"/>
              <w:rPr>
                <w:b/>
                <w:bCs/>
              </w:rPr>
            </w:pPr>
          </w:p>
        </w:tc>
        <w:tc>
          <w:tcPr>
            <w:tcW w:w="7253" w:type="dxa"/>
          </w:tcPr>
          <w:p w14:paraId="59D1B678" w14:textId="77777777" w:rsidR="00D113E5" w:rsidRPr="00A31DEF" w:rsidRDefault="00D113E5" w:rsidP="0054004E">
            <w:pPr>
              <w:ind w:firstLine="318"/>
              <w:rPr>
                <w:b/>
                <w:bCs/>
              </w:rPr>
            </w:pPr>
            <w:r w:rsidRPr="00A31DEF">
              <w:rPr>
                <w:b/>
                <w:bCs/>
              </w:rPr>
              <w:t>В том числе практических занятий и лабораторных работ</w:t>
            </w:r>
          </w:p>
        </w:tc>
      </w:tr>
      <w:tr w:rsidR="00D113E5" w:rsidRPr="00A31DEF" w14:paraId="16F99C8D" w14:textId="77777777" w:rsidTr="0054004E">
        <w:trPr>
          <w:trHeight w:val="340"/>
        </w:trPr>
        <w:tc>
          <w:tcPr>
            <w:tcW w:w="2557" w:type="dxa"/>
            <w:vMerge/>
          </w:tcPr>
          <w:p w14:paraId="2FEE4D37" w14:textId="77777777" w:rsidR="00D113E5" w:rsidRPr="00A31DEF" w:rsidRDefault="00D113E5" w:rsidP="0054004E">
            <w:pPr>
              <w:ind w:firstLine="318"/>
              <w:jc w:val="center"/>
              <w:rPr>
                <w:b/>
                <w:bCs/>
              </w:rPr>
            </w:pPr>
          </w:p>
        </w:tc>
        <w:tc>
          <w:tcPr>
            <w:tcW w:w="7253" w:type="dxa"/>
          </w:tcPr>
          <w:p w14:paraId="64150F52" w14:textId="77777777" w:rsidR="00D113E5" w:rsidRPr="00A31DEF" w:rsidRDefault="00D113E5" w:rsidP="0054004E">
            <w:pPr>
              <w:ind w:firstLine="318"/>
            </w:pPr>
            <w:r w:rsidRPr="00A31DEF">
              <w:t xml:space="preserve">1.Оказание скорой медицинской помощи в экстренной и неотложной формах при  острой сосудистой недостаточности. </w:t>
            </w:r>
          </w:p>
        </w:tc>
      </w:tr>
      <w:tr w:rsidR="00D113E5" w:rsidRPr="00A31DEF" w14:paraId="08C085DB" w14:textId="77777777" w:rsidTr="0054004E">
        <w:trPr>
          <w:trHeight w:val="561"/>
        </w:trPr>
        <w:tc>
          <w:tcPr>
            <w:tcW w:w="2557" w:type="dxa"/>
            <w:vMerge w:val="restart"/>
          </w:tcPr>
          <w:p w14:paraId="00F785F3" w14:textId="77777777" w:rsidR="00D113E5" w:rsidRPr="00A31DEF" w:rsidRDefault="00D113E5" w:rsidP="0054004E">
            <w:pPr>
              <w:ind w:firstLine="318"/>
            </w:pPr>
            <w:r w:rsidRPr="00A31DEF">
              <w:rPr>
                <w:b/>
              </w:rPr>
              <w:t>Тема 1.5.</w:t>
            </w:r>
          </w:p>
          <w:p w14:paraId="32DA5BA6" w14:textId="77777777" w:rsidR="00D113E5" w:rsidRPr="00A31DEF" w:rsidRDefault="00D113E5" w:rsidP="0054004E">
            <w:pPr>
              <w:ind w:firstLine="318"/>
              <w:rPr>
                <w:b/>
              </w:rPr>
            </w:pPr>
            <w:r w:rsidRPr="00A31DEF">
              <w:rPr>
                <w:b/>
              </w:rPr>
              <w:t xml:space="preserve">Острая сердечная недостаточность </w:t>
            </w:r>
          </w:p>
          <w:p w14:paraId="7DFAB4C3" w14:textId="77777777" w:rsidR="00D113E5" w:rsidRPr="00A31DEF" w:rsidRDefault="00D113E5" w:rsidP="0054004E">
            <w:pPr>
              <w:ind w:firstLine="318"/>
              <w:rPr>
                <w:b/>
                <w:bCs/>
              </w:rPr>
            </w:pPr>
          </w:p>
        </w:tc>
        <w:tc>
          <w:tcPr>
            <w:tcW w:w="7253" w:type="dxa"/>
          </w:tcPr>
          <w:p w14:paraId="15F590CB" w14:textId="77777777" w:rsidR="00D113E5" w:rsidRPr="00A31DEF" w:rsidRDefault="00D113E5" w:rsidP="0054004E">
            <w:pPr>
              <w:ind w:firstLine="318"/>
              <w:rPr>
                <w:bCs/>
              </w:rPr>
            </w:pPr>
            <w:r w:rsidRPr="00A31DEF">
              <w:rPr>
                <w:b/>
                <w:bCs/>
              </w:rPr>
              <w:t>Содержание</w:t>
            </w:r>
          </w:p>
        </w:tc>
      </w:tr>
      <w:tr w:rsidR="00D113E5" w:rsidRPr="00A31DEF" w14:paraId="14D58CF4" w14:textId="77777777" w:rsidTr="0054004E">
        <w:tc>
          <w:tcPr>
            <w:tcW w:w="2557" w:type="dxa"/>
            <w:vMerge/>
          </w:tcPr>
          <w:p w14:paraId="5CDBC852" w14:textId="77777777" w:rsidR="00D113E5" w:rsidRPr="00A31DEF" w:rsidRDefault="00D113E5" w:rsidP="0054004E">
            <w:pPr>
              <w:ind w:firstLine="318"/>
              <w:jc w:val="center"/>
              <w:rPr>
                <w:b/>
                <w:bCs/>
              </w:rPr>
            </w:pPr>
          </w:p>
        </w:tc>
        <w:tc>
          <w:tcPr>
            <w:tcW w:w="7253" w:type="dxa"/>
          </w:tcPr>
          <w:p w14:paraId="76A0E09B" w14:textId="77777777" w:rsidR="00D113E5" w:rsidRPr="00A31DEF" w:rsidRDefault="00D113E5" w:rsidP="0054004E">
            <w:pPr>
              <w:ind w:firstLine="318"/>
              <w:jc w:val="both"/>
            </w:pPr>
            <w:r w:rsidRPr="00A31DEF">
              <w:t>Острая  сердечная недостаточность. Причины, клинические проявления, классификация и патогенез острой сердечной недостаточности,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Показания к оказанию специализированной медицинской помощи в стационарных условиях.</w:t>
            </w:r>
          </w:p>
        </w:tc>
      </w:tr>
      <w:tr w:rsidR="00D113E5" w:rsidRPr="00A31DEF" w14:paraId="24A0B73E" w14:textId="77777777" w:rsidTr="0054004E">
        <w:trPr>
          <w:trHeight w:val="94"/>
        </w:trPr>
        <w:tc>
          <w:tcPr>
            <w:tcW w:w="2557" w:type="dxa"/>
            <w:vMerge/>
          </w:tcPr>
          <w:p w14:paraId="5F8D1CD1" w14:textId="77777777" w:rsidR="00D113E5" w:rsidRPr="00A31DEF" w:rsidRDefault="00D113E5" w:rsidP="0054004E">
            <w:pPr>
              <w:ind w:firstLine="318"/>
              <w:jc w:val="center"/>
              <w:rPr>
                <w:b/>
                <w:bCs/>
              </w:rPr>
            </w:pPr>
          </w:p>
        </w:tc>
        <w:tc>
          <w:tcPr>
            <w:tcW w:w="7253" w:type="dxa"/>
          </w:tcPr>
          <w:p w14:paraId="43977643" w14:textId="77777777" w:rsidR="00D113E5" w:rsidRPr="00A31DEF" w:rsidRDefault="00D113E5" w:rsidP="0054004E">
            <w:pPr>
              <w:ind w:firstLine="318"/>
              <w:rPr>
                <w:bCs/>
              </w:rPr>
            </w:pPr>
            <w:r w:rsidRPr="00A31DEF">
              <w:rPr>
                <w:b/>
                <w:bCs/>
              </w:rPr>
              <w:t>В том числе практических занятий и лабораторных работ</w:t>
            </w:r>
          </w:p>
        </w:tc>
      </w:tr>
      <w:tr w:rsidR="00D113E5" w:rsidRPr="00A31DEF" w14:paraId="776938E4" w14:textId="77777777" w:rsidTr="0054004E">
        <w:tc>
          <w:tcPr>
            <w:tcW w:w="2557" w:type="dxa"/>
            <w:vMerge/>
          </w:tcPr>
          <w:p w14:paraId="44A28344" w14:textId="77777777" w:rsidR="00D113E5" w:rsidRPr="00A31DEF" w:rsidRDefault="00D113E5" w:rsidP="0054004E">
            <w:pPr>
              <w:ind w:firstLine="318"/>
              <w:jc w:val="both"/>
              <w:rPr>
                <w:b/>
                <w:bCs/>
              </w:rPr>
            </w:pPr>
          </w:p>
        </w:tc>
        <w:tc>
          <w:tcPr>
            <w:tcW w:w="7253" w:type="dxa"/>
          </w:tcPr>
          <w:p w14:paraId="299294F5" w14:textId="77777777" w:rsidR="00D113E5" w:rsidRPr="00A31DEF" w:rsidRDefault="00D113E5" w:rsidP="0054004E">
            <w:pPr>
              <w:ind w:firstLine="318"/>
            </w:pPr>
            <w:r w:rsidRPr="00A31DEF">
              <w:t>1. Оказание скорой  медицинской помощи в экстренной и неотложной формах при  острой сердечной недостаточности.</w:t>
            </w:r>
          </w:p>
        </w:tc>
      </w:tr>
      <w:tr w:rsidR="00D113E5" w:rsidRPr="00A31DEF" w14:paraId="4FA8AF18" w14:textId="77777777" w:rsidTr="0054004E">
        <w:tc>
          <w:tcPr>
            <w:tcW w:w="2557" w:type="dxa"/>
            <w:vMerge w:val="restart"/>
          </w:tcPr>
          <w:p w14:paraId="1AB88462" w14:textId="77777777" w:rsidR="00D113E5" w:rsidRPr="00A31DEF" w:rsidRDefault="00D113E5" w:rsidP="0054004E">
            <w:pPr>
              <w:ind w:firstLine="318"/>
              <w:jc w:val="both"/>
              <w:rPr>
                <w:b/>
                <w:bCs/>
              </w:rPr>
            </w:pPr>
            <w:r w:rsidRPr="00A31DEF">
              <w:rPr>
                <w:b/>
                <w:bCs/>
              </w:rPr>
              <w:t>Тема 1.6.</w:t>
            </w:r>
          </w:p>
          <w:p w14:paraId="33BB5954" w14:textId="77777777" w:rsidR="00D113E5" w:rsidRPr="00A31DEF" w:rsidRDefault="00D113E5" w:rsidP="0054004E">
            <w:pPr>
              <w:ind w:firstLine="318"/>
              <w:jc w:val="both"/>
              <w:rPr>
                <w:b/>
                <w:bCs/>
              </w:rPr>
            </w:pPr>
            <w:r w:rsidRPr="00A31DEF">
              <w:rPr>
                <w:b/>
                <w:bCs/>
              </w:rPr>
              <w:t xml:space="preserve">Острый  коронарный синдром </w:t>
            </w:r>
          </w:p>
          <w:p w14:paraId="355EA80F" w14:textId="77777777" w:rsidR="00D113E5" w:rsidRPr="00A31DEF" w:rsidRDefault="00D113E5" w:rsidP="0054004E">
            <w:pPr>
              <w:ind w:firstLine="318"/>
              <w:rPr>
                <w:b/>
                <w:bCs/>
              </w:rPr>
            </w:pPr>
          </w:p>
          <w:p w14:paraId="0B62184D" w14:textId="77777777" w:rsidR="00D113E5" w:rsidRPr="00A31DEF" w:rsidRDefault="00D113E5" w:rsidP="0054004E">
            <w:pPr>
              <w:ind w:firstLine="318"/>
              <w:rPr>
                <w:b/>
                <w:bCs/>
              </w:rPr>
            </w:pPr>
          </w:p>
        </w:tc>
        <w:tc>
          <w:tcPr>
            <w:tcW w:w="7253" w:type="dxa"/>
          </w:tcPr>
          <w:p w14:paraId="4D4AF513" w14:textId="77777777" w:rsidR="00D113E5" w:rsidRPr="00A31DEF" w:rsidRDefault="00D113E5" w:rsidP="0054004E">
            <w:pPr>
              <w:ind w:firstLine="318"/>
            </w:pPr>
            <w:r w:rsidRPr="00A31DEF">
              <w:rPr>
                <w:b/>
                <w:bCs/>
              </w:rPr>
              <w:t>Содержание</w:t>
            </w:r>
          </w:p>
        </w:tc>
      </w:tr>
      <w:tr w:rsidR="00D113E5" w:rsidRPr="00A31DEF" w14:paraId="7203C1BD" w14:textId="77777777" w:rsidTr="0054004E">
        <w:trPr>
          <w:trHeight w:val="2311"/>
        </w:trPr>
        <w:tc>
          <w:tcPr>
            <w:tcW w:w="2557" w:type="dxa"/>
            <w:vMerge/>
          </w:tcPr>
          <w:p w14:paraId="155219B7" w14:textId="77777777" w:rsidR="00D113E5" w:rsidRPr="00A31DEF" w:rsidRDefault="00D113E5" w:rsidP="0054004E">
            <w:pPr>
              <w:ind w:firstLine="318"/>
              <w:jc w:val="center"/>
              <w:rPr>
                <w:b/>
                <w:bCs/>
              </w:rPr>
            </w:pPr>
          </w:p>
        </w:tc>
        <w:tc>
          <w:tcPr>
            <w:tcW w:w="7253" w:type="dxa"/>
          </w:tcPr>
          <w:p w14:paraId="09B14DD6" w14:textId="77777777" w:rsidR="00D113E5" w:rsidRPr="00A31DEF" w:rsidRDefault="00D113E5" w:rsidP="0054004E">
            <w:pPr>
              <w:ind w:firstLine="318"/>
            </w:pPr>
            <w:r w:rsidRPr="00A31DEF">
              <w:t>Острый коронарный синдром. Причины, клинические проявления, классификация и патогенез острого коронарного синдрома,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00094C19" w14:textId="77777777" w:rsidTr="0054004E">
        <w:trPr>
          <w:trHeight w:val="174"/>
        </w:trPr>
        <w:tc>
          <w:tcPr>
            <w:tcW w:w="2557" w:type="dxa"/>
            <w:vMerge/>
          </w:tcPr>
          <w:p w14:paraId="152C55F1" w14:textId="77777777" w:rsidR="00D113E5" w:rsidRPr="00A31DEF" w:rsidRDefault="00D113E5" w:rsidP="0054004E">
            <w:pPr>
              <w:ind w:firstLine="318"/>
              <w:jc w:val="center"/>
              <w:rPr>
                <w:b/>
                <w:bCs/>
              </w:rPr>
            </w:pPr>
          </w:p>
        </w:tc>
        <w:tc>
          <w:tcPr>
            <w:tcW w:w="7253" w:type="dxa"/>
          </w:tcPr>
          <w:p w14:paraId="60E9AFC7" w14:textId="77777777" w:rsidR="00D113E5" w:rsidRPr="00A31DEF" w:rsidRDefault="00D113E5" w:rsidP="0054004E">
            <w:pPr>
              <w:ind w:firstLine="318"/>
              <w:jc w:val="both"/>
            </w:pPr>
            <w:r w:rsidRPr="00A31DEF">
              <w:rPr>
                <w:b/>
                <w:bCs/>
              </w:rPr>
              <w:t>В том числе практических занятий и лабораторных работ</w:t>
            </w:r>
          </w:p>
        </w:tc>
      </w:tr>
      <w:tr w:rsidR="00D113E5" w:rsidRPr="00A31DEF" w14:paraId="6B464821" w14:textId="77777777" w:rsidTr="0054004E">
        <w:trPr>
          <w:trHeight w:val="174"/>
        </w:trPr>
        <w:tc>
          <w:tcPr>
            <w:tcW w:w="2557" w:type="dxa"/>
            <w:vMerge/>
          </w:tcPr>
          <w:p w14:paraId="7FB916A5" w14:textId="77777777" w:rsidR="00D113E5" w:rsidRPr="00A31DEF" w:rsidRDefault="00D113E5" w:rsidP="0054004E">
            <w:pPr>
              <w:ind w:firstLine="318"/>
              <w:jc w:val="center"/>
              <w:rPr>
                <w:b/>
                <w:bCs/>
              </w:rPr>
            </w:pPr>
          </w:p>
        </w:tc>
        <w:tc>
          <w:tcPr>
            <w:tcW w:w="7253" w:type="dxa"/>
          </w:tcPr>
          <w:p w14:paraId="7AA6C7A7" w14:textId="77777777" w:rsidR="00D113E5" w:rsidRPr="00A31DEF" w:rsidRDefault="00D113E5" w:rsidP="0054004E">
            <w:pPr>
              <w:ind w:firstLine="318"/>
            </w:pPr>
            <w:r w:rsidRPr="00A31DEF">
              <w:t>1. Оказание скорой медицинской помощи в экстренной и неотложной формах при  остром коронарном синдроме.</w:t>
            </w:r>
          </w:p>
        </w:tc>
      </w:tr>
      <w:tr w:rsidR="00D113E5" w:rsidRPr="00A31DEF" w14:paraId="26F351F6" w14:textId="77777777" w:rsidTr="0054004E">
        <w:tc>
          <w:tcPr>
            <w:tcW w:w="2557" w:type="dxa"/>
            <w:vMerge w:val="restart"/>
          </w:tcPr>
          <w:p w14:paraId="0249FA93" w14:textId="77777777" w:rsidR="00D113E5" w:rsidRPr="00A31DEF" w:rsidRDefault="00D113E5" w:rsidP="0054004E">
            <w:pPr>
              <w:ind w:firstLine="318"/>
              <w:jc w:val="both"/>
              <w:rPr>
                <w:bCs/>
              </w:rPr>
            </w:pPr>
            <w:r w:rsidRPr="00A31DEF">
              <w:rPr>
                <w:b/>
                <w:bCs/>
              </w:rPr>
              <w:t>Тема 1.7.</w:t>
            </w:r>
          </w:p>
          <w:p w14:paraId="6B1E921F" w14:textId="77777777" w:rsidR="00D113E5" w:rsidRPr="00A31DEF" w:rsidRDefault="00D113E5" w:rsidP="0054004E">
            <w:pPr>
              <w:ind w:firstLine="318"/>
              <w:jc w:val="both"/>
              <w:rPr>
                <w:b/>
                <w:bCs/>
              </w:rPr>
            </w:pPr>
            <w:r w:rsidRPr="00A31DEF">
              <w:rPr>
                <w:b/>
              </w:rPr>
              <w:t>Нарушения сердечного ритма и проводимости. Гипертонический  криз</w:t>
            </w:r>
          </w:p>
        </w:tc>
        <w:tc>
          <w:tcPr>
            <w:tcW w:w="7253" w:type="dxa"/>
          </w:tcPr>
          <w:p w14:paraId="0ED89C5D" w14:textId="77777777" w:rsidR="00D113E5" w:rsidRPr="00A31DEF" w:rsidRDefault="00D113E5" w:rsidP="0054004E">
            <w:pPr>
              <w:ind w:firstLine="318"/>
            </w:pPr>
            <w:r w:rsidRPr="00A31DEF">
              <w:rPr>
                <w:b/>
                <w:bCs/>
              </w:rPr>
              <w:t>Содержание</w:t>
            </w:r>
          </w:p>
        </w:tc>
      </w:tr>
      <w:tr w:rsidR="00D113E5" w:rsidRPr="00A31DEF" w14:paraId="1DCE6736" w14:textId="77777777" w:rsidTr="0054004E">
        <w:tc>
          <w:tcPr>
            <w:tcW w:w="2557" w:type="dxa"/>
            <w:vMerge/>
          </w:tcPr>
          <w:p w14:paraId="5F9C0A5B" w14:textId="77777777" w:rsidR="00D113E5" w:rsidRPr="00A31DEF" w:rsidRDefault="00D113E5" w:rsidP="0054004E">
            <w:pPr>
              <w:ind w:firstLine="318"/>
              <w:jc w:val="center"/>
              <w:rPr>
                <w:b/>
                <w:bCs/>
              </w:rPr>
            </w:pPr>
          </w:p>
        </w:tc>
        <w:tc>
          <w:tcPr>
            <w:tcW w:w="7253" w:type="dxa"/>
          </w:tcPr>
          <w:p w14:paraId="0046238C" w14:textId="77777777" w:rsidR="00D113E5" w:rsidRPr="00A31DEF" w:rsidRDefault="00D113E5" w:rsidP="0054004E">
            <w:pPr>
              <w:ind w:firstLine="318"/>
              <w:jc w:val="both"/>
            </w:pPr>
            <w:r w:rsidRPr="00A31DEF">
              <w:t>Нарушения сердечного ритма и проводимости. Гипертонический криз. Причины, клинические проявления, классификация и патогенез различных нарушений ритма и проводимости, гипертонического криза,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0CDE2286" w14:textId="77777777" w:rsidTr="0054004E">
        <w:tc>
          <w:tcPr>
            <w:tcW w:w="2557" w:type="dxa"/>
            <w:vMerge/>
          </w:tcPr>
          <w:p w14:paraId="125A42AF" w14:textId="77777777" w:rsidR="00D113E5" w:rsidRPr="00A31DEF" w:rsidRDefault="00D113E5" w:rsidP="0054004E">
            <w:pPr>
              <w:ind w:firstLine="318"/>
              <w:jc w:val="center"/>
              <w:rPr>
                <w:b/>
                <w:bCs/>
              </w:rPr>
            </w:pPr>
          </w:p>
        </w:tc>
        <w:tc>
          <w:tcPr>
            <w:tcW w:w="7253" w:type="dxa"/>
          </w:tcPr>
          <w:p w14:paraId="2BBD010D" w14:textId="77777777" w:rsidR="00D113E5" w:rsidRPr="00A31DEF" w:rsidRDefault="00D113E5" w:rsidP="0054004E">
            <w:pPr>
              <w:ind w:firstLine="318"/>
              <w:rPr>
                <w:b/>
                <w:bCs/>
              </w:rPr>
            </w:pPr>
            <w:r w:rsidRPr="00A31DEF">
              <w:rPr>
                <w:b/>
                <w:bCs/>
              </w:rPr>
              <w:t>В том числе практических занятий и лабораторных работ</w:t>
            </w:r>
          </w:p>
        </w:tc>
      </w:tr>
      <w:tr w:rsidR="00D113E5" w:rsidRPr="00A31DEF" w14:paraId="72A7185A" w14:textId="77777777" w:rsidTr="0054004E">
        <w:trPr>
          <w:trHeight w:val="360"/>
        </w:trPr>
        <w:tc>
          <w:tcPr>
            <w:tcW w:w="2557" w:type="dxa"/>
            <w:vMerge/>
          </w:tcPr>
          <w:p w14:paraId="40DF1724" w14:textId="77777777" w:rsidR="00D113E5" w:rsidRPr="00A31DEF" w:rsidRDefault="00D113E5" w:rsidP="0054004E">
            <w:pPr>
              <w:ind w:firstLine="318"/>
              <w:jc w:val="center"/>
              <w:rPr>
                <w:b/>
                <w:bCs/>
              </w:rPr>
            </w:pPr>
          </w:p>
        </w:tc>
        <w:tc>
          <w:tcPr>
            <w:tcW w:w="7253" w:type="dxa"/>
          </w:tcPr>
          <w:p w14:paraId="49879D37" w14:textId="77777777" w:rsidR="00D113E5" w:rsidRPr="00A31DEF" w:rsidRDefault="00D113E5" w:rsidP="0054004E">
            <w:pPr>
              <w:ind w:firstLine="318"/>
            </w:pPr>
            <w:r w:rsidRPr="00A31DEF">
              <w:t>1.Оказание скорой медицинской помощи в экстренной и неотложной формах при нарушениях сердечного ритма и проводимости и гипертоническом кризе</w:t>
            </w:r>
          </w:p>
        </w:tc>
      </w:tr>
      <w:tr w:rsidR="00D113E5" w:rsidRPr="00A31DEF" w14:paraId="4061E2AB" w14:textId="77777777" w:rsidTr="0054004E">
        <w:tc>
          <w:tcPr>
            <w:tcW w:w="2557" w:type="dxa"/>
            <w:vMerge w:val="restart"/>
          </w:tcPr>
          <w:p w14:paraId="0F5E1894" w14:textId="77777777" w:rsidR="00D113E5" w:rsidRPr="00A31DEF" w:rsidRDefault="00D113E5" w:rsidP="0054004E">
            <w:pPr>
              <w:ind w:firstLine="318"/>
              <w:jc w:val="both"/>
              <w:rPr>
                <w:bCs/>
              </w:rPr>
            </w:pPr>
            <w:r w:rsidRPr="00A31DEF">
              <w:rPr>
                <w:b/>
                <w:bCs/>
              </w:rPr>
              <w:t>Тема 1.8.</w:t>
            </w:r>
          </w:p>
          <w:p w14:paraId="27E19E30" w14:textId="77777777" w:rsidR="00D113E5" w:rsidRPr="00A31DEF" w:rsidRDefault="00D113E5" w:rsidP="0054004E">
            <w:pPr>
              <w:ind w:firstLine="318"/>
              <w:jc w:val="both"/>
              <w:rPr>
                <w:b/>
              </w:rPr>
            </w:pPr>
            <w:r w:rsidRPr="00A31DEF">
              <w:rPr>
                <w:b/>
              </w:rPr>
              <w:t>Острые  аллергические реакции. Анафилаксия.</w:t>
            </w:r>
          </w:p>
          <w:p w14:paraId="157E68AA" w14:textId="77777777" w:rsidR="00D113E5" w:rsidRPr="00A31DEF" w:rsidRDefault="00D113E5" w:rsidP="0054004E">
            <w:pPr>
              <w:ind w:firstLine="318"/>
              <w:jc w:val="both"/>
              <w:rPr>
                <w:b/>
              </w:rPr>
            </w:pPr>
          </w:p>
          <w:p w14:paraId="2D81F157" w14:textId="77777777" w:rsidR="00D113E5" w:rsidRPr="00A31DEF" w:rsidRDefault="00D113E5" w:rsidP="0054004E">
            <w:pPr>
              <w:ind w:firstLine="318"/>
              <w:jc w:val="center"/>
              <w:rPr>
                <w:b/>
                <w:bCs/>
              </w:rPr>
            </w:pPr>
          </w:p>
        </w:tc>
        <w:tc>
          <w:tcPr>
            <w:tcW w:w="7253" w:type="dxa"/>
          </w:tcPr>
          <w:p w14:paraId="6D145731" w14:textId="77777777" w:rsidR="00D113E5" w:rsidRPr="00A31DEF" w:rsidRDefault="00D113E5" w:rsidP="0054004E">
            <w:pPr>
              <w:ind w:firstLine="318"/>
            </w:pPr>
            <w:r w:rsidRPr="00A31DEF">
              <w:rPr>
                <w:b/>
                <w:bCs/>
              </w:rPr>
              <w:t>Содержание</w:t>
            </w:r>
          </w:p>
        </w:tc>
      </w:tr>
      <w:tr w:rsidR="00D113E5" w:rsidRPr="00A31DEF" w14:paraId="130CE04F" w14:textId="77777777" w:rsidTr="0054004E">
        <w:trPr>
          <w:trHeight w:val="2208"/>
        </w:trPr>
        <w:tc>
          <w:tcPr>
            <w:tcW w:w="2557" w:type="dxa"/>
            <w:vMerge/>
            <w:tcBorders>
              <w:bottom w:val="single" w:sz="4" w:space="0" w:color="auto"/>
            </w:tcBorders>
          </w:tcPr>
          <w:p w14:paraId="06419B4F" w14:textId="77777777" w:rsidR="00D113E5" w:rsidRPr="00A31DEF" w:rsidRDefault="00D113E5" w:rsidP="0054004E">
            <w:pPr>
              <w:ind w:firstLine="318"/>
              <w:jc w:val="center"/>
              <w:rPr>
                <w:b/>
                <w:bCs/>
              </w:rPr>
            </w:pPr>
          </w:p>
        </w:tc>
        <w:tc>
          <w:tcPr>
            <w:tcW w:w="7253" w:type="dxa"/>
            <w:tcBorders>
              <w:bottom w:val="single" w:sz="4" w:space="0" w:color="auto"/>
            </w:tcBorders>
          </w:tcPr>
          <w:p w14:paraId="1DEFC95E" w14:textId="77777777" w:rsidR="00D113E5" w:rsidRPr="00A31DEF" w:rsidRDefault="00D113E5" w:rsidP="0054004E">
            <w:pPr>
              <w:ind w:firstLine="318"/>
              <w:jc w:val="both"/>
            </w:pPr>
            <w:r w:rsidRPr="00A31DEF">
              <w:t xml:space="preserve">Анафилаксия. Причины, клинические проявления, классификация и патогенез жизнеугрожающих системных реакций гиперчувствительности,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tc>
      </w:tr>
      <w:tr w:rsidR="00D113E5" w:rsidRPr="00A31DEF" w14:paraId="0F1434A8" w14:textId="77777777" w:rsidTr="0054004E">
        <w:tc>
          <w:tcPr>
            <w:tcW w:w="2557" w:type="dxa"/>
            <w:vMerge/>
          </w:tcPr>
          <w:p w14:paraId="70060346" w14:textId="77777777" w:rsidR="00D113E5" w:rsidRPr="00A31DEF" w:rsidRDefault="00D113E5" w:rsidP="0054004E">
            <w:pPr>
              <w:ind w:firstLine="318"/>
              <w:jc w:val="center"/>
              <w:rPr>
                <w:b/>
                <w:bCs/>
              </w:rPr>
            </w:pPr>
          </w:p>
        </w:tc>
        <w:tc>
          <w:tcPr>
            <w:tcW w:w="7253" w:type="dxa"/>
          </w:tcPr>
          <w:p w14:paraId="31B886B2" w14:textId="77777777" w:rsidR="00D113E5" w:rsidRPr="00A31DEF" w:rsidRDefault="00D113E5" w:rsidP="0054004E">
            <w:pPr>
              <w:ind w:firstLine="318"/>
              <w:rPr>
                <w:b/>
                <w:bCs/>
              </w:rPr>
            </w:pPr>
            <w:r w:rsidRPr="00A31DEF">
              <w:rPr>
                <w:b/>
                <w:bCs/>
              </w:rPr>
              <w:t>В том числе практических занятий и лабораторных работ</w:t>
            </w:r>
          </w:p>
        </w:tc>
      </w:tr>
      <w:tr w:rsidR="00D113E5" w:rsidRPr="00A31DEF" w14:paraId="4382AA86" w14:textId="77777777" w:rsidTr="0054004E">
        <w:tc>
          <w:tcPr>
            <w:tcW w:w="2557" w:type="dxa"/>
            <w:vMerge/>
          </w:tcPr>
          <w:p w14:paraId="1534CA48" w14:textId="77777777" w:rsidR="00D113E5" w:rsidRPr="00A31DEF" w:rsidRDefault="00D113E5" w:rsidP="0054004E">
            <w:pPr>
              <w:ind w:firstLine="318"/>
              <w:jc w:val="center"/>
              <w:rPr>
                <w:b/>
                <w:bCs/>
              </w:rPr>
            </w:pPr>
          </w:p>
        </w:tc>
        <w:tc>
          <w:tcPr>
            <w:tcW w:w="7253" w:type="dxa"/>
          </w:tcPr>
          <w:p w14:paraId="2540D6F1" w14:textId="77777777" w:rsidR="00D113E5" w:rsidRPr="00A31DEF" w:rsidRDefault="00D113E5" w:rsidP="0054004E">
            <w:pPr>
              <w:pStyle w:val="affffff8"/>
              <w:ind w:firstLine="318"/>
              <w:jc w:val="both"/>
              <w:rPr>
                <w:rFonts w:ascii="Times New Roman" w:eastAsia="Times New Roman" w:hAnsi="Times New Roman"/>
                <w:b w:val="0"/>
                <w:bCs w:val="0"/>
                <w:sz w:val="24"/>
                <w:szCs w:val="24"/>
              </w:rPr>
            </w:pPr>
            <w:r w:rsidRPr="00A31DEF">
              <w:rPr>
                <w:rFonts w:ascii="Times New Roman" w:eastAsia="Times New Roman" w:hAnsi="Times New Roman"/>
                <w:b w:val="0"/>
                <w:bCs w:val="0"/>
                <w:sz w:val="24"/>
                <w:szCs w:val="24"/>
              </w:rPr>
              <w:t>1.Оказание скорой медицинской помощи в экстренной и неотложной формах при анафилаксии</w:t>
            </w:r>
          </w:p>
        </w:tc>
      </w:tr>
      <w:tr w:rsidR="00D113E5" w:rsidRPr="00A31DEF" w14:paraId="069F6D27" w14:textId="77777777" w:rsidTr="0054004E">
        <w:tc>
          <w:tcPr>
            <w:tcW w:w="2557" w:type="dxa"/>
            <w:vMerge w:val="restart"/>
          </w:tcPr>
          <w:p w14:paraId="06D4C1C2" w14:textId="77777777" w:rsidR="00D113E5" w:rsidRPr="00A31DEF" w:rsidRDefault="00D113E5" w:rsidP="0054004E">
            <w:pPr>
              <w:ind w:firstLine="318"/>
              <w:jc w:val="both"/>
              <w:rPr>
                <w:bCs/>
              </w:rPr>
            </w:pPr>
            <w:r w:rsidRPr="00A31DEF">
              <w:rPr>
                <w:b/>
                <w:bCs/>
              </w:rPr>
              <w:t>Тема 1.9.</w:t>
            </w:r>
          </w:p>
          <w:p w14:paraId="2B19D23F" w14:textId="77777777" w:rsidR="00D113E5" w:rsidRPr="00A31DEF" w:rsidRDefault="00D113E5" w:rsidP="0054004E">
            <w:pPr>
              <w:ind w:firstLine="318"/>
              <w:rPr>
                <w:b/>
              </w:rPr>
            </w:pPr>
            <w:r w:rsidRPr="00A31DEF">
              <w:rPr>
                <w:b/>
              </w:rPr>
              <w:t>Острая дыхательная недостаточность. Обострения бронхиальной астмы.</w:t>
            </w:r>
          </w:p>
          <w:p w14:paraId="18A37928" w14:textId="77777777" w:rsidR="00D113E5" w:rsidRPr="00A31DEF" w:rsidRDefault="00D113E5" w:rsidP="0054004E">
            <w:pPr>
              <w:ind w:firstLine="318"/>
              <w:jc w:val="both"/>
              <w:rPr>
                <w:bCs/>
              </w:rPr>
            </w:pPr>
          </w:p>
        </w:tc>
        <w:tc>
          <w:tcPr>
            <w:tcW w:w="7253" w:type="dxa"/>
          </w:tcPr>
          <w:p w14:paraId="526BA4D5" w14:textId="77777777" w:rsidR="00D113E5" w:rsidRPr="00A31DEF" w:rsidRDefault="00D113E5" w:rsidP="0054004E">
            <w:pPr>
              <w:ind w:firstLine="318"/>
            </w:pPr>
            <w:r w:rsidRPr="00A31DEF">
              <w:rPr>
                <w:b/>
                <w:bCs/>
              </w:rPr>
              <w:t>Содержание</w:t>
            </w:r>
          </w:p>
        </w:tc>
      </w:tr>
      <w:tr w:rsidR="00D113E5" w:rsidRPr="00A31DEF" w14:paraId="0B710FA2" w14:textId="77777777" w:rsidTr="0054004E">
        <w:tc>
          <w:tcPr>
            <w:tcW w:w="2557" w:type="dxa"/>
            <w:vMerge/>
          </w:tcPr>
          <w:p w14:paraId="2D2B289E" w14:textId="77777777" w:rsidR="00D113E5" w:rsidRPr="00A31DEF" w:rsidRDefault="00D113E5" w:rsidP="0054004E">
            <w:pPr>
              <w:ind w:firstLine="318"/>
              <w:jc w:val="center"/>
              <w:rPr>
                <w:b/>
                <w:bCs/>
              </w:rPr>
            </w:pPr>
          </w:p>
        </w:tc>
        <w:tc>
          <w:tcPr>
            <w:tcW w:w="7253" w:type="dxa"/>
          </w:tcPr>
          <w:p w14:paraId="6BC1F8C2" w14:textId="77777777" w:rsidR="00D113E5" w:rsidRPr="00A31DEF" w:rsidRDefault="00D113E5" w:rsidP="0054004E">
            <w:pPr>
              <w:ind w:firstLine="318"/>
              <w:jc w:val="both"/>
            </w:pPr>
            <w:r w:rsidRPr="00A31DEF">
              <w:rPr>
                <w:bCs/>
              </w:rPr>
              <w:t>Острая дыхательная недостаточность.</w:t>
            </w:r>
            <w:r w:rsidRPr="00A31DEF">
              <w:t xml:space="preserve"> Причины, клинические проявления, классификация и патогенез острой дыхательной недостаточности, порядок проведения осмотра, физикального обследования, Дополнительные методы диагностики, интерпретация результатов.  </w:t>
            </w:r>
            <w:r w:rsidRPr="00A31DEF">
              <w:rPr>
                <w:bCs/>
              </w:rPr>
              <w:t>Диагностические критерии обострения бронхиальной астмы</w:t>
            </w:r>
            <w:r w:rsidRPr="00A31DEF">
              <w:t xml:space="preserve">, клиническая картина тяжелого обострения бронхиальной астмы у детей и взрослых.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при острой дыхательной недостаточности и обострении бронхиальной астмы.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r w:rsidRPr="00A31DEF">
              <w:rPr>
                <w:bCs/>
              </w:rPr>
              <w:t xml:space="preserve"> </w:t>
            </w:r>
          </w:p>
        </w:tc>
      </w:tr>
      <w:tr w:rsidR="00D113E5" w:rsidRPr="00A31DEF" w14:paraId="0414BB96" w14:textId="77777777" w:rsidTr="0054004E">
        <w:trPr>
          <w:trHeight w:val="278"/>
        </w:trPr>
        <w:tc>
          <w:tcPr>
            <w:tcW w:w="2557" w:type="dxa"/>
            <w:vMerge/>
          </w:tcPr>
          <w:p w14:paraId="0B7175B9" w14:textId="77777777" w:rsidR="00D113E5" w:rsidRPr="00A31DEF" w:rsidRDefault="00D113E5" w:rsidP="0054004E">
            <w:pPr>
              <w:ind w:firstLine="318"/>
              <w:jc w:val="center"/>
              <w:rPr>
                <w:b/>
                <w:bCs/>
              </w:rPr>
            </w:pPr>
          </w:p>
        </w:tc>
        <w:tc>
          <w:tcPr>
            <w:tcW w:w="7253" w:type="dxa"/>
          </w:tcPr>
          <w:p w14:paraId="1ABDF2B5" w14:textId="77777777" w:rsidR="00D113E5" w:rsidRPr="00A31DEF" w:rsidRDefault="00D113E5" w:rsidP="0054004E">
            <w:pPr>
              <w:ind w:firstLine="318"/>
              <w:rPr>
                <w:b/>
                <w:bCs/>
              </w:rPr>
            </w:pPr>
            <w:r w:rsidRPr="00A31DEF">
              <w:rPr>
                <w:b/>
                <w:bCs/>
              </w:rPr>
              <w:t xml:space="preserve">В том числе практических занятий и лабораторных работ </w:t>
            </w:r>
          </w:p>
        </w:tc>
      </w:tr>
      <w:tr w:rsidR="00D113E5" w:rsidRPr="00A31DEF" w14:paraId="117D214B" w14:textId="77777777" w:rsidTr="0054004E">
        <w:trPr>
          <w:trHeight w:val="338"/>
        </w:trPr>
        <w:tc>
          <w:tcPr>
            <w:tcW w:w="2557" w:type="dxa"/>
            <w:vMerge/>
          </w:tcPr>
          <w:p w14:paraId="2A6D14F4" w14:textId="77777777" w:rsidR="00D113E5" w:rsidRPr="00A31DEF" w:rsidRDefault="00D113E5" w:rsidP="0054004E">
            <w:pPr>
              <w:ind w:firstLine="318"/>
              <w:jc w:val="center"/>
              <w:rPr>
                <w:b/>
                <w:bCs/>
              </w:rPr>
            </w:pPr>
          </w:p>
        </w:tc>
        <w:tc>
          <w:tcPr>
            <w:tcW w:w="7253" w:type="dxa"/>
          </w:tcPr>
          <w:p w14:paraId="35C9959B" w14:textId="77777777" w:rsidR="00D113E5" w:rsidRPr="00A31DEF" w:rsidRDefault="00D113E5" w:rsidP="0054004E">
            <w:pPr>
              <w:ind w:firstLine="318"/>
            </w:pPr>
            <w:r w:rsidRPr="00A31DEF">
              <w:rPr>
                <w:bCs/>
              </w:rPr>
              <w:t>1.Оказание скорой медицинской помощи в экстренной и неотложной формах при острой дыхательной недостаточности и обострении бронхиальной астмы.</w:t>
            </w:r>
          </w:p>
        </w:tc>
      </w:tr>
      <w:tr w:rsidR="00D113E5" w:rsidRPr="00A31DEF" w14:paraId="5546CEFA" w14:textId="77777777" w:rsidTr="0054004E">
        <w:trPr>
          <w:trHeight w:val="280"/>
        </w:trPr>
        <w:tc>
          <w:tcPr>
            <w:tcW w:w="2557" w:type="dxa"/>
            <w:vMerge w:val="restart"/>
          </w:tcPr>
          <w:p w14:paraId="087306C0" w14:textId="77777777" w:rsidR="00D113E5" w:rsidRPr="00A31DEF" w:rsidRDefault="00D113E5" w:rsidP="0054004E">
            <w:pPr>
              <w:ind w:firstLine="318"/>
              <w:jc w:val="both"/>
              <w:rPr>
                <w:bCs/>
              </w:rPr>
            </w:pPr>
            <w:r w:rsidRPr="00A31DEF">
              <w:rPr>
                <w:b/>
                <w:bCs/>
              </w:rPr>
              <w:t>Тема 1.10.</w:t>
            </w:r>
          </w:p>
          <w:p w14:paraId="3FD6B8AF" w14:textId="77777777" w:rsidR="00D113E5" w:rsidRPr="00A31DEF" w:rsidRDefault="00D113E5" w:rsidP="0054004E">
            <w:pPr>
              <w:ind w:firstLine="318"/>
              <w:rPr>
                <w:b/>
              </w:rPr>
            </w:pPr>
            <w:r w:rsidRPr="00A31DEF">
              <w:rPr>
                <w:b/>
              </w:rPr>
              <w:t>Острые нарушения мозгового кровообращения. Судорожный синдром.</w:t>
            </w:r>
          </w:p>
          <w:p w14:paraId="2B77EF9C" w14:textId="77777777" w:rsidR="00D113E5" w:rsidRPr="00A31DEF" w:rsidRDefault="00D113E5" w:rsidP="0054004E">
            <w:pPr>
              <w:ind w:firstLine="318"/>
              <w:jc w:val="center"/>
              <w:rPr>
                <w:b/>
                <w:bCs/>
              </w:rPr>
            </w:pPr>
          </w:p>
        </w:tc>
        <w:tc>
          <w:tcPr>
            <w:tcW w:w="7253" w:type="dxa"/>
          </w:tcPr>
          <w:p w14:paraId="33300BF0" w14:textId="77777777" w:rsidR="00D113E5" w:rsidRPr="00A31DEF" w:rsidRDefault="00D113E5" w:rsidP="0054004E">
            <w:pPr>
              <w:ind w:firstLine="318"/>
            </w:pPr>
            <w:r w:rsidRPr="00A31DEF">
              <w:rPr>
                <w:b/>
                <w:bCs/>
              </w:rPr>
              <w:t>Содержание</w:t>
            </w:r>
          </w:p>
        </w:tc>
      </w:tr>
      <w:tr w:rsidR="00D113E5" w:rsidRPr="00A31DEF" w14:paraId="6EAD60E5" w14:textId="77777777" w:rsidTr="0054004E">
        <w:trPr>
          <w:trHeight w:val="2639"/>
        </w:trPr>
        <w:tc>
          <w:tcPr>
            <w:tcW w:w="2557" w:type="dxa"/>
            <w:vMerge/>
          </w:tcPr>
          <w:p w14:paraId="187F3007" w14:textId="77777777" w:rsidR="00D113E5" w:rsidRPr="00A31DEF" w:rsidRDefault="00D113E5" w:rsidP="0054004E">
            <w:pPr>
              <w:ind w:firstLine="318"/>
              <w:jc w:val="both"/>
              <w:rPr>
                <w:b/>
                <w:bCs/>
              </w:rPr>
            </w:pPr>
          </w:p>
        </w:tc>
        <w:tc>
          <w:tcPr>
            <w:tcW w:w="7253" w:type="dxa"/>
          </w:tcPr>
          <w:p w14:paraId="626242E6" w14:textId="77777777" w:rsidR="00D113E5" w:rsidRPr="00A31DEF" w:rsidRDefault="00D113E5" w:rsidP="0054004E">
            <w:pPr>
              <w:ind w:firstLine="318"/>
            </w:pPr>
            <w:r w:rsidRPr="00A31DEF">
              <w:t>Острые нарушения мозгового кровообращения. Судорожный синдром. Причины, клинические проявления, классификация и патогенез острых нарушений мозгового кровообращения, судорожного синдрома, порядок проведения осмотра, физикального обследования, оценка неврологического статуса,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754666A2" w14:textId="77777777" w:rsidTr="0054004E">
        <w:trPr>
          <w:trHeight w:val="206"/>
        </w:trPr>
        <w:tc>
          <w:tcPr>
            <w:tcW w:w="2557" w:type="dxa"/>
            <w:vMerge/>
          </w:tcPr>
          <w:p w14:paraId="0C6B2E40" w14:textId="77777777" w:rsidR="00D113E5" w:rsidRPr="00A31DEF" w:rsidRDefault="00D113E5" w:rsidP="0054004E">
            <w:pPr>
              <w:ind w:firstLine="318"/>
              <w:jc w:val="center"/>
              <w:rPr>
                <w:b/>
                <w:bCs/>
              </w:rPr>
            </w:pPr>
          </w:p>
        </w:tc>
        <w:tc>
          <w:tcPr>
            <w:tcW w:w="7253" w:type="dxa"/>
          </w:tcPr>
          <w:p w14:paraId="06DA06E0" w14:textId="77777777" w:rsidR="00D113E5" w:rsidRPr="00A31DEF" w:rsidRDefault="00D113E5" w:rsidP="0054004E">
            <w:pPr>
              <w:ind w:firstLine="318"/>
            </w:pPr>
            <w:r w:rsidRPr="00A31DEF">
              <w:rPr>
                <w:b/>
                <w:bCs/>
              </w:rPr>
              <w:t>В том числе практических занятий и лабораторных работ</w:t>
            </w:r>
          </w:p>
        </w:tc>
      </w:tr>
      <w:tr w:rsidR="00D113E5" w:rsidRPr="00A31DEF" w14:paraId="726198AD" w14:textId="77777777" w:rsidTr="0054004E">
        <w:trPr>
          <w:trHeight w:val="282"/>
        </w:trPr>
        <w:tc>
          <w:tcPr>
            <w:tcW w:w="2557" w:type="dxa"/>
            <w:vMerge/>
          </w:tcPr>
          <w:p w14:paraId="28DC5BF3" w14:textId="77777777" w:rsidR="00D113E5" w:rsidRPr="00A31DEF" w:rsidRDefault="00D113E5" w:rsidP="0054004E">
            <w:pPr>
              <w:ind w:firstLine="318"/>
              <w:jc w:val="center"/>
              <w:rPr>
                <w:b/>
                <w:bCs/>
              </w:rPr>
            </w:pPr>
          </w:p>
        </w:tc>
        <w:tc>
          <w:tcPr>
            <w:tcW w:w="7253" w:type="dxa"/>
          </w:tcPr>
          <w:p w14:paraId="28C03FF0" w14:textId="77777777" w:rsidR="00D113E5" w:rsidRPr="00A31DEF" w:rsidRDefault="00D113E5" w:rsidP="0054004E">
            <w:pPr>
              <w:ind w:firstLine="318"/>
            </w:pPr>
            <w:r w:rsidRPr="00A31DEF">
              <w:rPr>
                <w:bCs/>
              </w:rPr>
              <w:t>1.Оказание скорой медицинской помощи в экстренной и неотложной формах при остром нарушении мозгового кровообращения, судорожном синдроме.</w:t>
            </w:r>
          </w:p>
        </w:tc>
      </w:tr>
      <w:tr w:rsidR="00D113E5" w:rsidRPr="00A31DEF" w14:paraId="6F45BD38" w14:textId="77777777" w:rsidTr="0054004E">
        <w:trPr>
          <w:trHeight w:val="303"/>
        </w:trPr>
        <w:tc>
          <w:tcPr>
            <w:tcW w:w="2557" w:type="dxa"/>
            <w:vMerge w:val="restart"/>
          </w:tcPr>
          <w:p w14:paraId="252B116C" w14:textId="77777777" w:rsidR="00D113E5" w:rsidRPr="00A31DEF" w:rsidRDefault="00D113E5" w:rsidP="0054004E">
            <w:pPr>
              <w:ind w:firstLine="318"/>
              <w:jc w:val="both"/>
              <w:rPr>
                <w:b/>
                <w:bCs/>
              </w:rPr>
            </w:pPr>
            <w:r w:rsidRPr="00A31DEF">
              <w:rPr>
                <w:b/>
                <w:bCs/>
              </w:rPr>
              <w:t xml:space="preserve">Тема 1.11. </w:t>
            </w:r>
          </w:p>
          <w:p w14:paraId="0048175B" w14:textId="77777777" w:rsidR="00D113E5" w:rsidRPr="00A31DEF" w:rsidRDefault="00D113E5" w:rsidP="0054004E">
            <w:pPr>
              <w:ind w:firstLine="318"/>
              <w:jc w:val="both"/>
              <w:rPr>
                <w:b/>
              </w:rPr>
            </w:pPr>
            <w:r w:rsidRPr="00A31DEF">
              <w:rPr>
                <w:b/>
              </w:rPr>
              <w:t>Комы.</w:t>
            </w:r>
          </w:p>
          <w:p w14:paraId="68B4BD98" w14:textId="77777777" w:rsidR="00D113E5" w:rsidRPr="00A31DEF" w:rsidRDefault="00D113E5" w:rsidP="0054004E">
            <w:pPr>
              <w:ind w:firstLine="318"/>
              <w:jc w:val="center"/>
              <w:rPr>
                <w:b/>
                <w:bCs/>
              </w:rPr>
            </w:pPr>
          </w:p>
        </w:tc>
        <w:tc>
          <w:tcPr>
            <w:tcW w:w="7253" w:type="dxa"/>
          </w:tcPr>
          <w:p w14:paraId="78DA719E" w14:textId="77777777" w:rsidR="00D113E5" w:rsidRPr="00A31DEF" w:rsidRDefault="00D113E5" w:rsidP="0054004E">
            <w:pPr>
              <w:ind w:firstLine="318"/>
              <w:jc w:val="both"/>
            </w:pPr>
            <w:r w:rsidRPr="00A31DEF">
              <w:rPr>
                <w:b/>
                <w:bCs/>
              </w:rPr>
              <w:t>Содержание</w:t>
            </w:r>
          </w:p>
        </w:tc>
      </w:tr>
      <w:tr w:rsidR="00D113E5" w:rsidRPr="00A31DEF" w14:paraId="513EDB5B" w14:textId="77777777" w:rsidTr="0054004E">
        <w:trPr>
          <w:trHeight w:val="2566"/>
        </w:trPr>
        <w:tc>
          <w:tcPr>
            <w:tcW w:w="2557" w:type="dxa"/>
            <w:vMerge/>
          </w:tcPr>
          <w:p w14:paraId="6179133D" w14:textId="77777777" w:rsidR="00D113E5" w:rsidRPr="00A31DEF" w:rsidRDefault="00D113E5" w:rsidP="0054004E">
            <w:pPr>
              <w:ind w:firstLine="318"/>
              <w:jc w:val="center"/>
              <w:rPr>
                <w:b/>
                <w:bCs/>
              </w:rPr>
            </w:pPr>
          </w:p>
        </w:tc>
        <w:tc>
          <w:tcPr>
            <w:tcW w:w="7253" w:type="dxa"/>
          </w:tcPr>
          <w:p w14:paraId="7CE3FBC6" w14:textId="77777777" w:rsidR="00D113E5" w:rsidRPr="00A31DEF" w:rsidRDefault="00D113E5" w:rsidP="0054004E">
            <w:pPr>
              <w:ind w:firstLine="318"/>
              <w:jc w:val="both"/>
            </w:pPr>
            <w:r w:rsidRPr="00A31DEF">
              <w:t>Комы. Причины, клинические проявления, классификация и патогенез коматозных состояний у детей и взрослых. Шкала Глазго для Определения степени угнетения сознания.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2311D7CE" w14:textId="77777777" w:rsidTr="0054004E">
        <w:trPr>
          <w:trHeight w:val="252"/>
        </w:trPr>
        <w:tc>
          <w:tcPr>
            <w:tcW w:w="2557" w:type="dxa"/>
            <w:vMerge/>
          </w:tcPr>
          <w:p w14:paraId="737218C8" w14:textId="77777777" w:rsidR="00D113E5" w:rsidRPr="00A31DEF" w:rsidRDefault="00D113E5" w:rsidP="0054004E">
            <w:pPr>
              <w:ind w:firstLine="318"/>
              <w:jc w:val="center"/>
              <w:rPr>
                <w:b/>
                <w:bCs/>
              </w:rPr>
            </w:pPr>
          </w:p>
        </w:tc>
        <w:tc>
          <w:tcPr>
            <w:tcW w:w="7253" w:type="dxa"/>
          </w:tcPr>
          <w:p w14:paraId="7B2DB1FB" w14:textId="77777777" w:rsidR="00D113E5" w:rsidRPr="00A31DEF" w:rsidRDefault="00D113E5" w:rsidP="0054004E">
            <w:pPr>
              <w:ind w:firstLine="318"/>
            </w:pPr>
            <w:r w:rsidRPr="00A31DEF">
              <w:rPr>
                <w:b/>
                <w:bCs/>
              </w:rPr>
              <w:t>В том числе практических занятий и лабораторных работ</w:t>
            </w:r>
          </w:p>
        </w:tc>
      </w:tr>
      <w:tr w:rsidR="00D113E5" w:rsidRPr="00A31DEF" w14:paraId="1495DF4B" w14:textId="77777777" w:rsidTr="0054004E">
        <w:tc>
          <w:tcPr>
            <w:tcW w:w="2557" w:type="dxa"/>
            <w:vMerge/>
          </w:tcPr>
          <w:p w14:paraId="7E90C9C8" w14:textId="77777777" w:rsidR="00D113E5" w:rsidRPr="00A31DEF" w:rsidRDefault="00D113E5" w:rsidP="0054004E">
            <w:pPr>
              <w:ind w:firstLine="318"/>
              <w:jc w:val="center"/>
              <w:rPr>
                <w:b/>
                <w:bCs/>
              </w:rPr>
            </w:pPr>
          </w:p>
        </w:tc>
        <w:tc>
          <w:tcPr>
            <w:tcW w:w="7253" w:type="dxa"/>
          </w:tcPr>
          <w:p w14:paraId="1399F698" w14:textId="77777777" w:rsidR="00D113E5" w:rsidRPr="00A31DEF" w:rsidRDefault="00D113E5" w:rsidP="0054004E">
            <w:pPr>
              <w:ind w:firstLine="318"/>
              <w:rPr>
                <w:bCs/>
              </w:rPr>
            </w:pPr>
            <w:r w:rsidRPr="00A31DEF">
              <w:rPr>
                <w:bCs/>
              </w:rPr>
              <w:t>1.Оказание скорой медицинской помощи в экстренной и неотложной формах при коматозных состояниях.</w:t>
            </w:r>
          </w:p>
        </w:tc>
      </w:tr>
      <w:tr w:rsidR="00D113E5" w:rsidRPr="00A31DEF" w14:paraId="2A21DF39" w14:textId="77777777" w:rsidTr="0054004E">
        <w:tc>
          <w:tcPr>
            <w:tcW w:w="2557" w:type="dxa"/>
            <w:vMerge w:val="restart"/>
          </w:tcPr>
          <w:p w14:paraId="54A3EAF4" w14:textId="77777777" w:rsidR="00D113E5" w:rsidRPr="00A31DEF" w:rsidRDefault="00D113E5" w:rsidP="0054004E">
            <w:pPr>
              <w:ind w:firstLine="318"/>
              <w:jc w:val="both"/>
              <w:rPr>
                <w:bCs/>
              </w:rPr>
            </w:pPr>
            <w:r w:rsidRPr="00A31DEF">
              <w:rPr>
                <w:b/>
                <w:bCs/>
              </w:rPr>
              <w:t>Тема 1.13.</w:t>
            </w:r>
          </w:p>
          <w:p w14:paraId="2F798103" w14:textId="77777777" w:rsidR="00D113E5" w:rsidRPr="00A31DEF" w:rsidRDefault="00D113E5" w:rsidP="0054004E">
            <w:pPr>
              <w:ind w:firstLine="318"/>
              <w:jc w:val="both"/>
              <w:rPr>
                <w:b/>
              </w:rPr>
            </w:pPr>
            <w:r w:rsidRPr="00A31DEF">
              <w:rPr>
                <w:b/>
              </w:rPr>
              <w:t>Экстренные и неотложные состояния при инфекционных заболеваниях. Гипертермический синдром.</w:t>
            </w:r>
          </w:p>
          <w:p w14:paraId="635718EB" w14:textId="77777777" w:rsidR="00D113E5" w:rsidRPr="00A31DEF" w:rsidRDefault="00D113E5" w:rsidP="0054004E">
            <w:pPr>
              <w:ind w:firstLine="318"/>
              <w:jc w:val="both"/>
              <w:rPr>
                <w:b/>
              </w:rPr>
            </w:pPr>
          </w:p>
          <w:p w14:paraId="1F63DE7E" w14:textId="77777777" w:rsidR="00D113E5" w:rsidRPr="00A31DEF" w:rsidRDefault="00D113E5" w:rsidP="0054004E">
            <w:pPr>
              <w:ind w:firstLine="318"/>
              <w:jc w:val="center"/>
              <w:rPr>
                <w:b/>
                <w:bCs/>
              </w:rPr>
            </w:pPr>
          </w:p>
        </w:tc>
        <w:tc>
          <w:tcPr>
            <w:tcW w:w="7253" w:type="dxa"/>
          </w:tcPr>
          <w:p w14:paraId="555B498F" w14:textId="77777777" w:rsidR="00D113E5" w:rsidRPr="00A31DEF" w:rsidRDefault="00D113E5" w:rsidP="0054004E">
            <w:pPr>
              <w:ind w:firstLine="318"/>
            </w:pPr>
            <w:r w:rsidRPr="00A31DEF">
              <w:rPr>
                <w:b/>
                <w:bCs/>
              </w:rPr>
              <w:t>Содержание</w:t>
            </w:r>
          </w:p>
        </w:tc>
      </w:tr>
      <w:tr w:rsidR="00D113E5" w:rsidRPr="00A31DEF" w14:paraId="6C239A41" w14:textId="77777777" w:rsidTr="0054004E">
        <w:tc>
          <w:tcPr>
            <w:tcW w:w="2557" w:type="dxa"/>
            <w:vMerge/>
          </w:tcPr>
          <w:p w14:paraId="707D533D" w14:textId="77777777" w:rsidR="00D113E5" w:rsidRPr="00A31DEF" w:rsidRDefault="00D113E5" w:rsidP="0054004E">
            <w:pPr>
              <w:ind w:firstLine="318"/>
              <w:jc w:val="center"/>
              <w:rPr>
                <w:b/>
                <w:bCs/>
              </w:rPr>
            </w:pPr>
          </w:p>
        </w:tc>
        <w:tc>
          <w:tcPr>
            <w:tcW w:w="7253" w:type="dxa"/>
          </w:tcPr>
          <w:p w14:paraId="12EF3A95" w14:textId="77777777" w:rsidR="00D113E5" w:rsidRPr="00A31DEF" w:rsidRDefault="00D113E5" w:rsidP="0054004E">
            <w:pPr>
              <w:ind w:firstLine="318"/>
              <w:jc w:val="both"/>
            </w:pPr>
            <w:r w:rsidRPr="00A31DEF">
              <w:t>Неотложные состояния при инфекционных заболеваниях. Инфекционно-токсический шок. Острые  лихорадки, причины, клинические проявления, классификация и патогенез острых лихорадочных состояний  у детей и взрослых.</w:t>
            </w:r>
          </w:p>
          <w:p w14:paraId="7EA71D7F" w14:textId="77777777" w:rsidR="00D113E5" w:rsidRPr="00A31DEF" w:rsidRDefault="00D113E5" w:rsidP="0054004E">
            <w:pPr>
              <w:ind w:firstLine="318"/>
              <w:jc w:val="both"/>
            </w:pPr>
            <w:r w:rsidRPr="00A31DEF">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00290616" w14:textId="77777777" w:rsidTr="0054004E">
        <w:tc>
          <w:tcPr>
            <w:tcW w:w="2557" w:type="dxa"/>
            <w:vMerge/>
          </w:tcPr>
          <w:p w14:paraId="2CE1990A" w14:textId="77777777" w:rsidR="00D113E5" w:rsidRPr="00A31DEF" w:rsidRDefault="00D113E5" w:rsidP="0054004E">
            <w:pPr>
              <w:ind w:firstLine="318"/>
              <w:jc w:val="center"/>
              <w:rPr>
                <w:b/>
                <w:bCs/>
              </w:rPr>
            </w:pPr>
          </w:p>
        </w:tc>
        <w:tc>
          <w:tcPr>
            <w:tcW w:w="7253" w:type="dxa"/>
          </w:tcPr>
          <w:p w14:paraId="65B8DDFC" w14:textId="77777777" w:rsidR="00D113E5" w:rsidRPr="00A31DEF" w:rsidRDefault="00D113E5" w:rsidP="0054004E">
            <w:pPr>
              <w:ind w:firstLine="318"/>
              <w:rPr>
                <w:b/>
                <w:bCs/>
              </w:rPr>
            </w:pPr>
            <w:r w:rsidRPr="00A31DEF">
              <w:rPr>
                <w:b/>
                <w:bCs/>
              </w:rPr>
              <w:t>В том числе практических занятий и лабораторных работ</w:t>
            </w:r>
          </w:p>
        </w:tc>
      </w:tr>
      <w:tr w:rsidR="00D113E5" w:rsidRPr="00A31DEF" w14:paraId="45A8A7B1" w14:textId="77777777" w:rsidTr="0054004E">
        <w:trPr>
          <w:trHeight w:val="113"/>
        </w:trPr>
        <w:tc>
          <w:tcPr>
            <w:tcW w:w="2557" w:type="dxa"/>
            <w:vMerge/>
          </w:tcPr>
          <w:p w14:paraId="40DB1EEF" w14:textId="77777777" w:rsidR="00D113E5" w:rsidRPr="00A31DEF" w:rsidRDefault="00D113E5" w:rsidP="0054004E">
            <w:pPr>
              <w:ind w:firstLine="318"/>
              <w:jc w:val="center"/>
              <w:rPr>
                <w:b/>
                <w:bCs/>
              </w:rPr>
            </w:pPr>
          </w:p>
        </w:tc>
        <w:tc>
          <w:tcPr>
            <w:tcW w:w="7253" w:type="dxa"/>
          </w:tcPr>
          <w:p w14:paraId="313E7F5C" w14:textId="77777777" w:rsidR="00D113E5" w:rsidRPr="00A31DEF" w:rsidRDefault="00D113E5" w:rsidP="0054004E">
            <w:pPr>
              <w:pStyle w:val="affffff8"/>
              <w:ind w:firstLine="318"/>
              <w:jc w:val="both"/>
              <w:rPr>
                <w:rFonts w:ascii="Times New Roman" w:eastAsia="Times New Roman" w:hAnsi="Times New Roman"/>
                <w:b w:val="0"/>
                <w:bCs w:val="0"/>
                <w:sz w:val="24"/>
                <w:szCs w:val="24"/>
              </w:rPr>
            </w:pPr>
            <w:r w:rsidRPr="00A31DEF">
              <w:rPr>
                <w:rFonts w:ascii="Times New Roman" w:eastAsia="Times New Roman" w:hAnsi="Times New Roman"/>
                <w:b w:val="0"/>
                <w:bCs w:val="0"/>
                <w:sz w:val="24"/>
                <w:szCs w:val="24"/>
              </w:rPr>
              <w:t>1.Оказание скорой медицинской помощи в экстренной и неотложной формах при гипертермическом синдроме и неотложных состояниях при инфекционных заболеваниях.</w:t>
            </w:r>
          </w:p>
        </w:tc>
      </w:tr>
      <w:tr w:rsidR="00D113E5" w:rsidRPr="00A31DEF" w14:paraId="1C0A7D19" w14:textId="77777777" w:rsidTr="0054004E">
        <w:tc>
          <w:tcPr>
            <w:tcW w:w="2557" w:type="dxa"/>
            <w:vMerge w:val="restart"/>
          </w:tcPr>
          <w:p w14:paraId="7235FEC6" w14:textId="77777777" w:rsidR="00D113E5" w:rsidRPr="00A31DEF" w:rsidRDefault="00D113E5" w:rsidP="0054004E">
            <w:pPr>
              <w:ind w:firstLine="318"/>
              <w:jc w:val="both"/>
              <w:rPr>
                <w:bCs/>
              </w:rPr>
            </w:pPr>
            <w:r w:rsidRPr="00A31DEF">
              <w:rPr>
                <w:b/>
                <w:bCs/>
              </w:rPr>
              <w:t>Тема 1.14.</w:t>
            </w:r>
          </w:p>
          <w:p w14:paraId="1C7BEB17" w14:textId="77777777" w:rsidR="00D113E5" w:rsidRPr="00A31DEF" w:rsidRDefault="00D113E5" w:rsidP="0054004E">
            <w:pPr>
              <w:ind w:firstLine="318"/>
              <w:jc w:val="both"/>
              <w:rPr>
                <w:b/>
              </w:rPr>
            </w:pPr>
            <w:r w:rsidRPr="00A31DEF">
              <w:rPr>
                <w:b/>
              </w:rPr>
              <w:t>Острая боль в животе. Почечная колика.</w:t>
            </w:r>
          </w:p>
          <w:p w14:paraId="58F6A041" w14:textId="77777777" w:rsidR="00D113E5" w:rsidRPr="00A31DEF" w:rsidRDefault="00D113E5" w:rsidP="0054004E">
            <w:pPr>
              <w:ind w:firstLine="318"/>
              <w:jc w:val="both"/>
              <w:rPr>
                <w:b/>
                <w:bCs/>
              </w:rPr>
            </w:pPr>
          </w:p>
        </w:tc>
        <w:tc>
          <w:tcPr>
            <w:tcW w:w="7253" w:type="dxa"/>
          </w:tcPr>
          <w:p w14:paraId="086EC1B9" w14:textId="77777777" w:rsidR="00D113E5" w:rsidRPr="00A31DEF" w:rsidRDefault="00D113E5" w:rsidP="0054004E">
            <w:pPr>
              <w:ind w:firstLine="318"/>
            </w:pPr>
            <w:r w:rsidRPr="00A31DEF">
              <w:rPr>
                <w:b/>
                <w:bCs/>
              </w:rPr>
              <w:t>Содержание</w:t>
            </w:r>
          </w:p>
        </w:tc>
      </w:tr>
      <w:tr w:rsidR="00D113E5" w:rsidRPr="00A31DEF" w14:paraId="111007BD" w14:textId="77777777" w:rsidTr="0054004E">
        <w:trPr>
          <w:trHeight w:val="3666"/>
        </w:trPr>
        <w:tc>
          <w:tcPr>
            <w:tcW w:w="2557" w:type="dxa"/>
            <w:vMerge/>
          </w:tcPr>
          <w:p w14:paraId="596DE5F9" w14:textId="77777777" w:rsidR="00D113E5" w:rsidRPr="00A31DEF" w:rsidRDefault="00D113E5" w:rsidP="0054004E">
            <w:pPr>
              <w:ind w:firstLine="318"/>
              <w:jc w:val="center"/>
              <w:rPr>
                <w:b/>
                <w:bCs/>
              </w:rPr>
            </w:pPr>
          </w:p>
        </w:tc>
        <w:tc>
          <w:tcPr>
            <w:tcW w:w="7253" w:type="dxa"/>
          </w:tcPr>
          <w:p w14:paraId="681C5CA5" w14:textId="77777777" w:rsidR="00D113E5" w:rsidRPr="00A31DEF" w:rsidRDefault="00D113E5" w:rsidP="0054004E">
            <w:pPr>
              <w:ind w:firstLine="318"/>
              <w:jc w:val="both"/>
            </w:pPr>
            <w:r w:rsidRPr="00A31DEF">
              <w:t xml:space="preserve">Основные причины острой боли в животе.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Особенности применения лекарственных препаратов и медицинских изделий при острой боли в животе,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p w14:paraId="231B01F5" w14:textId="77777777" w:rsidR="00D113E5" w:rsidRPr="00A31DEF" w:rsidRDefault="00D113E5" w:rsidP="0054004E">
            <w:pPr>
              <w:ind w:firstLine="318"/>
              <w:jc w:val="both"/>
            </w:pPr>
            <w:r w:rsidRPr="00A31DEF">
              <w:t>Почечная колика: этиология, клиническая картина, диагностика, дифференциальная диагностика.</w:t>
            </w:r>
          </w:p>
          <w:p w14:paraId="5E26C993" w14:textId="77777777" w:rsidR="00D113E5" w:rsidRPr="00A31DEF" w:rsidRDefault="00D113E5" w:rsidP="0054004E">
            <w:pPr>
              <w:ind w:firstLine="318"/>
              <w:jc w:val="both"/>
            </w:pPr>
            <w:r w:rsidRPr="00A31DEF">
              <w:t>Особенности клинической картины и диагностики  почечной колики  у детей и  беременных женщин.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06B73574" w14:textId="77777777" w:rsidTr="0054004E">
        <w:tc>
          <w:tcPr>
            <w:tcW w:w="2557" w:type="dxa"/>
            <w:vMerge/>
          </w:tcPr>
          <w:p w14:paraId="2F059063" w14:textId="77777777" w:rsidR="00D113E5" w:rsidRPr="00A31DEF" w:rsidRDefault="00D113E5" w:rsidP="0054004E">
            <w:pPr>
              <w:ind w:firstLine="318"/>
              <w:jc w:val="center"/>
              <w:rPr>
                <w:b/>
                <w:bCs/>
              </w:rPr>
            </w:pPr>
          </w:p>
        </w:tc>
        <w:tc>
          <w:tcPr>
            <w:tcW w:w="7253" w:type="dxa"/>
          </w:tcPr>
          <w:p w14:paraId="0380FEAF" w14:textId="77777777" w:rsidR="00D113E5" w:rsidRPr="00A31DEF" w:rsidRDefault="00D113E5" w:rsidP="0054004E">
            <w:pPr>
              <w:ind w:firstLine="318"/>
              <w:rPr>
                <w:b/>
                <w:bCs/>
              </w:rPr>
            </w:pPr>
            <w:r w:rsidRPr="00A31DEF">
              <w:rPr>
                <w:b/>
                <w:bCs/>
              </w:rPr>
              <w:t>В том числе практических занятий и лабораторных работ</w:t>
            </w:r>
          </w:p>
        </w:tc>
      </w:tr>
      <w:tr w:rsidR="00D113E5" w:rsidRPr="00A31DEF" w14:paraId="30E46958" w14:textId="77777777" w:rsidTr="0054004E">
        <w:tc>
          <w:tcPr>
            <w:tcW w:w="2557" w:type="dxa"/>
            <w:vMerge/>
          </w:tcPr>
          <w:p w14:paraId="3D8A4742" w14:textId="77777777" w:rsidR="00D113E5" w:rsidRPr="00A31DEF" w:rsidRDefault="00D113E5" w:rsidP="0054004E">
            <w:pPr>
              <w:ind w:firstLine="318"/>
              <w:jc w:val="center"/>
              <w:rPr>
                <w:b/>
                <w:bCs/>
              </w:rPr>
            </w:pPr>
          </w:p>
        </w:tc>
        <w:tc>
          <w:tcPr>
            <w:tcW w:w="7253" w:type="dxa"/>
          </w:tcPr>
          <w:p w14:paraId="7CDC7794" w14:textId="77777777" w:rsidR="00D113E5" w:rsidRPr="00A31DEF" w:rsidRDefault="00D113E5" w:rsidP="0054004E">
            <w:pPr>
              <w:ind w:firstLine="318"/>
            </w:pPr>
            <w:r w:rsidRPr="00A31DEF">
              <w:rPr>
                <w:bCs/>
              </w:rPr>
              <w:t>1.Оказание скорой медицинской помощи в экстренной и неотложной формах при острой боли в животе и почечной колике.</w:t>
            </w:r>
          </w:p>
        </w:tc>
      </w:tr>
      <w:tr w:rsidR="00D113E5" w:rsidRPr="00A31DEF" w14:paraId="18769122" w14:textId="77777777" w:rsidTr="0054004E">
        <w:trPr>
          <w:trHeight w:val="230"/>
        </w:trPr>
        <w:tc>
          <w:tcPr>
            <w:tcW w:w="2557" w:type="dxa"/>
            <w:vMerge w:val="restart"/>
          </w:tcPr>
          <w:p w14:paraId="45AA231E" w14:textId="77777777" w:rsidR="00D113E5" w:rsidRPr="00A31DEF" w:rsidRDefault="00D113E5" w:rsidP="0054004E">
            <w:pPr>
              <w:ind w:firstLine="318"/>
              <w:jc w:val="both"/>
              <w:rPr>
                <w:bCs/>
              </w:rPr>
            </w:pPr>
            <w:r w:rsidRPr="00A31DEF">
              <w:rPr>
                <w:b/>
                <w:bCs/>
              </w:rPr>
              <w:t>Тема 1.15.</w:t>
            </w:r>
          </w:p>
          <w:p w14:paraId="2B12210C" w14:textId="77777777" w:rsidR="00D113E5" w:rsidRPr="00A31DEF" w:rsidRDefault="00D113E5" w:rsidP="0054004E">
            <w:pPr>
              <w:ind w:firstLine="318"/>
              <w:jc w:val="both"/>
              <w:rPr>
                <w:b/>
              </w:rPr>
            </w:pPr>
            <w:r w:rsidRPr="00A31DEF">
              <w:rPr>
                <w:b/>
              </w:rPr>
              <w:t>Экстренные и неотложные состояния, вызванные воздействием внешних причин</w:t>
            </w:r>
          </w:p>
          <w:p w14:paraId="718A9974" w14:textId="77777777" w:rsidR="00D113E5" w:rsidRPr="00A31DEF" w:rsidRDefault="00D113E5" w:rsidP="0054004E">
            <w:pPr>
              <w:ind w:firstLine="318"/>
              <w:jc w:val="both"/>
              <w:rPr>
                <w:b/>
                <w:bCs/>
              </w:rPr>
            </w:pPr>
          </w:p>
        </w:tc>
        <w:tc>
          <w:tcPr>
            <w:tcW w:w="7253" w:type="dxa"/>
          </w:tcPr>
          <w:p w14:paraId="6D2DFE02" w14:textId="77777777" w:rsidR="00D113E5" w:rsidRPr="00A31DEF" w:rsidRDefault="00D113E5" w:rsidP="0054004E">
            <w:pPr>
              <w:ind w:firstLine="318"/>
            </w:pPr>
            <w:r w:rsidRPr="00A31DEF">
              <w:rPr>
                <w:b/>
                <w:bCs/>
              </w:rPr>
              <w:t>Содержание</w:t>
            </w:r>
          </w:p>
        </w:tc>
      </w:tr>
      <w:tr w:rsidR="00D113E5" w:rsidRPr="00A31DEF" w14:paraId="22E300B0" w14:textId="77777777" w:rsidTr="0054004E">
        <w:trPr>
          <w:trHeight w:val="848"/>
        </w:trPr>
        <w:tc>
          <w:tcPr>
            <w:tcW w:w="2557" w:type="dxa"/>
            <w:vMerge/>
          </w:tcPr>
          <w:p w14:paraId="17AA8950" w14:textId="77777777" w:rsidR="00D113E5" w:rsidRPr="00A31DEF" w:rsidRDefault="00D113E5" w:rsidP="0054004E">
            <w:pPr>
              <w:ind w:firstLine="318"/>
              <w:jc w:val="center"/>
              <w:rPr>
                <w:b/>
                <w:bCs/>
              </w:rPr>
            </w:pPr>
          </w:p>
        </w:tc>
        <w:tc>
          <w:tcPr>
            <w:tcW w:w="7253" w:type="dxa"/>
          </w:tcPr>
          <w:p w14:paraId="0462923D" w14:textId="77777777" w:rsidR="00D113E5" w:rsidRPr="00A31DEF" w:rsidRDefault="00D113E5" w:rsidP="0054004E">
            <w:pPr>
              <w:ind w:firstLine="318"/>
              <w:jc w:val="both"/>
            </w:pPr>
            <w:r w:rsidRPr="00A31DEF">
              <w:t xml:space="preserve">Травмы и ранения груди и органов средостения, живота и органов брюшной полости, травмы позвоночника и спинного мозга, черепно-мозговая травма. </w:t>
            </w:r>
          </w:p>
          <w:p w14:paraId="5490EF46" w14:textId="77777777" w:rsidR="00D113E5" w:rsidRPr="00A31DEF" w:rsidRDefault="00D113E5" w:rsidP="0054004E">
            <w:pPr>
              <w:ind w:firstLine="318"/>
              <w:jc w:val="both"/>
            </w:pPr>
            <w:r w:rsidRPr="00A31DEF">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p w14:paraId="57382459" w14:textId="77777777" w:rsidR="00D113E5" w:rsidRPr="00A31DEF" w:rsidRDefault="00D113E5" w:rsidP="0054004E">
            <w:pPr>
              <w:ind w:firstLine="318"/>
              <w:jc w:val="both"/>
            </w:pPr>
            <w:r w:rsidRPr="00A31DEF">
              <w:t>Термические и химические ожоги. Классификация по глубине и площади поражения кожи. Определение площади ожогов у детей и взрослых. Ингаляционная травма при ожогах. Признаки отравления продуктами горения. Ожоговый шок. Прогноз ожогового шока. Электротравма. Отморожения. Порядок проведения осмотра, физикального обследования, Дополнительные методы диагностики, интерпретация результатов.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p w14:paraId="1FD754F5" w14:textId="77777777" w:rsidR="00D113E5" w:rsidRPr="00A31DEF" w:rsidRDefault="00D113E5" w:rsidP="0054004E">
            <w:pPr>
              <w:ind w:firstLine="318"/>
              <w:jc w:val="both"/>
            </w:pPr>
            <w:r w:rsidRPr="00A31DEF">
              <w:t>Отравления. Классификация ядов. Клиническая картина отравлений некоторыми ядами. Особенности  проведения осмотра, физикального обследования при отравлениях, Дополнительные методы диагностики, интерпретация результатов.  Принципы оказания скорой медицинской помощи в экстренной и неотложной формах, антидотная терапия.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43BD1D46" w14:textId="77777777" w:rsidTr="0054004E">
        <w:tc>
          <w:tcPr>
            <w:tcW w:w="2557" w:type="dxa"/>
            <w:vMerge/>
          </w:tcPr>
          <w:p w14:paraId="799E36ED" w14:textId="77777777" w:rsidR="00D113E5" w:rsidRPr="00A31DEF" w:rsidRDefault="00D113E5" w:rsidP="0054004E">
            <w:pPr>
              <w:ind w:firstLine="318"/>
              <w:jc w:val="center"/>
              <w:rPr>
                <w:b/>
                <w:bCs/>
              </w:rPr>
            </w:pPr>
          </w:p>
        </w:tc>
        <w:tc>
          <w:tcPr>
            <w:tcW w:w="7253" w:type="dxa"/>
          </w:tcPr>
          <w:p w14:paraId="45AE1DE1" w14:textId="77777777" w:rsidR="00D113E5" w:rsidRPr="00A31DEF" w:rsidRDefault="00D113E5" w:rsidP="0054004E">
            <w:pPr>
              <w:ind w:firstLine="318"/>
            </w:pPr>
            <w:r w:rsidRPr="00A31DEF">
              <w:rPr>
                <w:b/>
                <w:bCs/>
              </w:rPr>
              <w:t>В том числе практических занятий и лабораторных работ</w:t>
            </w:r>
          </w:p>
        </w:tc>
      </w:tr>
      <w:tr w:rsidR="00D113E5" w:rsidRPr="00A31DEF" w14:paraId="3459A7CB" w14:textId="77777777" w:rsidTr="0054004E">
        <w:tc>
          <w:tcPr>
            <w:tcW w:w="2557" w:type="dxa"/>
            <w:vMerge/>
          </w:tcPr>
          <w:p w14:paraId="4918ECC8" w14:textId="77777777" w:rsidR="00D113E5" w:rsidRPr="00A31DEF" w:rsidRDefault="00D113E5" w:rsidP="0054004E">
            <w:pPr>
              <w:ind w:firstLine="318"/>
              <w:jc w:val="center"/>
              <w:rPr>
                <w:b/>
                <w:bCs/>
              </w:rPr>
            </w:pPr>
          </w:p>
        </w:tc>
        <w:tc>
          <w:tcPr>
            <w:tcW w:w="7253" w:type="dxa"/>
          </w:tcPr>
          <w:p w14:paraId="5C409324" w14:textId="77777777" w:rsidR="00D113E5" w:rsidRPr="00A31DEF" w:rsidRDefault="00D113E5" w:rsidP="0054004E">
            <w:pPr>
              <w:ind w:firstLine="318"/>
            </w:pPr>
            <w:r w:rsidRPr="00A31DEF">
              <w:rPr>
                <w:bCs/>
              </w:rPr>
              <w:t>1.Оказание скорой медицинской помощи в экстренной и неотложной формах при экстренных и неотложных состояниях, вызванных воздействием внешних причин.</w:t>
            </w:r>
          </w:p>
        </w:tc>
      </w:tr>
      <w:tr w:rsidR="00D113E5" w:rsidRPr="00A31DEF" w14:paraId="4FE11885" w14:textId="77777777" w:rsidTr="0054004E">
        <w:tc>
          <w:tcPr>
            <w:tcW w:w="2557" w:type="dxa"/>
            <w:vMerge w:val="restart"/>
          </w:tcPr>
          <w:p w14:paraId="6E86D6CF" w14:textId="77777777" w:rsidR="00D113E5" w:rsidRPr="00A31DEF" w:rsidRDefault="00D113E5" w:rsidP="0054004E">
            <w:pPr>
              <w:ind w:firstLine="318"/>
              <w:jc w:val="both"/>
              <w:rPr>
                <w:b/>
              </w:rPr>
            </w:pPr>
            <w:r w:rsidRPr="00A31DEF">
              <w:rPr>
                <w:b/>
              </w:rPr>
              <w:t>Тема 1.16</w:t>
            </w:r>
          </w:p>
          <w:p w14:paraId="45EBA8A7" w14:textId="77777777" w:rsidR="00D113E5" w:rsidRPr="00A31DEF" w:rsidRDefault="00D113E5" w:rsidP="0054004E">
            <w:pPr>
              <w:ind w:firstLine="318"/>
              <w:jc w:val="both"/>
              <w:rPr>
                <w:b/>
              </w:rPr>
            </w:pPr>
            <w:r w:rsidRPr="00A31DEF">
              <w:rPr>
                <w:b/>
              </w:rPr>
              <w:t>Кровотечения</w:t>
            </w:r>
          </w:p>
        </w:tc>
        <w:tc>
          <w:tcPr>
            <w:tcW w:w="7253" w:type="dxa"/>
          </w:tcPr>
          <w:p w14:paraId="7CB1E668" w14:textId="77777777" w:rsidR="00D113E5" w:rsidRPr="00A31DEF" w:rsidRDefault="00D113E5" w:rsidP="0054004E">
            <w:pPr>
              <w:ind w:firstLine="318"/>
            </w:pPr>
            <w:r w:rsidRPr="00A31DEF">
              <w:rPr>
                <w:b/>
                <w:bCs/>
              </w:rPr>
              <w:t>Содержание</w:t>
            </w:r>
          </w:p>
        </w:tc>
      </w:tr>
      <w:tr w:rsidR="00D113E5" w:rsidRPr="00A31DEF" w14:paraId="2654B448" w14:textId="77777777" w:rsidTr="0054004E">
        <w:trPr>
          <w:trHeight w:val="2178"/>
        </w:trPr>
        <w:tc>
          <w:tcPr>
            <w:tcW w:w="2557" w:type="dxa"/>
            <w:vMerge/>
          </w:tcPr>
          <w:p w14:paraId="09768029" w14:textId="77777777" w:rsidR="00D113E5" w:rsidRPr="00A31DEF" w:rsidRDefault="00D113E5" w:rsidP="0054004E">
            <w:pPr>
              <w:ind w:firstLine="318"/>
              <w:jc w:val="center"/>
              <w:rPr>
                <w:b/>
                <w:bCs/>
              </w:rPr>
            </w:pPr>
          </w:p>
        </w:tc>
        <w:tc>
          <w:tcPr>
            <w:tcW w:w="7253" w:type="dxa"/>
          </w:tcPr>
          <w:p w14:paraId="221F5035" w14:textId="77777777" w:rsidR="00D113E5" w:rsidRPr="00A31DEF" w:rsidRDefault="00D113E5" w:rsidP="0054004E">
            <w:pPr>
              <w:ind w:firstLine="318"/>
            </w:pPr>
            <w:r w:rsidRPr="00A31DEF">
              <w:t>Этиология и классификация кровотечений. Клинические проявления, степень тяжести и осложнения кровотечений. Способы определения величины кровопотери и способы  временной остановки наружного кровотечения. Геморрагический шок.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695DFA09" w14:textId="77777777" w:rsidTr="0054004E">
        <w:tc>
          <w:tcPr>
            <w:tcW w:w="2557" w:type="dxa"/>
            <w:vMerge/>
          </w:tcPr>
          <w:p w14:paraId="1A94FC62" w14:textId="77777777" w:rsidR="00D113E5" w:rsidRPr="00A31DEF" w:rsidRDefault="00D113E5" w:rsidP="0054004E">
            <w:pPr>
              <w:ind w:firstLine="318"/>
              <w:jc w:val="center"/>
              <w:rPr>
                <w:b/>
                <w:bCs/>
              </w:rPr>
            </w:pPr>
          </w:p>
        </w:tc>
        <w:tc>
          <w:tcPr>
            <w:tcW w:w="7253" w:type="dxa"/>
          </w:tcPr>
          <w:p w14:paraId="60A3075A" w14:textId="77777777" w:rsidR="00D113E5" w:rsidRPr="00A31DEF" w:rsidRDefault="00D113E5" w:rsidP="0054004E">
            <w:pPr>
              <w:ind w:firstLine="318"/>
            </w:pPr>
            <w:r w:rsidRPr="00A31DEF">
              <w:rPr>
                <w:b/>
                <w:bCs/>
              </w:rPr>
              <w:t>В том числе практических занятий и лабораторных работ</w:t>
            </w:r>
          </w:p>
        </w:tc>
      </w:tr>
      <w:tr w:rsidR="00D113E5" w:rsidRPr="00A31DEF" w14:paraId="439B1D95" w14:textId="77777777" w:rsidTr="0054004E">
        <w:tc>
          <w:tcPr>
            <w:tcW w:w="2557" w:type="dxa"/>
            <w:vMerge/>
          </w:tcPr>
          <w:p w14:paraId="554E0C27" w14:textId="77777777" w:rsidR="00D113E5" w:rsidRPr="00A31DEF" w:rsidRDefault="00D113E5" w:rsidP="0054004E">
            <w:pPr>
              <w:ind w:firstLine="318"/>
              <w:jc w:val="center"/>
              <w:rPr>
                <w:b/>
                <w:bCs/>
              </w:rPr>
            </w:pPr>
          </w:p>
        </w:tc>
        <w:tc>
          <w:tcPr>
            <w:tcW w:w="7253" w:type="dxa"/>
          </w:tcPr>
          <w:p w14:paraId="2E3508B0" w14:textId="77777777" w:rsidR="00D113E5" w:rsidRPr="00A31DEF" w:rsidRDefault="00D113E5" w:rsidP="0054004E">
            <w:pPr>
              <w:ind w:firstLine="318"/>
              <w:rPr>
                <w:bCs/>
              </w:rPr>
            </w:pPr>
            <w:r w:rsidRPr="00A31DEF">
              <w:rPr>
                <w:bCs/>
              </w:rPr>
              <w:t>Оказание скорой медицинской помощи в экстренной и неотложной формах при кровотечениях.</w:t>
            </w:r>
          </w:p>
        </w:tc>
      </w:tr>
      <w:tr w:rsidR="00D113E5" w:rsidRPr="00A31DEF" w14:paraId="06ABBB7A" w14:textId="77777777" w:rsidTr="0054004E">
        <w:tc>
          <w:tcPr>
            <w:tcW w:w="2557" w:type="dxa"/>
            <w:vMerge w:val="restart"/>
          </w:tcPr>
          <w:p w14:paraId="30CAA835" w14:textId="77777777" w:rsidR="00D113E5" w:rsidRPr="00A31DEF" w:rsidRDefault="00D113E5" w:rsidP="0054004E">
            <w:pPr>
              <w:ind w:firstLine="318"/>
              <w:jc w:val="both"/>
              <w:rPr>
                <w:b/>
                <w:bCs/>
              </w:rPr>
            </w:pPr>
            <w:r w:rsidRPr="00A31DEF">
              <w:rPr>
                <w:b/>
                <w:bCs/>
              </w:rPr>
              <w:t xml:space="preserve">Тема 1.17. </w:t>
            </w:r>
          </w:p>
          <w:p w14:paraId="69A3D33E" w14:textId="77777777" w:rsidR="00D113E5" w:rsidRPr="00A31DEF" w:rsidRDefault="00D113E5" w:rsidP="0054004E">
            <w:pPr>
              <w:ind w:firstLine="318"/>
              <w:jc w:val="both"/>
              <w:rPr>
                <w:b/>
                <w:bCs/>
              </w:rPr>
            </w:pPr>
            <w:r w:rsidRPr="00A31DEF">
              <w:rPr>
                <w:b/>
              </w:rPr>
              <w:t xml:space="preserve">Экстренные и неотложные состояния </w:t>
            </w:r>
            <w:r w:rsidRPr="00A31DEF">
              <w:rPr>
                <w:b/>
                <w:bCs/>
              </w:rPr>
              <w:t>в акушерстве и гинекологии</w:t>
            </w:r>
          </w:p>
          <w:p w14:paraId="4CEBD122" w14:textId="77777777" w:rsidR="00D113E5" w:rsidRPr="00A31DEF" w:rsidRDefault="00D113E5" w:rsidP="0054004E">
            <w:pPr>
              <w:ind w:firstLine="318"/>
              <w:jc w:val="center"/>
              <w:rPr>
                <w:b/>
                <w:bCs/>
              </w:rPr>
            </w:pPr>
          </w:p>
        </w:tc>
        <w:tc>
          <w:tcPr>
            <w:tcW w:w="7253" w:type="dxa"/>
          </w:tcPr>
          <w:p w14:paraId="0DC2D681" w14:textId="77777777" w:rsidR="00D113E5" w:rsidRPr="00A31DEF" w:rsidRDefault="00D113E5" w:rsidP="0054004E">
            <w:pPr>
              <w:ind w:firstLine="318"/>
              <w:jc w:val="both"/>
              <w:rPr>
                <w:bCs/>
              </w:rPr>
            </w:pPr>
            <w:r w:rsidRPr="00A31DEF">
              <w:rPr>
                <w:b/>
                <w:bCs/>
              </w:rPr>
              <w:t>Содержание</w:t>
            </w:r>
          </w:p>
        </w:tc>
      </w:tr>
      <w:tr w:rsidR="00D113E5" w:rsidRPr="00A31DEF" w14:paraId="0CA44039" w14:textId="77777777" w:rsidTr="0054004E">
        <w:trPr>
          <w:trHeight w:val="870"/>
        </w:trPr>
        <w:tc>
          <w:tcPr>
            <w:tcW w:w="2557" w:type="dxa"/>
            <w:vMerge/>
          </w:tcPr>
          <w:p w14:paraId="0543FC09" w14:textId="77777777" w:rsidR="00D113E5" w:rsidRPr="00A31DEF" w:rsidRDefault="00D113E5" w:rsidP="0054004E">
            <w:pPr>
              <w:ind w:firstLine="318"/>
              <w:jc w:val="center"/>
              <w:rPr>
                <w:b/>
                <w:bCs/>
              </w:rPr>
            </w:pPr>
          </w:p>
        </w:tc>
        <w:tc>
          <w:tcPr>
            <w:tcW w:w="7253" w:type="dxa"/>
          </w:tcPr>
          <w:p w14:paraId="1C28880A" w14:textId="77777777" w:rsidR="00D113E5" w:rsidRPr="00A31DEF" w:rsidRDefault="00D113E5" w:rsidP="0054004E">
            <w:pPr>
              <w:ind w:firstLine="318"/>
              <w:jc w:val="both"/>
            </w:pPr>
            <w:r w:rsidRPr="00A31DEF">
              <w:t xml:space="preserve">Экстренные и неотложные состояния, связанные с беременностью и родами. Преэклампсия и эклампсия. Преждевременная отслойка нормально расположенной плаценты. Акушерские кровотечения. Роды вне медицинской организации. Ведение родов вне медицинской организации.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пациентки и новорожденного, контроль эффективности и безопасности проводимого лечения. Осложнения. </w:t>
            </w:r>
          </w:p>
          <w:p w14:paraId="59F7A5E6" w14:textId="77777777" w:rsidR="00D113E5" w:rsidRPr="00A31DEF" w:rsidRDefault="00D113E5" w:rsidP="0054004E">
            <w:pPr>
              <w:ind w:firstLine="318"/>
              <w:jc w:val="both"/>
            </w:pPr>
            <w:r w:rsidRPr="00A31DEF">
              <w:t>Экстренные и неотложные состояния в гинекологии.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7EDB59B0" w14:textId="77777777" w:rsidTr="0054004E">
        <w:tc>
          <w:tcPr>
            <w:tcW w:w="2557" w:type="dxa"/>
            <w:vMerge/>
          </w:tcPr>
          <w:p w14:paraId="1440921E" w14:textId="77777777" w:rsidR="00D113E5" w:rsidRPr="00A31DEF" w:rsidRDefault="00D113E5" w:rsidP="0054004E">
            <w:pPr>
              <w:ind w:firstLine="318"/>
              <w:jc w:val="center"/>
              <w:rPr>
                <w:b/>
                <w:bCs/>
              </w:rPr>
            </w:pPr>
          </w:p>
        </w:tc>
        <w:tc>
          <w:tcPr>
            <w:tcW w:w="7253" w:type="dxa"/>
          </w:tcPr>
          <w:p w14:paraId="0C324059" w14:textId="77777777" w:rsidR="00D113E5" w:rsidRPr="00A31DEF" w:rsidRDefault="00D113E5" w:rsidP="0054004E">
            <w:pPr>
              <w:ind w:firstLine="318"/>
              <w:jc w:val="both"/>
              <w:rPr>
                <w:bCs/>
              </w:rPr>
            </w:pPr>
            <w:r w:rsidRPr="00A31DEF">
              <w:rPr>
                <w:b/>
                <w:bCs/>
              </w:rPr>
              <w:t>В том числе практических занятий и лабораторных работ</w:t>
            </w:r>
          </w:p>
        </w:tc>
      </w:tr>
      <w:tr w:rsidR="00D113E5" w:rsidRPr="00A31DEF" w14:paraId="66F48F5E" w14:textId="77777777" w:rsidTr="0054004E">
        <w:tc>
          <w:tcPr>
            <w:tcW w:w="2557" w:type="dxa"/>
            <w:vMerge/>
          </w:tcPr>
          <w:p w14:paraId="400CC074" w14:textId="77777777" w:rsidR="00D113E5" w:rsidRPr="00A31DEF" w:rsidRDefault="00D113E5" w:rsidP="0054004E">
            <w:pPr>
              <w:ind w:firstLine="318"/>
              <w:jc w:val="center"/>
              <w:rPr>
                <w:b/>
                <w:bCs/>
              </w:rPr>
            </w:pPr>
          </w:p>
        </w:tc>
        <w:tc>
          <w:tcPr>
            <w:tcW w:w="7253" w:type="dxa"/>
          </w:tcPr>
          <w:p w14:paraId="4440045F" w14:textId="77777777" w:rsidR="00D113E5" w:rsidRPr="00A31DEF" w:rsidRDefault="00D113E5" w:rsidP="0054004E">
            <w:pPr>
              <w:ind w:firstLine="318"/>
              <w:jc w:val="both"/>
              <w:rPr>
                <w:bCs/>
              </w:rPr>
            </w:pPr>
            <w:r w:rsidRPr="00A31DEF">
              <w:rPr>
                <w:bCs/>
              </w:rPr>
              <w:t>1.Оказание скорой медицинской помощи при экстренных и неотложных состояниях в акушерстве и гинекологии.</w:t>
            </w:r>
          </w:p>
        </w:tc>
      </w:tr>
      <w:tr w:rsidR="00D113E5" w:rsidRPr="00A31DEF" w14:paraId="35FBD5E6" w14:textId="77777777" w:rsidTr="0054004E">
        <w:tc>
          <w:tcPr>
            <w:tcW w:w="2557" w:type="dxa"/>
            <w:vMerge w:val="restart"/>
          </w:tcPr>
          <w:p w14:paraId="4F2D07B4" w14:textId="77777777" w:rsidR="00D113E5" w:rsidRPr="00A31DEF" w:rsidRDefault="00D113E5" w:rsidP="0054004E">
            <w:pPr>
              <w:ind w:firstLine="318"/>
              <w:jc w:val="both"/>
              <w:rPr>
                <w:b/>
              </w:rPr>
            </w:pPr>
            <w:r w:rsidRPr="00A31DEF">
              <w:rPr>
                <w:b/>
              </w:rPr>
              <w:t>Тема 1.18.</w:t>
            </w:r>
          </w:p>
          <w:p w14:paraId="0D8D5637" w14:textId="77777777" w:rsidR="00D113E5" w:rsidRPr="00A31DEF" w:rsidRDefault="00D113E5" w:rsidP="0054004E">
            <w:pPr>
              <w:ind w:firstLine="318"/>
              <w:rPr>
                <w:b/>
                <w:bCs/>
              </w:rPr>
            </w:pPr>
            <w:r w:rsidRPr="00A31DEF">
              <w:rPr>
                <w:b/>
              </w:rPr>
              <w:t xml:space="preserve">Экстренные и неотложные состояния </w:t>
            </w:r>
            <w:r w:rsidRPr="00A31DEF">
              <w:rPr>
                <w:b/>
                <w:bCs/>
              </w:rPr>
              <w:t>в педиатрии.</w:t>
            </w:r>
          </w:p>
        </w:tc>
        <w:tc>
          <w:tcPr>
            <w:tcW w:w="7253" w:type="dxa"/>
          </w:tcPr>
          <w:p w14:paraId="02313CF3" w14:textId="77777777" w:rsidR="00D113E5" w:rsidRPr="00A31DEF" w:rsidRDefault="00D113E5" w:rsidP="0054004E">
            <w:pPr>
              <w:ind w:firstLine="318"/>
              <w:jc w:val="both"/>
              <w:rPr>
                <w:bCs/>
              </w:rPr>
            </w:pPr>
            <w:r w:rsidRPr="00A31DEF">
              <w:rPr>
                <w:b/>
                <w:bCs/>
              </w:rPr>
              <w:t>Содержание</w:t>
            </w:r>
          </w:p>
        </w:tc>
      </w:tr>
      <w:tr w:rsidR="00D113E5" w:rsidRPr="00A31DEF" w14:paraId="023E06F0" w14:textId="77777777" w:rsidTr="0054004E">
        <w:trPr>
          <w:trHeight w:val="2268"/>
        </w:trPr>
        <w:tc>
          <w:tcPr>
            <w:tcW w:w="2557" w:type="dxa"/>
            <w:vMerge/>
          </w:tcPr>
          <w:p w14:paraId="1949A510" w14:textId="77777777" w:rsidR="00D113E5" w:rsidRPr="00A31DEF" w:rsidRDefault="00D113E5" w:rsidP="0054004E">
            <w:pPr>
              <w:ind w:firstLine="318"/>
              <w:jc w:val="center"/>
              <w:rPr>
                <w:b/>
                <w:bCs/>
              </w:rPr>
            </w:pPr>
          </w:p>
        </w:tc>
        <w:tc>
          <w:tcPr>
            <w:tcW w:w="7253" w:type="dxa"/>
          </w:tcPr>
          <w:p w14:paraId="394E0C63" w14:textId="77777777" w:rsidR="00D113E5" w:rsidRPr="00A31DEF" w:rsidRDefault="00D113E5" w:rsidP="0054004E">
            <w:pPr>
              <w:ind w:firstLine="318"/>
            </w:pPr>
            <w:r w:rsidRPr="00A31DEF">
              <w:t>Экстренные и неотложные состояния у детей. Особенности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особенности дозирования и введения лекарственных препаратов,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r>
      <w:tr w:rsidR="00D113E5" w:rsidRPr="00A31DEF" w14:paraId="67062072" w14:textId="77777777" w:rsidTr="0054004E">
        <w:tc>
          <w:tcPr>
            <w:tcW w:w="2557" w:type="dxa"/>
            <w:vMerge/>
          </w:tcPr>
          <w:p w14:paraId="209CD7EB" w14:textId="77777777" w:rsidR="00D113E5" w:rsidRPr="00A31DEF" w:rsidRDefault="00D113E5" w:rsidP="0054004E">
            <w:pPr>
              <w:ind w:firstLine="318"/>
              <w:jc w:val="center"/>
              <w:rPr>
                <w:b/>
                <w:bCs/>
              </w:rPr>
            </w:pPr>
          </w:p>
        </w:tc>
        <w:tc>
          <w:tcPr>
            <w:tcW w:w="7253" w:type="dxa"/>
          </w:tcPr>
          <w:p w14:paraId="3C1404BA" w14:textId="77777777" w:rsidR="00D113E5" w:rsidRPr="00A31DEF" w:rsidRDefault="00D113E5" w:rsidP="0054004E">
            <w:pPr>
              <w:ind w:firstLine="318"/>
              <w:jc w:val="both"/>
              <w:rPr>
                <w:bCs/>
              </w:rPr>
            </w:pPr>
            <w:r w:rsidRPr="00A31DEF">
              <w:rPr>
                <w:b/>
                <w:bCs/>
              </w:rPr>
              <w:t>В том числе практических занятий и лабораторных работ</w:t>
            </w:r>
          </w:p>
        </w:tc>
      </w:tr>
      <w:tr w:rsidR="00D113E5" w:rsidRPr="00A31DEF" w14:paraId="4BBEF392" w14:textId="77777777" w:rsidTr="0054004E">
        <w:tc>
          <w:tcPr>
            <w:tcW w:w="2557" w:type="dxa"/>
            <w:vMerge/>
          </w:tcPr>
          <w:p w14:paraId="71179D30" w14:textId="77777777" w:rsidR="00D113E5" w:rsidRPr="00A31DEF" w:rsidRDefault="00D113E5" w:rsidP="0054004E">
            <w:pPr>
              <w:ind w:firstLine="318"/>
              <w:jc w:val="center"/>
              <w:rPr>
                <w:b/>
                <w:bCs/>
              </w:rPr>
            </w:pPr>
          </w:p>
        </w:tc>
        <w:tc>
          <w:tcPr>
            <w:tcW w:w="7253" w:type="dxa"/>
          </w:tcPr>
          <w:p w14:paraId="31F62A3B" w14:textId="77777777" w:rsidR="00D113E5" w:rsidRPr="00A31DEF" w:rsidRDefault="00D113E5" w:rsidP="0054004E">
            <w:pPr>
              <w:ind w:firstLine="318"/>
              <w:jc w:val="both"/>
              <w:rPr>
                <w:bCs/>
              </w:rPr>
            </w:pPr>
            <w:r w:rsidRPr="00A31DEF">
              <w:rPr>
                <w:bCs/>
              </w:rPr>
              <w:t>1.Оказание скорой медицинской помощи при экстренных и неотложных состояниях в педиатрии</w:t>
            </w:r>
          </w:p>
        </w:tc>
      </w:tr>
      <w:tr w:rsidR="00D113E5" w:rsidRPr="00A31DEF" w14:paraId="01605232" w14:textId="77777777" w:rsidTr="0054004E">
        <w:tc>
          <w:tcPr>
            <w:tcW w:w="2557" w:type="dxa"/>
            <w:vMerge w:val="restart"/>
          </w:tcPr>
          <w:p w14:paraId="77931595" w14:textId="77777777" w:rsidR="00D113E5" w:rsidRPr="00A31DEF" w:rsidRDefault="00D113E5" w:rsidP="0054004E">
            <w:pPr>
              <w:ind w:firstLine="318"/>
              <w:jc w:val="both"/>
              <w:rPr>
                <w:b/>
              </w:rPr>
            </w:pPr>
            <w:r w:rsidRPr="00A31DEF">
              <w:rPr>
                <w:b/>
              </w:rPr>
              <w:t>Тема 1.19.</w:t>
            </w:r>
          </w:p>
          <w:p w14:paraId="60AFE465" w14:textId="77777777" w:rsidR="00D113E5" w:rsidRPr="00A31DEF" w:rsidRDefault="00D113E5" w:rsidP="0054004E">
            <w:pPr>
              <w:ind w:firstLine="318"/>
              <w:rPr>
                <w:b/>
                <w:bCs/>
              </w:rPr>
            </w:pPr>
            <w:r w:rsidRPr="00A31DEF">
              <w:rPr>
                <w:b/>
              </w:rPr>
              <w:t>Оказание медицинской помощи в чрезвычайных ситуациях</w:t>
            </w:r>
          </w:p>
        </w:tc>
        <w:tc>
          <w:tcPr>
            <w:tcW w:w="7253" w:type="dxa"/>
          </w:tcPr>
          <w:p w14:paraId="56D9ECDA" w14:textId="77777777" w:rsidR="00D113E5" w:rsidRPr="00A31DEF" w:rsidRDefault="00D113E5" w:rsidP="0054004E">
            <w:pPr>
              <w:ind w:firstLine="318"/>
              <w:jc w:val="both"/>
              <w:rPr>
                <w:bCs/>
              </w:rPr>
            </w:pPr>
            <w:r w:rsidRPr="00A31DEF">
              <w:rPr>
                <w:b/>
                <w:bCs/>
              </w:rPr>
              <w:t>Содержание</w:t>
            </w:r>
          </w:p>
        </w:tc>
      </w:tr>
      <w:tr w:rsidR="00D113E5" w:rsidRPr="00A31DEF" w14:paraId="7BE7E92E" w14:textId="77777777" w:rsidTr="0054004E">
        <w:tc>
          <w:tcPr>
            <w:tcW w:w="2557" w:type="dxa"/>
            <w:vMerge/>
          </w:tcPr>
          <w:p w14:paraId="673E0A53" w14:textId="77777777" w:rsidR="00D113E5" w:rsidRPr="00A31DEF" w:rsidRDefault="00D113E5" w:rsidP="0054004E">
            <w:pPr>
              <w:ind w:firstLine="318"/>
              <w:jc w:val="center"/>
              <w:rPr>
                <w:b/>
                <w:bCs/>
              </w:rPr>
            </w:pPr>
          </w:p>
        </w:tc>
        <w:tc>
          <w:tcPr>
            <w:tcW w:w="7253" w:type="dxa"/>
          </w:tcPr>
          <w:p w14:paraId="521EFAE7" w14:textId="77777777" w:rsidR="00D113E5" w:rsidRPr="00A31DEF" w:rsidRDefault="00D113E5" w:rsidP="0054004E">
            <w:pPr>
              <w:ind w:firstLine="318"/>
              <w:jc w:val="both"/>
            </w:pPr>
            <w:r w:rsidRPr="00A31DEF">
              <w:t>Организация и оказание медицинской помощи населению при чрезвычайных ситуациях в соответствии с действующими нормативными, правовыми актами и иными документами.</w:t>
            </w:r>
          </w:p>
          <w:p w14:paraId="098C52AD" w14:textId="77777777" w:rsidR="00D113E5" w:rsidRPr="00A31DEF" w:rsidRDefault="00D113E5" w:rsidP="0054004E">
            <w:pPr>
              <w:ind w:firstLine="318"/>
              <w:jc w:val="both"/>
            </w:pPr>
            <w:r w:rsidRPr="00A31DEF">
              <w:t>Классификация, общая характеристика чрезвычайных ситуаций, их поражающие факторы, величина и структура санитарных потерь. Медико-тактическая характеристика очагов поражения при чрезвычайных ситуациях.</w:t>
            </w:r>
          </w:p>
          <w:p w14:paraId="674C79C2" w14:textId="77777777" w:rsidR="00D113E5" w:rsidRPr="00A31DEF" w:rsidRDefault="00D113E5" w:rsidP="0054004E">
            <w:pPr>
              <w:ind w:firstLine="318"/>
              <w:jc w:val="both"/>
            </w:pPr>
            <w:r w:rsidRPr="00A31DEF">
              <w:t>Принципы проведения медицинской сортировки и медицинской эвакуации при оказании медицинской помощи в чрезвычайных ситуациях.</w:t>
            </w:r>
          </w:p>
        </w:tc>
      </w:tr>
      <w:tr w:rsidR="00D113E5" w:rsidRPr="00A31DEF" w14:paraId="45CEAF58" w14:textId="77777777" w:rsidTr="0054004E">
        <w:tc>
          <w:tcPr>
            <w:tcW w:w="2557" w:type="dxa"/>
            <w:vMerge/>
          </w:tcPr>
          <w:p w14:paraId="0AE98486" w14:textId="77777777" w:rsidR="00D113E5" w:rsidRPr="00A31DEF" w:rsidRDefault="00D113E5" w:rsidP="0054004E">
            <w:pPr>
              <w:ind w:firstLine="318"/>
              <w:jc w:val="center"/>
              <w:rPr>
                <w:b/>
                <w:bCs/>
              </w:rPr>
            </w:pPr>
          </w:p>
        </w:tc>
        <w:tc>
          <w:tcPr>
            <w:tcW w:w="7253" w:type="dxa"/>
          </w:tcPr>
          <w:p w14:paraId="3B8DB111" w14:textId="77777777" w:rsidR="00D113E5" w:rsidRPr="00A31DEF" w:rsidRDefault="00D113E5" w:rsidP="0054004E">
            <w:pPr>
              <w:ind w:firstLine="318"/>
              <w:jc w:val="both"/>
              <w:rPr>
                <w:bCs/>
              </w:rPr>
            </w:pPr>
            <w:r w:rsidRPr="00A31DEF">
              <w:rPr>
                <w:b/>
                <w:bCs/>
              </w:rPr>
              <w:t>В том числе практических занятий и лабораторных работ</w:t>
            </w:r>
          </w:p>
        </w:tc>
      </w:tr>
      <w:tr w:rsidR="00D113E5" w:rsidRPr="00A31DEF" w14:paraId="49C280BE" w14:textId="77777777" w:rsidTr="0054004E">
        <w:tc>
          <w:tcPr>
            <w:tcW w:w="2557" w:type="dxa"/>
            <w:vMerge/>
          </w:tcPr>
          <w:p w14:paraId="25299877" w14:textId="77777777" w:rsidR="00D113E5" w:rsidRPr="00A31DEF" w:rsidRDefault="00D113E5" w:rsidP="0054004E">
            <w:pPr>
              <w:ind w:firstLine="318"/>
              <w:jc w:val="center"/>
              <w:rPr>
                <w:b/>
                <w:bCs/>
              </w:rPr>
            </w:pPr>
          </w:p>
        </w:tc>
        <w:tc>
          <w:tcPr>
            <w:tcW w:w="7253" w:type="dxa"/>
          </w:tcPr>
          <w:p w14:paraId="47CACA5F" w14:textId="77777777" w:rsidR="00D113E5" w:rsidRPr="00A31DEF" w:rsidRDefault="00D113E5" w:rsidP="0054004E">
            <w:pPr>
              <w:ind w:firstLine="318"/>
              <w:jc w:val="both"/>
              <w:rPr>
                <w:bCs/>
              </w:rPr>
            </w:pPr>
          </w:p>
        </w:tc>
      </w:tr>
      <w:tr w:rsidR="00D113E5" w:rsidRPr="00A31DEF" w14:paraId="1E53D14B" w14:textId="77777777" w:rsidTr="0054004E">
        <w:tc>
          <w:tcPr>
            <w:tcW w:w="9810" w:type="dxa"/>
            <w:gridSpan w:val="2"/>
          </w:tcPr>
          <w:p w14:paraId="45D1D7E2" w14:textId="77777777" w:rsidR="00D113E5" w:rsidRPr="00A31DEF" w:rsidRDefault="00D113E5" w:rsidP="0054004E">
            <w:pPr>
              <w:tabs>
                <w:tab w:val="left" w:pos="426"/>
              </w:tabs>
              <w:ind w:firstLine="318"/>
              <w:rPr>
                <w:b/>
              </w:rPr>
            </w:pPr>
            <w:r w:rsidRPr="00A31DEF">
              <w:rPr>
                <w:b/>
              </w:rPr>
              <w:t xml:space="preserve"> тематика самостоятельной учебной работы </w:t>
            </w:r>
            <w:r w:rsidRPr="00A31DEF">
              <w:rPr>
                <w:bCs/>
              </w:rPr>
              <w:t xml:space="preserve"> </w:t>
            </w:r>
          </w:p>
        </w:tc>
      </w:tr>
      <w:tr w:rsidR="00D113E5" w:rsidRPr="00A31DEF" w14:paraId="284BE8D0" w14:textId="77777777" w:rsidTr="0054004E">
        <w:tc>
          <w:tcPr>
            <w:tcW w:w="9810" w:type="dxa"/>
            <w:gridSpan w:val="2"/>
          </w:tcPr>
          <w:p w14:paraId="1090FC12" w14:textId="77777777" w:rsidR="00D113E5" w:rsidRPr="00A31DEF" w:rsidRDefault="00D113E5" w:rsidP="0054004E">
            <w:pPr>
              <w:ind w:firstLine="318"/>
              <w:rPr>
                <w:b/>
                <w:bCs/>
              </w:rPr>
            </w:pPr>
            <w:r w:rsidRPr="00A31DEF">
              <w:rPr>
                <w:b/>
                <w:bCs/>
              </w:rPr>
              <w:t xml:space="preserve">Учебная практика </w:t>
            </w:r>
          </w:p>
          <w:p w14:paraId="2522FF81" w14:textId="77777777" w:rsidR="00D113E5" w:rsidRPr="00A31DEF" w:rsidRDefault="00D113E5" w:rsidP="0054004E">
            <w:pPr>
              <w:ind w:firstLine="318"/>
              <w:rPr>
                <w:b/>
                <w:bCs/>
              </w:rPr>
            </w:pPr>
            <w:r w:rsidRPr="00A31DEF">
              <w:rPr>
                <w:b/>
                <w:bCs/>
              </w:rPr>
              <w:t xml:space="preserve">Виды работ </w:t>
            </w:r>
          </w:p>
          <w:p w14:paraId="4AB0BDD9" w14:textId="77777777" w:rsidR="00D113E5" w:rsidRPr="00A31DEF" w:rsidRDefault="00D113E5" w:rsidP="00EB4407">
            <w:pPr>
              <w:numPr>
                <w:ilvl w:val="0"/>
                <w:numId w:val="42"/>
              </w:numPr>
              <w:ind w:left="0" w:firstLine="318"/>
              <w:rPr>
                <w:shd w:val="clear" w:color="auto" w:fill="FFFFFF"/>
              </w:rPr>
            </w:pPr>
            <w:r w:rsidRPr="00A31DEF">
              <w:rPr>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796FFA55" w14:textId="77777777" w:rsidR="00D113E5" w:rsidRPr="00A31DEF" w:rsidRDefault="00D113E5" w:rsidP="00EB4407">
            <w:pPr>
              <w:numPr>
                <w:ilvl w:val="0"/>
                <w:numId w:val="42"/>
              </w:numPr>
              <w:ind w:left="0" w:firstLine="318"/>
            </w:pPr>
            <w:r w:rsidRPr="00A31DEF">
              <w:rPr>
                <w:shd w:val="clear" w:color="auto" w:fill="FFFFFF"/>
              </w:rPr>
              <w:t>Сбора жалоб и анамнеза жизни и заболевания у пациентов (их законных представителей).</w:t>
            </w:r>
          </w:p>
          <w:p w14:paraId="57E37A2D" w14:textId="77777777" w:rsidR="00D113E5" w:rsidRPr="00A31DEF" w:rsidRDefault="00D113E5" w:rsidP="00EB4407">
            <w:pPr>
              <w:numPr>
                <w:ilvl w:val="0"/>
                <w:numId w:val="42"/>
              </w:numPr>
              <w:ind w:left="0" w:firstLine="318"/>
            </w:pPr>
            <w:r w:rsidRPr="00A31DEF">
              <w:rPr>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4CD2EE62" w14:textId="77777777" w:rsidR="00D113E5" w:rsidRPr="00A31DEF" w:rsidRDefault="00D113E5" w:rsidP="00EB4407">
            <w:pPr>
              <w:numPr>
                <w:ilvl w:val="0"/>
                <w:numId w:val="42"/>
              </w:numPr>
              <w:ind w:left="0" w:firstLine="318"/>
            </w:pPr>
            <w:r w:rsidRPr="00A31DEF">
              <w:t>Проведение базовой сердечно-легочной реанимации</w:t>
            </w:r>
          </w:p>
          <w:p w14:paraId="530FFDDE" w14:textId="77777777" w:rsidR="00D113E5" w:rsidRPr="00A31DEF" w:rsidRDefault="00D113E5" w:rsidP="00EB4407">
            <w:pPr>
              <w:numPr>
                <w:ilvl w:val="0"/>
                <w:numId w:val="42"/>
              </w:numPr>
              <w:ind w:left="0" w:firstLine="318"/>
            </w:pPr>
            <w:r w:rsidRPr="00A31DEF">
              <w:t>Проведение мониторинга состояния пациента по показателям ЭКГ, АД, ЧСС, пульсоксиметрии, температуры</w:t>
            </w:r>
          </w:p>
          <w:p w14:paraId="278B0671" w14:textId="77777777" w:rsidR="00D113E5" w:rsidRPr="00A31DEF" w:rsidRDefault="00D113E5" w:rsidP="00EB4407">
            <w:pPr>
              <w:numPr>
                <w:ilvl w:val="0"/>
                <w:numId w:val="42"/>
              </w:numPr>
              <w:ind w:left="0" w:firstLine="318"/>
            </w:pPr>
            <w:r w:rsidRPr="00A31DEF">
              <w:t>Временная остановка кровотечения</w:t>
            </w:r>
          </w:p>
          <w:p w14:paraId="1B82D9E5" w14:textId="77777777" w:rsidR="00D113E5" w:rsidRPr="00A31DEF" w:rsidRDefault="00D113E5" w:rsidP="00EB4407">
            <w:pPr>
              <w:numPr>
                <w:ilvl w:val="0"/>
                <w:numId w:val="42"/>
              </w:numPr>
              <w:ind w:left="0" w:firstLine="318"/>
            </w:pPr>
            <w:r w:rsidRPr="00A31DEF">
              <w:t>Выполнение транспортной иммобилизации</w:t>
            </w:r>
          </w:p>
          <w:p w14:paraId="05EDEC8E" w14:textId="77777777" w:rsidR="00D113E5" w:rsidRPr="00A31DEF" w:rsidRDefault="00D113E5" w:rsidP="00EB4407">
            <w:pPr>
              <w:numPr>
                <w:ilvl w:val="0"/>
                <w:numId w:val="42"/>
              </w:numPr>
              <w:ind w:left="0" w:firstLine="318"/>
            </w:pPr>
            <w:r w:rsidRPr="00A31DEF">
              <w:t>Наложение повязок при различных видах повреждений</w:t>
            </w:r>
          </w:p>
          <w:p w14:paraId="1398A635" w14:textId="77777777" w:rsidR="00D113E5" w:rsidRPr="00A31DEF" w:rsidRDefault="00D113E5" w:rsidP="00EB4407">
            <w:pPr>
              <w:numPr>
                <w:ilvl w:val="0"/>
                <w:numId w:val="42"/>
              </w:numPr>
              <w:ind w:left="0" w:firstLine="318"/>
            </w:pPr>
            <w:r w:rsidRPr="00A31DEF">
              <w:t>Ведение родов вне медицинской организации в симулированных условиях</w:t>
            </w:r>
          </w:p>
          <w:p w14:paraId="622CEF95" w14:textId="77777777" w:rsidR="00D113E5" w:rsidRPr="00A31DEF" w:rsidRDefault="00D113E5" w:rsidP="00EB4407">
            <w:pPr>
              <w:numPr>
                <w:ilvl w:val="0"/>
                <w:numId w:val="42"/>
              </w:numPr>
              <w:ind w:left="0" w:firstLine="318"/>
            </w:pPr>
            <w:r w:rsidRPr="00A31DEF">
              <w:t>Применение лекарственных препаратов и медицинских изделий при оказании медицинской помощи в экстренной и неотложной формах.</w:t>
            </w:r>
          </w:p>
          <w:p w14:paraId="70F00709" w14:textId="77777777" w:rsidR="00D113E5" w:rsidRPr="00A31DEF" w:rsidRDefault="00D113E5" w:rsidP="00EB4407">
            <w:pPr>
              <w:numPr>
                <w:ilvl w:val="0"/>
                <w:numId w:val="42"/>
              </w:numPr>
              <w:ind w:left="0" w:firstLine="318"/>
            </w:pPr>
            <w:r w:rsidRPr="00A31DEF">
              <w:t>Оформление медицинской документации</w:t>
            </w:r>
          </w:p>
          <w:p w14:paraId="434AD14A" w14:textId="77777777" w:rsidR="00D113E5" w:rsidRPr="00A31DEF" w:rsidRDefault="00D113E5" w:rsidP="00EB4407">
            <w:pPr>
              <w:numPr>
                <w:ilvl w:val="0"/>
                <w:numId w:val="42"/>
              </w:numPr>
              <w:ind w:left="0" w:firstLine="318"/>
            </w:pPr>
            <w:r w:rsidRPr="00A31DEF">
              <w:t>Проведение медицинской сортировки и медицинской эвакуации</w:t>
            </w:r>
          </w:p>
        </w:tc>
      </w:tr>
      <w:tr w:rsidR="00D113E5" w:rsidRPr="00A31DEF" w14:paraId="064CF99B" w14:textId="77777777" w:rsidTr="0054004E">
        <w:tc>
          <w:tcPr>
            <w:tcW w:w="9810" w:type="dxa"/>
            <w:gridSpan w:val="2"/>
          </w:tcPr>
          <w:p w14:paraId="032F40BE" w14:textId="77777777" w:rsidR="00D113E5" w:rsidRPr="00A31DEF" w:rsidRDefault="00D113E5" w:rsidP="0054004E">
            <w:pPr>
              <w:suppressAutoHyphens/>
              <w:ind w:firstLine="318"/>
              <w:jc w:val="both"/>
              <w:rPr>
                <w:b/>
                <w:bCs/>
              </w:rPr>
            </w:pPr>
            <w:r w:rsidRPr="00A31DEF">
              <w:rPr>
                <w:b/>
                <w:bCs/>
              </w:rPr>
              <w:t xml:space="preserve">Производственная практика </w:t>
            </w:r>
          </w:p>
          <w:p w14:paraId="46D36FF2" w14:textId="77777777" w:rsidR="00D113E5" w:rsidRPr="00A31DEF" w:rsidRDefault="00D113E5" w:rsidP="0054004E">
            <w:pPr>
              <w:suppressAutoHyphens/>
              <w:ind w:firstLine="318"/>
              <w:jc w:val="both"/>
              <w:rPr>
                <w:b/>
                <w:bCs/>
              </w:rPr>
            </w:pPr>
            <w:r w:rsidRPr="00A31DEF">
              <w:rPr>
                <w:b/>
                <w:bCs/>
              </w:rPr>
              <w:t xml:space="preserve">Виды работ </w:t>
            </w:r>
          </w:p>
          <w:p w14:paraId="387A763A" w14:textId="77777777" w:rsidR="00D113E5" w:rsidRPr="00A31DEF" w:rsidRDefault="00D113E5" w:rsidP="00EB4407">
            <w:pPr>
              <w:numPr>
                <w:ilvl w:val="0"/>
                <w:numId w:val="41"/>
              </w:numPr>
              <w:ind w:left="0" w:firstLine="318"/>
              <w:rPr>
                <w:shd w:val="clear" w:color="auto" w:fill="FFFFFF"/>
              </w:rPr>
            </w:pPr>
            <w:r w:rsidRPr="00A31DEF">
              <w:rPr>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4D165B59" w14:textId="77777777" w:rsidR="00D113E5" w:rsidRPr="00A31DEF" w:rsidRDefault="00D113E5" w:rsidP="00EB4407">
            <w:pPr>
              <w:numPr>
                <w:ilvl w:val="0"/>
                <w:numId w:val="41"/>
              </w:numPr>
              <w:ind w:left="0" w:firstLine="318"/>
            </w:pPr>
            <w:r w:rsidRPr="00A31DEF">
              <w:rPr>
                <w:shd w:val="clear" w:color="auto" w:fill="FFFFFF"/>
              </w:rPr>
              <w:t>Сбора жалоб и анамнеза жизни и заболевания у пациентов (их законных представителей).</w:t>
            </w:r>
          </w:p>
          <w:p w14:paraId="6DBB3BB9" w14:textId="77777777" w:rsidR="00D113E5" w:rsidRPr="00A31DEF" w:rsidRDefault="00D113E5" w:rsidP="00EB4407">
            <w:pPr>
              <w:numPr>
                <w:ilvl w:val="0"/>
                <w:numId w:val="41"/>
              </w:numPr>
              <w:ind w:left="0" w:firstLine="318"/>
            </w:pPr>
            <w:r w:rsidRPr="00A31DEF">
              <w:rPr>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42EF129B" w14:textId="77777777" w:rsidR="00D113E5" w:rsidRPr="00A31DEF" w:rsidRDefault="00D113E5" w:rsidP="00EB4407">
            <w:pPr>
              <w:numPr>
                <w:ilvl w:val="0"/>
                <w:numId w:val="41"/>
              </w:numPr>
              <w:ind w:left="0" w:firstLine="318"/>
            </w:pPr>
            <w:r w:rsidRPr="00A31DEF">
              <w:t>Проведение базовой сердечно-легочной реанимации</w:t>
            </w:r>
          </w:p>
          <w:p w14:paraId="68A99B73" w14:textId="77777777" w:rsidR="00D113E5" w:rsidRPr="00A31DEF" w:rsidRDefault="00D113E5" w:rsidP="00EB4407">
            <w:pPr>
              <w:numPr>
                <w:ilvl w:val="0"/>
                <w:numId w:val="41"/>
              </w:numPr>
              <w:ind w:left="0" w:firstLine="318"/>
            </w:pPr>
            <w:r w:rsidRPr="00A31DEF">
              <w:t>Проведение мониторинга состояния пациента по показателям ЭКГ, АД, ЧСС, пульсоксиметрии, температуры</w:t>
            </w:r>
          </w:p>
          <w:p w14:paraId="4DBD6E22" w14:textId="77777777" w:rsidR="00D113E5" w:rsidRPr="00A31DEF" w:rsidRDefault="00D113E5" w:rsidP="00EB4407">
            <w:pPr>
              <w:numPr>
                <w:ilvl w:val="0"/>
                <w:numId w:val="41"/>
              </w:numPr>
              <w:ind w:left="0" w:firstLine="318"/>
            </w:pPr>
            <w:r w:rsidRPr="00A31DEF">
              <w:t>Временная остановка кровотечения</w:t>
            </w:r>
          </w:p>
          <w:p w14:paraId="7736E2A5" w14:textId="77777777" w:rsidR="00D113E5" w:rsidRPr="00A31DEF" w:rsidRDefault="00D113E5" w:rsidP="00EB4407">
            <w:pPr>
              <w:numPr>
                <w:ilvl w:val="0"/>
                <w:numId w:val="41"/>
              </w:numPr>
              <w:ind w:left="0" w:firstLine="318"/>
            </w:pPr>
            <w:r w:rsidRPr="00A31DEF">
              <w:t>Выполнение транспортной иммобилизации</w:t>
            </w:r>
          </w:p>
          <w:p w14:paraId="0FA1BB0C" w14:textId="77777777" w:rsidR="00D113E5" w:rsidRPr="00A31DEF" w:rsidRDefault="00D113E5" w:rsidP="00EB4407">
            <w:pPr>
              <w:numPr>
                <w:ilvl w:val="0"/>
                <w:numId w:val="41"/>
              </w:numPr>
              <w:ind w:left="0" w:firstLine="318"/>
            </w:pPr>
            <w:r w:rsidRPr="00A31DEF">
              <w:t>Наложение повязок при различных видах повреждений</w:t>
            </w:r>
          </w:p>
          <w:p w14:paraId="4A916C70" w14:textId="77777777" w:rsidR="00D113E5" w:rsidRPr="00A31DEF" w:rsidRDefault="00D113E5" w:rsidP="00EB4407">
            <w:pPr>
              <w:numPr>
                <w:ilvl w:val="0"/>
                <w:numId w:val="41"/>
              </w:numPr>
              <w:ind w:left="0" w:firstLine="318"/>
            </w:pPr>
            <w:r w:rsidRPr="00A31DEF">
              <w:t>Ведение родов вне медицинской организации в симулированных условиях</w:t>
            </w:r>
          </w:p>
          <w:p w14:paraId="47F9DD8D" w14:textId="77777777" w:rsidR="00D113E5" w:rsidRPr="00A31DEF" w:rsidRDefault="00D113E5" w:rsidP="00EB4407">
            <w:pPr>
              <w:numPr>
                <w:ilvl w:val="0"/>
                <w:numId w:val="41"/>
              </w:numPr>
              <w:ind w:left="0" w:firstLine="318"/>
            </w:pPr>
            <w:r w:rsidRPr="00A31DEF">
              <w:t>Применение лекарственных препаратов и медицинских изделий при оказании медицинской помощи в экстренной и неотложной формах.</w:t>
            </w:r>
          </w:p>
          <w:p w14:paraId="57B55465" w14:textId="77777777" w:rsidR="00D113E5" w:rsidRPr="00A31DEF" w:rsidRDefault="00D113E5" w:rsidP="00EB4407">
            <w:pPr>
              <w:pStyle w:val="a"/>
              <w:numPr>
                <w:ilvl w:val="0"/>
                <w:numId w:val="41"/>
              </w:numPr>
              <w:ind w:left="0" w:firstLine="318"/>
              <w:jc w:val="left"/>
              <w:rPr>
                <w:sz w:val="24"/>
                <w:szCs w:val="24"/>
              </w:rPr>
            </w:pPr>
            <w:r w:rsidRPr="00A31DEF">
              <w:rPr>
                <w:sz w:val="24"/>
                <w:szCs w:val="24"/>
              </w:rPr>
              <w:t>Проведение медицинской сортировки и медицинской эвакуаци</w:t>
            </w:r>
          </w:p>
          <w:p w14:paraId="62738F4A" w14:textId="77777777" w:rsidR="00D113E5" w:rsidRPr="00A31DEF" w:rsidRDefault="00D113E5" w:rsidP="00EB4407">
            <w:pPr>
              <w:pStyle w:val="a"/>
              <w:numPr>
                <w:ilvl w:val="0"/>
                <w:numId w:val="41"/>
              </w:numPr>
              <w:ind w:left="0" w:firstLine="318"/>
              <w:jc w:val="left"/>
              <w:rPr>
                <w:sz w:val="24"/>
                <w:szCs w:val="24"/>
              </w:rPr>
            </w:pPr>
            <w:r w:rsidRPr="00A31DEF">
              <w:rPr>
                <w:sz w:val="24"/>
                <w:szCs w:val="24"/>
              </w:rPr>
              <w:t>Оформление медицинской документации</w:t>
            </w:r>
          </w:p>
        </w:tc>
      </w:tr>
      <w:tr w:rsidR="00D113E5" w:rsidRPr="00A31DEF" w14:paraId="58AAB633" w14:textId="77777777" w:rsidTr="0054004E">
        <w:tc>
          <w:tcPr>
            <w:tcW w:w="9810" w:type="dxa"/>
            <w:gridSpan w:val="2"/>
          </w:tcPr>
          <w:p w14:paraId="52105C1D" w14:textId="77777777" w:rsidR="00D113E5" w:rsidRPr="00A31DEF" w:rsidRDefault="00D113E5" w:rsidP="0054004E">
            <w:pPr>
              <w:suppressAutoHyphens/>
              <w:ind w:firstLine="318"/>
              <w:jc w:val="both"/>
              <w:rPr>
                <w:b/>
                <w:bCs/>
              </w:rPr>
            </w:pPr>
            <w:r w:rsidRPr="00A31DEF">
              <w:rPr>
                <w:b/>
                <w:bCs/>
              </w:rPr>
              <w:t>Промежуточная аттестация</w:t>
            </w:r>
          </w:p>
        </w:tc>
      </w:tr>
      <w:tr w:rsidR="00D113E5" w:rsidRPr="00A31DEF" w14:paraId="6FCF4F7A" w14:textId="77777777" w:rsidTr="0054004E">
        <w:tc>
          <w:tcPr>
            <w:tcW w:w="9810" w:type="dxa"/>
            <w:gridSpan w:val="2"/>
          </w:tcPr>
          <w:p w14:paraId="281CB16C" w14:textId="77777777" w:rsidR="00D113E5" w:rsidRPr="00A31DEF" w:rsidRDefault="00D113E5" w:rsidP="0054004E">
            <w:pPr>
              <w:ind w:firstLine="318"/>
              <w:rPr>
                <w:b/>
                <w:bCs/>
              </w:rPr>
            </w:pPr>
            <w:r w:rsidRPr="00A31DEF">
              <w:rPr>
                <w:b/>
                <w:bCs/>
              </w:rPr>
              <w:t>Всего</w:t>
            </w:r>
            <w:r>
              <w:rPr>
                <w:b/>
                <w:bCs/>
              </w:rPr>
              <w:t xml:space="preserve">                                                                                                                              300 ак.ч.</w:t>
            </w:r>
          </w:p>
        </w:tc>
      </w:tr>
    </w:tbl>
    <w:p w14:paraId="7F28F3F4" w14:textId="77777777" w:rsidR="00D113E5" w:rsidRDefault="00D113E5" w:rsidP="00D113E5"/>
    <w:p w14:paraId="6123C290" w14:textId="77777777" w:rsidR="00D113E5" w:rsidRDefault="00D113E5" w:rsidP="00D113E5"/>
    <w:p w14:paraId="33EBEFF2" w14:textId="77777777" w:rsidR="00D113E5" w:rsidRDefault="00D113E5" w:rsidP="00D113E5">
      <w:r>
        <w:br w:type="page"/>
      </w:r>
    </w:p>
    <w:p w14:paraId="7D60E463" w14:textId="77777777" w:rsidR="00D113E5" w:rsidRPr="005134F1" w:rsidRDefault="00D113E5" w:rsidP="00D113E5"/>
    <w:p w14:paraId="0926A321" w14:textId="77777777" w:rsidR="00D113E5" w:rsidRDefault="00D113E5" w:rsidP="00D113E5">
      <w:pPr>
        <w:pStyle w:val="1f"/>
        <w:rPr>
          <w:rFonts w:ascii="Times New Roman" w:hAnsi="Times New Roman"/>
        </w:rPr>
      </w:pPr>
    </w:p>
    <w:p w14:paraId="2A4CD187" w14:textId="77777777" w:rsidR="00D113E5" w:rsidRPr="00E11160" w:rsidRDefault="00D113E5" w:rsidP="00D113E5">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00EE5C8" w14:textId="77777777" w:rsidR="00D113E5" w:rsidRPr="00E11160" w:rsidRDefault="00D113E5" w:rsidP="00D113E5">
      <w:pPr>
        <w:pStyle w:val="114"/>
        <w:rPr>
          <w:rFonts w:ascii="Times New Roman" w:hAnsi="Times New Roman"/>
        </w:rPr>
      </w:pPr>
      <w:r w:rsidRPr="00E11160">
        <w:rPr>
          <w:rFonts w:ascii="Times New Roman" w:hAnsi="Times New Roman"/>
        </w:rPr>
        <w:t>3.1. Материально-техническое обеспечение</w:t>
      </w:r>
    </w:p>
    <w:p w14:paraId="36921D46" w14:textId="77777777" w:rsidR="00D113E5" w:rsidRPr="001A40C0" w:rsidRDefault="00D113E5" w:rsidP="00D113E5">
      <w:pPr>
        <w:ind w:firstLine="709"/>
      </w:pPr>
      <w:r w:rsidRPr="006C60B7">
        <w:rPr>
          <w:bCs/>
        </w:rPr>
        <w:t>Кабинеты</w:t>
      </w:r>
      <w:r w:rsidRPr="006C60B7">
        <w:t xml:space="preserve"> </w:t>
      </w:r>
      <w:r>
        <w:t>о</w:t>
      </w:r>
      <w:r w:rsidRPr="006C60B7">
        <w:t>бщепрофессиональных дисциплин и МДК,</w:t>
      </w:r>
      <w:r w:rsidRPr="006C60B7">
        <w:rPr>
          <w:bCs/>
          <w:i/>
        </w:rPr>
        <w:t xml:space="preserve"> </w:t>
      </w:r>
      <w:r w:rsidRPr="006C60B7">
        <w:rPr>
          <w:bCs/>
        </w:rPr>
        <w:t xml:space="preserve">оснащенные </w:t>
      </w:r>
      <w:r w:rsidRPr="006C60B7">
        <w:rPr>
          <w:bCs/>
          <w:iCs/>
        </w:rPr>
        <w:t>в</w:t>
      </w:r>
      <w:r w:rsidRPr="00FA680C">
        <w:rPr>
          <w:bCs/>
          <w:iCs/>
        </w:rPr>
        <w:t xml:space="preserve"> соответствии с приложением 3 </w:t>
      </w:r>
      <w:r>
        <w:rPr>
          <w:bCs/>
          <w:iCs/>
        </w:rPr>
        <w:t>ПОП-П</w:t>
      </w:r>
      <w:r w:rsidRPr="00FA680C">
        <w:rPr>
          <w:bCs/>
        </w:rPr>
        <w:t xml:space="preserve">. </w:t>
      </w:r>
    </w:p>
    <w:p w14:paraId="1E79C453" w14:textId="77777777" w:rsidR="00D113E5" w:rsidRPr="00FA680C" w:rsidRDefault="00D113E5" w:rsidP="00D113E5">
      <w:pPr>
        <w:suppressAutoHyphens/>
        <w:ind w:firstLine="709"/>
        <w:jc w:val="both"/>
        <w:rPr>
          <w:bCs/>
          <w:i/>
          <w:iCs/>
        </w:rPr>
      </w:pPr>
      <w:r w:rsidRPr="00FA680C">
        <w:rPr>
          <w:bCs/>
        </w:rPr>
        <w:t>Оснащенные базы практики</w:t>
      </w:r>
      <w:r>
        <w:t>,</w:t>
      </w:r>
      <w:r w:rsidRPr="00FA680C">
        <w:t xml:space="preserve"> </w:t>
      </w:r>
      <w:r w:rsidRPr="00FA680C">
        <w:rPr>
          <w:bCs/>
        </w:rPr>
        <w:t>оснащенные</w:t>
      </w:r>
      <w:r>
        <w:rPr>
          <w:bCs/>
        </w:rPr>
        <w:t xml:space="preserve"> </w:t>
      </w:r>
      <w:r w:rsidRPr="00FA680C">
        <w:rPr>
          <w:bCs/>
        </w:rPr>
        <w:t xml:space="preserve">в соответствии с </w:t>
      </w:r>
      <w:r w:rsidRPr="00FA680C">
        <w:rPr>
          <w:bCs/>
          <w:iCs/>
        </w:rPr>
        <w:t xml:space="preserve">приложением 3 </w:t>
      </w:r>
      <w:r>
        <w:rPr>
          <w:bCs/>
          <w:iCs/>
        </w:rPr>
        <w:t>ПОП-П</w:t>
      </w:r>
      <w:r w:rsidRPr="00FA680C">
        <w:rPr>
          <w:bCs/>
          <w:i/>
          <w:iCs/>
        </w:rPr>
        <w:t>.</w:t>
      </w:r>
    </w:p>
    <w:p w14:paraId="406D58FA" w14:textId="77777777" w:rsidR="00D113E5" w:rsidRPr="00FA680C" w:rsidRDefault="00D113E5" w:rsidP="00D113E5">
      <w:pPr>
        <w:spacing w:after="200" w:line="276" w:lineRule="auto"/>
        <w:rPr>
          <w:b/>
          <w:bCs/>
        </w:rPr>
      </w:pPr>
    </w:p>
    <w:p w14:paraId="3DFB4AD5" w14:textId="77777777" w:rsidR="00D113E5" w:rsidRPr="00E11160" w:rsidRDefault="00D113E5" w:rsidP="00D113E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C72A950" w14:textId="77777777" w:rsidR="00D113E5" w:rsidRDefault="00D113E5" w:rsidP="00D113E5">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5D65D66" w14:textId="77777777" w:rsidR="00D113E5" w:rsidRDefault="00D113E5" w:rsidP="00D113E5">
      <w:pPr>
        <w:pStyle w:val="a5"/>
        <w:spacing w:line="276" w:lineRule="auto"/>
        <w:ind w:left="0" w:firstLine="709"/>
        <w:jc w:val="both"/>
        <w:rPr>
          <w:bCs/>
        </w:rPr>
      </w:pPr>
    </w:p>
    <w:p w14:paraId="0BC9C4EF" w14:textId="77777777" w:rsidR="00D113E5" w:rsidRPr="00581A1A" w:rsidRDefault="00D113E5" w:rsidP="00D113E5">
      <w:pPr>
        <w:pStyle w:val="a5"/>
        <w:spacing w:line="276" w:lineRule="auto"/>
        <w:ind w:left="0" w:firstLine="709"/>
        <w:rPr>
          <w:b/>
          <w:sz w:val="28"/>
          <w:szCs w:val="28"/>
        </w:rPr>
      </w:pPr>
      <w:r w:rsidRPr="00581A1A">
        <w:rPr>
          <w:b/>
          <w:sz w:val="28"/>
          <w:szCs w:val="28"/>
        </w:rPr>
        <w:t>3.2.1. Основные печатные и/или электронные издания</w:t>
      </w:r>
    </w:p>
    <w:p w14:paraId="5694C51D" w14:textId="77777777" w:rsidR="00D113E5" w:rsidRPr="00581A1A" w:rsidRDefault="00D113E5" w:rsidP="00D113E5">
      <w:pPr>
        <w:pStyle w:val="a5"/>
        <w:spacing w:line="276" w:lineRule="auto"/>
        <w:ind w:left="0" w:firstLine="709"/>
        <w:rPr>
          <w:b/>
          <w:sz w:val="28"/>
          <w:szCs w:val="28"/>
        </w:rPr>
      </w:pPr>
    </w:p>
    <w:p w14:paraId="245ABD88" w14:textId="77777777" w:rsidR="00D113E5" w:rsidRPr="00581A1A" w:rsidRDefault="00D113E5" w:rsidP="00D113E5">
      <w:pPr>
        <w:ind w:firstLine="708"/>
        <w:jc w:val="both"/>
        <w:rPr>
          <w:color w:val="000000"/>
        </w:rPr>
      </w:pPr>
      <w:r w:rsidRPr="00581A1A">
        <w:rPr>
          <w:color w:val="000000"/>
        </w:rPr>
        <w:t>1. Веретенникова, С. Ю. Десмургия и транспортная иммобилизация на догоспитальном этапе / С. Ю. Веретенникова. — 4-е изд., стер. — Санкт-Петербург Лань, 2023. — 40 с. — ISBN 978-5-507-46534-7. — Текст : электронный // Лань: электронно-библиотечная система. — URL: https://e.lanbook.com/book/310262.</w:t>
      </w:r>
    </w:p>
    <w:p w14:paraId="4825D5A2" w14:textId="77777777" w:rsidR="00D113E5" w:rsidRPr="00581A1A" w:rsidRDefault="00D113E5" w:rsidP="00D113E5">
      <w:pPr>
        <w:ind w:firstLine="708"/>
        <w:jc w:val="both"/>
        <w:rPr>
          <w:color w:val="000000"/>
        </w:rPr>
      </w:pPr>
      <w:r w:rsidRPr="00581A1A">
        <w:rPr>
          <w:color w:val="000000"/>
        </w:rPr>
        <w:t>2. Веретенникова, С. Ю. Терминальные состояния. Алгоритм проведения базовой (элементарной) сердечно-легочной реанимации в условиях дефицита времени / С. Ю. Веретенникова. — 4-е изд., стер. — Санкт-Петербург : Лань, 2023. — 84 с. — ISBN 978-5-507-47131-7. — Текст : электронный // Лань : электронно-библиотечная система. — URL: https://e.lanbook.com/book/330404.</w:t>
      </w:r>
    </w:p>
    <w:p w14:paraId="6E818FC6" w14:textId="77777777" w:rsidR="00D113E5" w:rsidRPr="00581A1A" w:rsidRDefault="00D113E5" w:rsidP="00D113E5">
      <w:pPr>
        <w:jc w:val="both"/>
        <w:rPr>
          <w:b/>
          <w:sz w:val="28"/>
          <w:szCs w:val="28"/>
        </w:rPr>
      </w:pPr>
      <w:r w:rsidRPr="00581A1A">
        <w:rPr>
          <w:b/>
          <w:sz w:val="28"/>
          <w:szCs w:val="28"/>
        </w:rPr>
        <w:br w:type="page"/>
      </w:r>
    </w:p>
    <w:p w14:paraId="7B759CA8" w14:textId="77777777" w:rsidR="00D113E5" w:rsidRDefault="00D113E5" w:rsidP="00D113E5">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14:paraId="6A07D170" w14:textId="77777777" w:rsidR="00D113E5" w:rsidRPr="00E6689C" w:rsidRDefault="00D113E5" w:rsidP="00D113E5">
      <w:pPr>
        <w:pStyle w:val="1f"/>
        <w:rPr>
          <w:rFonts w:ascii="Times New Roman" w:hAnsi="Times New Roman"/>
          <w:b w:val="0"/>
          <w:bCs w:val="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5101"/>
        <w:gridCol w:w="2580"/>
      </w:tblGrid>
      <w:tr w:rsidR="00D113E5" w:rsidRPr="008D2724" w14:paraId="10989E83" w14:textId="77777777" w:rsidTr="0054004E">
        <w:trPr>
          <w:trHeight w:val="600"/>
        </w:trPr>
        <w:tc>
          <w:tcPr>
            <w:tcW w:w="1011" w:type="pct"/>
          </w:tcPr>
          <w:p w14:paraId="48FAB1FE" w14:textId="77777777" w:rsidR="00D113E5" w:rsidRPr="008D2724" w:rsidRDefault="00D113E5" w:rsidP="0054004E">
            <w:pPr>
              <w:suppressAutoHyphens/>
              <w:contextualSpacing/>
              <w:jc w:val="center"/>
              <w:rPr>
                <w:b/>
                <w:iCs/>
              </w:rPr>
            </w:pPr>
            <w:r w:rsidRPr="008D2724">
              <w:rPr>
                <w:b/>
                <w:iCs/>
              </w:rPr>
              <w:t xml:space="preserve">Код </w:t>
            </w:r>
            <w:r>
              <w:rPr>
                <w:b/>
                <w:iCs/>
              </w:rPr>
              <w:t>П</w:t>
            </w:r>
            <w:r w:rsidRPr="008D2724">
              <w:rPr>
                <w:b/>
                <w:iCs/>
              </w:rPr>
              <w:t>К</w:t>
            </w:r>
            <w:r>
              <w:rPr>
                <w:b/>
                <w:iCs/>
              </w:rPr>
              <w:t>, ОК</w:t>
            </w:r>
          </w:p>
        </w:tc>
        <w:tc>
          <w:tcPr>
            <w:tcW w:w="2649" w:type="pct"/>
            <w:vAlign w:val="center"/>
          </w:tcPr>
          <w:p w14:paraId="548B4439" w14:textId="77777777" w:rsidR="00D113E5" w:rsidRPr="008D2724" w:rsidRDefault="00D113E5" w:rsidP="0054004E">
            <w:pPr>
              <w:suppressAutoHyphens/>
              <w:contextualSpacing/>
              <w:jc w:val="center"/>
              <w:rPr>
                <w:b/>
              </w:rPr>
            </w:pPr>
            <w:r>
              <w:rPr>
                <w:b/>
                <w:iCs/>
              </w:rPr>
              <w:t>Критерии</w:t>
            </w:r>
            <w:r w:rsidRPr="008D2724">
              <w:rPr>
                <w:b/>
                <w:iCs/>
              </w:rPr>
              <w:t xml:space="preserve"> оценки результата</w:t>
            </w:r>
            <w:r>
              <w:rPr>
                <w:b/>
                <w:iCs/>
              </w:rPr>
              <w:t xml:space="preserve"> </w:t>
            </w:r>
            <w:r>
              <w:rPr>
                <w:b/>
                <w:iCs/>
              </w:rPr>
              <w:br/>
              <w:t>(п</w:t>
            </w:r>
            <w:r w:rsidRPr="007863C1">
              <w:rPr>
                <w:b/>
                <w:iCs/>
              </w:rPr>
              <w:t>оказатели освоенности компетенций</w:t>
            </w:r>
            <w:r>
              <w:rPr>
                <w:b/>
                <w:iCs/>
              </w:rPr>
              <w:t>)</w:t>
            </w:r>
          </w:p>
        </w:tc>
        <w:tc>
          <w:tcPr>
            <w:tcW w:w="1340" w:type="pct"/>
            <w:vAlign w:val="center"/>
          </w:tcPr>
          <w:p w14:paraId="7DC52E92" w14:textId="77777777" w:rsidR="00D113E5" w:rsidRPr="008D2724" w:rsidRDefault="00D113E5" w:rsidP="0054004E">
            <w:pPr>
              <w:suppressAutoHyphens/>
              <w:contextualSpacing/>
              <w:jc w:val="center"/>
              <w:rPr>
                <w:b/>
              </w:rPr>
            </w:pPr>
            <w:r w:rsidRPr="008D2724">
              <w:rPr>
                <w:b/>
              </w:rPr>
              <w:t xml:space="preserve">Формы контроля </w:t>
            </w:r>
            <w:r>
              <w:rPr>
                <w:b/>
              </w:rPr>
              <w:t>и</w:t>
            </w:r>
            <w:r w:rsidRPr="008D2724">
              <w:rPr>
                <w:b/>
              </w:rPr>
              <w:t xml:space="preserve"> методы оценки</w:t>
            </w:r>
            <w:r>
              <w:rPr>
                <w:rStyle w:val="af4"/>
                <w:b/>
              </w:rPr>
              <w:footnoteReference w:id="23"/>
            </w:r>
          </w:p>
        </w:tc>
      </w:tr>
      <w:tr w:rsidR="00D113E5" w:rsidRPr="008D2724" w14:paraId="0A6CE1F6" w14:textId="77777777" w:rsidTr="0054004E">
        <w:trPr>
          <w:trHeight w:val="23"/>
        </w:trPr>
        <w:tc>
          <w:tcPr>
            <w:tcW w:w="1011" w:type="pct"/>
          </w:tcPr>
          <w:p w14:paraId="4A05CAA6" w14:textId="77777777" w:rsidR="00D113E5" w:rsidRDefault="00D113E5" w:rsidP="0054004E">
            <w:pPr>
              <w:suppressAutoHyphens/>
              <w:contextualSpacing/>
              <w:rPr>
                <w:bCs/>
                <w:i/>
                <w:shd w:val="clear" w:color="auto" w:fill="FFFFFF"/>
              </w:rPr>
            </w:pPr>
            <w:r w:rsidRPr="004E3A79">
              <w:rPr>
                <w:rStyle w:val="afc"/>
                <w:bCs/>
                <w:i w:val="0"/>
              </w:rPr>
              <w:t xml:space="preserve">ПК </w:t>
            </w:r>
            <w:r>
              <w:rPr>
                <w:rStyle w:val="afc"/>
                <w:bCs/>
                <w:i w:val="0"/>
              </w:rPr>
              <w:t>5</w:t>
            </w:r>
            <w:r w:rsidRPr="004E3A79">
              <w:rPr>
                <w:rStyle w:val="afc"/>
                <w:bCs/>
                <w:i w:val="0"/>
              </w:rPr>
              <w:t>.1.</w:t>
            </w:r>
            <w:r w:rsidRPr="004E3A79">
              <w:rPr>
                <w:bCs/>
                <w:i/>
                <w:shd w:val="clear" w:color="auto" w:fill="FFFFFF"/>
              </w:rPr>
              <w:t xml:space="preserve"> </w:t>
            </w:r>
          </w:p>
          <w:p w14:paraId="5B3C31F2" w14:textId="77777777" w:rsidR="00D113E5" w:rsidRDefault="00D113E5" w:rsidP="0054004E">
            <w:pPr>
              <w:suppressAutoHyphens/>
              <w:contextualSpacing/>
            </w:pPr>
            <w:r w:rsidRPr="008E48C4">
              <w:t>ОК</w:t>
            </w:r>
            <w:r>
              <w:t>.</w:t>
            </w:r>
            <w:r w:rsidRPr="008E48C4">
              <w:t xml:space="preserve"> </w:t>
            </w:r>
            <w:r>
              <w:t>0</w:t>
            </w:r>
            <w:r w:rsidRPr="008E48C4">
              <w:t>1</w:t>
            </w:r>
          </w:p>
          <w:p w14:paraId="2F55037B" w14:textId="77777777" w:rsidR="00D113E5" w:rsidRDefault="00D113E5" w:rsidP="0054004E">
            <w:pPr>
              <w:suppressAutoHyphens/>
              <w:contextualSpacing/>
            </w:pPr>
            <w:r w:rsidRPr="008E48C4">
              <w:t>ОК</w:t>
            </w:r>
            <w:r>
              <w:t>.</w:t>
            </w:r>
            <w:r w:rsidRPr="008E48C4">
              <w:t xml:space="preserve"> </w:t>
            </w:r>
            <w:r>
              <w:t>04</w:t>
            </w:r>
            <w:r w:rsidRPr="008E48C4">
              <w:t>.</w:t>
            </w:r>
          </w:p>
          <w:p w14:paraId="6B73551B" w14:textId="77777777" w:rsidR="00D113E5" w:rsidRDefault="00D113E5" w:rsidP="0054004E">
            <w:pPr>
              <w:suppressAutoHyphens/>
              <w:contextualSpacing/>
            </w:pPr>
            <w:r w:rsidRPr="008E48C4">
              <w:t>ОК</w:t>
            </w:r>
            <w:r>
              <w:t>.0</w:t>
            </w:r>
            <w:r w:rsidRPr="008E48C4">
              <w:t>5</w:t>
            </w:r>
          </w:p>
          <w:p w14:paraId="4294DB54" w14:textId="77777777" w:rsidR="00D113E5" w:rsidRDefault="00D113E5" w:rsidP="0054004E">
            <w:pPr>
              <w:suppressAutoHyphens/>
              <w:contextualSpacing/>
            </w:pPr>
            <w:r w:rsidRPr="008E48C4">
              <w:t>ОК</w:t>
            </w:r>
            <w:r>
              <w:t>.06</w:t>
            </w:r>
          </w:p>
          <w:p w14:paraId="63AEFC5B" w14:textId="77777777" w:rsidR="00D113E5" w:rsidRDefault="00D113E5" w:rsidP="0054004E">
            <w:pPr>
              <w:suppressAutoHyphens/>
              <w:contextualSpacing/>
            </w:pPr>
            <w:r w:rsidRPr="008E48C4">
              <w:t>ОК</w:t>
            </w:r>
            <w:r>
              <w:t>.</w:t>
            </w:r>
            <w:r w:rsidRPr="008E48C4">
              <w:t xml:space="preserve"> </w:t>
            </w:r>
            <w:r>
              <w:t>07</w:t>
            </w:r>
            <w:r w:rsidRPr="008E48C4">
              <w:t xml:space="preserve"> </w:t>
            </w:r>
          </w:p>
          <w:p w14:paraId="4B141CE7" w14:textId="77777777" w:rsidR="00D113E5" w:rsidRPr="004E3A79" w:rsidRDefault="00D113E5" w:rsidP="0054004E">
            <w:pPr>
              <w:suppressAutoHyphens/>
              <w:contextualSpacing/>
              <w:rPr>
                <w:bCs/>
                <w:i/>
              </w:rPr>
            </w:pPr>
            <w:r w:rsidRPr="008E48C4">
              <w:t xml:space="preserve">ОК </w:t>
            </w:r>
            <w:r>
              <w:t>0</w:t>
            </w:r>
            <w:r w:rsidRPr="008E48C4">
              <w:t>9</w:t>
            </w:r>
          </w:p>
        </w:tc>
        <w:tc>
          <w:tcPr>
            <w:tcW w:w="2649" w:type="pct"/>
          </w:tcPr>
          <w:p w14:paraId="5DA5AEB2" w14:textId="77777777" w:rsidR="00D113E5" w:rsidRPr="00A31DEF" w:rsidRDefault="00D113E5" w:rsidP="0054004E">
            <w:pPr>
              <w:suppressAutoHyphens/>
              <w:ind w:firstLine="317"/>
              <w:jc w:val="both"/>
            </w:pPr>
            <w:r w:rsidRPr="00A31DEF">
              <w:t xml:space="preserve">последовательность, точность </w:t>
            </w:r>
            <w:r>
              <w:t>оп</w:t>
            </w:r>
            <w:r w:rsidRPr="00A31DEF">
              <w:t xml:space="preserve">роса, проверки физикальных и инструментальных показателей с учетом конкретной ситуации тяжести течения и в соответствии с принятой классификацией заболеваний и состояний, в соответствии с принятыми клиническими рекомендациями, алгоритмами и протоколами, </w:t>
            </w:r>
          </w:p>
          <w:p w14:paraId="382BC845" w14:textId="77777777" w:rsidR="00D113E5" w:rsidRPr="00A31DEF" w:rsidRDefault="00D113E5" w:rsidP="0054004E">
            <w:pPr>
              <w:suppressAutoHyphens/>
              <w:ind w:firstLine="317"/>
              <w:jc w:val="both"/>
            </w:pPr>
            <w:r w:rsidRPr="00A31DEF">
              <w:t>правильность выбора тактики оказания неотложной помощи, последовательность, точность и соответствие ее компонентов диагнозу</w:t>
            </w:r>
          </w:p>
          <w:p w14:paraId="02AEBE3C" w14:textId="77777777" w:rsidR="00D113E5" w:rsidRPr="00E6689C" w:rsidRDefault="00D113E5" w:rsidP="0054004E">
            <w:pPr>
              <w:suppressAutoHyphens/>
              <w:contextualSpacing/>
              <w:rPr>
                <w:bCs/>
                <w:i/>
              </w:rPr>
            </w:pPr>
            <w:r w:rsidRPr="00A31DEF">
              <w:t>правильность формулировки диагноза и его обоснования</w:t>
            </w:r>
          </w:p>
        </w:tc>
        <w:tc>
          <w:tcPr>
            <w:tcW w:w="1340" w:type="pct"/>
            <w:vMerge w:val="restart"/>
          </w:tcPr>
          <w:p w14:paraId="04C4BBFF" w14:textId="77777777" w:rsidR="00D113E5" w:rsidRPr="00E6689C" w:rsidRDefault="00D113E5" w:rsidP="0054004E">
            <w:pPr>
              <w:suppressAutoHyphens/>
              <w:contextualSpacing/>
              <w:rPr>
                <w:iCs/>
              </w:rPr>
            </w:pPr>
            <w:r w:rsidRPr="00E6689C">
              <w:rPr>
                <w:iCs/>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D113E5" w:rsidRPr="008D2724" w14:paraId="243B09A6" w14:textId="77777777" w:rsidTr="0054004E">
        <w:trPr>
          <w:trHeight w:val="23"/>
        </w:trPr>
        <w:tc>
          <w:tcPr>
            <w:tcW w:w="1011" w:type="pct"/>
          </w:tcPr>
          <w:p w14:paraId="0E2546F2" w14:textId="77777777" w:rsidR="00D113E5" w:rsidRDefault="00D113E5" w:rsidP="0054004E">
            <w:pPr>
              <w:suppressAutoHyphens/>
              <w:contextualSpacing/>
              <w:rPr>
                <w:bCs/>
                <w:i/>
                <w:shd w:val="clear" w:color="auto" w:fill="FFFFFF"/>
              </w:rPr>
            </w:pPr>
            <w:r w:rsidRPr="004E3A79">
              <w:rPr>
                <w:rStyle w:val="afc"/>
                <w:bCs/>
                <w:i w:val="0"/>
              </w:rPr>
              <w:t xml:space="preserve">ПК </w:t>
            </w:r>
            <w:r>
              <w:rPr>
                <w:rStyle w:val="afc"/>
                <w:bCs/>
                <w:i w:val="0"/>
              </w:rPr>
              <w:t>5</w:t>
            </w:r>
            <w:r w:rsidRPr="004E3A79">
              <w:rPr>
                <w:rStyle w:val="afc"/>
                <w:bCs/>
                <w:i w:val="0"/>
              </w:rPr>
              <w:t>.</w:t>
            </w:r>
            <w:r>
              <w:rPr>
                <w:rStyle w:val="afc"/>
                <w:bCs/>
                <w:i w:val="0"/>
              </w:rPr>
              <w:t>2</w:t>
            </w:r>
            <w:r w:rsidRPr="004E3A79">
              <w:rPr>
                <w:rStyle w:val="afc"/>
                <w:bCs/>
                <w:i w:val="0"/>
              </w:rPr>
              <w:t>.</w:t>
            </w:r>
            <w:r w:rsidRPr="004E3A79">
              <w:rPr>
                <w:bCs/>
                <w:i/>
                <w:shd w:val="clear" w:color="auto" w:fill="FFFFFF"/>
              </w:rPr>
              <w:t xml:space="preserve"> </w:t>
            </w:r>
          </w:p>
          <w:p w14:paraId="471F590E" w14:textId="77777777" w:rsidR="00D113E5" w:rsidRDefault="00D113E5" w:rsidP="0054004E">
            <w:pPr>
              <w:suppressAutoHyphens/>
              <w:contextualSpacing/>
            </w:pPr>
            <w:r w:rsidRPr="008E48C4">
              <w:t>ОК</w:t>
            </w:r>
            <w:r>
              <w:t>.</w:t>
            </w:r>
            <w:r w:rsidRPr="008E48C4">
              <w:t xml:space="preserve"> </w:t>
            </w:r>
            <w:r>
              <w:t>0</w:t>
            </w:r>
            <w:r w:rsidRPr="008E48C4">
              <w:t>1</w:t>
            </w:r>
          </w:p>
          <w:p w14:paraId="18A8484D" w14:textId="77777777" w:rsidR="00D113E5" w:rsidRDefault="00D113E5" w:rsidP="0054004E">
            <w:pPr>
              <w:suppressAutoHyphens/>
              <w:contextualSpacing/>
            </w:pPr>
            <w:r w:rsidRPr="008E48C4">
              <w:t>ОК</w:t>
            </w:r>
            <w:r>
              <w:t>.</w:t>
            </w:r>
            <w:r w:rsidRPr="008E48C4">
              <w:t xml:space="preserve"> </w:t>
            </w:r>
            <w:r>
              <w:t>04</w:t>
            </w:r>
            <w:r w:rsidRPr="008E48C4">
              <w:t>.</w:t>
            </w:r>
          </w:p>
          <w:p w14:paraId="0AEA8020" w14:textId="77777777" w:rsidR="00D113E5" w:rsidRDefault="00D113E5" w:rsidP="0054004E">
            <w:pPr>
              <w:suppressAutoHyphens/>
              <w:contextualSpacing/>
            </w:pPr>
            <w:r w:rsidRPr="008E48C4">
              <w:t>ОК</w:t>
            </w:r>
            <w:r>
              <w:t>.0</w:t>
            </w:r>
            <w:r w:rsidRPr="008E48C4">
              <w:t>5</w:t>
            </w:r>
          </w:p>
          <w:p w14:paraId="61421068" w14:textId="77777777" w:rsidR="00D113E5" w:rsidRDefault="00D113E5" w:rsidP="0054004E">
            <w:pPr>
              <w:suppressAutoHyphens/>
              <w:contextualSpacing/>
            </w:pPr>
            <w:r w:rsidRPr="008E48C4">
              <w:t>ОК</w:t>
            </w:r>
            <w:r>
              <w:t>.06</w:t>
            </w:r>
          </w:p>
          <w:p w14:paraId="3E7C5C3E" w14:textId="77777777" w:rsidR="00D113E5" w:rsidRDefault="00D113E5" w:rsidP="0054004E">
            <w:pPr>
              <w:suppressAutoHyphens/>
              <w:contextualSpacing/>
            </w:pPr>
            <w:r w:rsidRPr="008E48C4">
              <w:t>ОК</w:t>
            </w:r>
            <w:r>
              <w:t>.</w:t>
            </w:r>
            <w:r w:rsidRPr="008E48C4">
              <w:t xml:space="preserve"> </w:t>
            </w:r>
            <w:r>
              <w:t>07</w:t>
            </w:r>
            <w:r w:rsidRPr="008E48C4">
              <w:t xml:space="preserve"> </w:t>
            </w:r>
          </w:p>
          <w:p w14:paraId="43EB9708" w14:textId="77777777" w:rsidR="00D113E5" w:rsidRPr="00E6689C" w:rsidRDefault="00D113E5" w:rsidP="0054004E">
            <w:pPr>
              <w:suppressAutoHyphens/>
              <w:contextualSpacing/>
              <w:rPr>
                <w:bCs/>
                <w:i/>
              </w:rPr>
            </w:pPr>
            <w:r w:rsidRPr="008E48C4">
              <w:t xml:space="preserve">ОК </w:t>
            </w:r>
            <w:r>
              <w:t>0</w:t>
            </w:r>
            <w:r w:rsidRPr="008E48C4">
              <w:t>9</w:t>
            </w:r>
          </w:p>
        </w:tc>
        <w:tc>
          <w:tcPr>
            <w:tcW w:w="2649" w:type="pct"/>
          </w:tcPr>
          <w:p w14:paraId="400DE5F3" w14:textId="77777777" w:rsidR="00D113E5" w:rsidRPr="00A31DEF" w:rsidRDefault="00D113E5" w:rsidP="0054004E">
            <w:pPr>
              <w:suppressAutoHyphens/>
              <w:ind w:firstLine="317"/>
              <w:jc w:val="both"/>
            </w:pPr>
            <w:r w:rsidRPr="00A31DEF">
              <w:t xml:space="preserve">правильность и обоснованность выбора лечебных вмешательств </w:t>
            </w:r>
          </w:p>
          <w:p w14:paraId="703B5F29" w14:textId="77777777" w:rsidR="00D113E5" w:rsidRPr="00A31DEF" w:rsidRDefault="00D113E5" w:rsidP="0054004E">
            <w:pPr>
              <w:suppressAutoHyphens/>
              <w:ind w:firstLine="317"/>
              <w:jc w:val="both"/>
            </w:pPr>
            <w:r w:rsidRPr="00A31DEF">
              <w:t xml:space="preserve">полнота и точность вмешательств в соответствии с принятыми клиническими рекомендациями, стандартами, алгоритмами оказания неотложной помощи, алгоритмами манипуляций </w:t>
            </w:r>
          </w:p>
          <w:p w14:paraId="30BE9777" w14:textId="77777777" w:rsidR="00D113E5" w:rsidRPr="00E6689C" w:rsidRDefault="00D113E5" w:rsidP="0054004E">
            <w:pPr>
              <w:suppressAutoHyphens/>
              <w:contextualSpacing/>
              <w:rPr>
                <w:bCs/>
                <w:i/>
              </w:rPr>
            </w:pPr>
            <w:r w:rsidRPr="00A31DEF">
              <w:t>последовательность, полнота, точность в оказании неотложной и экстренной помощи на догоспитальном этапе в соответствии с утвержденными алгоритмами, протоколами и клиническими рекомендациями</w:t>
            </w:r>
          </w:p>
        </w:tc>
        <w:tc>
          <w:tcPr>
            <w:tcW w:w="1340" w:type="pct"/>
            <w:vMerge/>
          </w:tcPr>
          <w:p w14:paraId="1AC5758B" w14:textId="77777777" w:rsidR="00D113E5" w:rsidRPr="008D2724" w:rsidDel="009D5E3A" w:rsidRDefault="00D113E5" w:rsidP="0054004E">
            <w:pPr>
              <w:suppressAutoHyphens/>
              <w:contextualSpacing/>
              <w:rPr>
                <w:i/>
              </w:rPr>
            </w:pPr>
          </w:p>
        </w:tc>
      </w:tr>
      <w:tr w:rsidR="00D113E5" w:rsidRPr="008D2724" w14:paraId="192815D1" w14:textId="77777777" w:rsidTr="0054004E">
        <w:trPr>
          <w:trHeight w:val="23"/>
        </w:trPr>
        <w:tc>
          <w:tcPr>
            <w:tcW w:w="1011" w:type="pct"/>
          </w:tcPr>
          <w:p w14:paraId="07EDE8F8" w14:textId="77777777" w:rsidR="00D113E5" w:rsidRDefault="00D113E5" w:rsidP="0054004E">
            <w:pPr>
              <w:suppressAutoHyphens/>
              <w:contextualSpacing/>
              <w:rPr>
                <w:bCs/>
                <w:i/>
                <w:shd w:val="clear" w:color="auto" w:fill="FFFFFF"/>
              </w:rPr>
            </w:pPr>
            <w:r w:rsidRPr="004E3A79">
              <w:rPr>
                <w:rStyle w:val="afc"/>
                <w:bCs/>
                <w:i w:val="0"/>
              </w:rPr>
              <w:t xml:space="preserve">ПК </w:t>
            </w:r>
            <w:r>
              <w:rPr>
                <w:rStyle w:val="afc"/>
                <w:bCs/>
                <w:i w:val="0"/>
              </w:rPr>
              <w:t>5</w:t>
            </w:r>
            <w:r w:rsidRPr="004E3A79">
              <w:rPr>
                <w:rStyle w:val="afc"/>
                <w:bCs/>
                <w:i w:val="0"/>
              </w:rPr>
              <w:t>.</w:t>
            </w:r>
            <w:r>
              <w:rPr>
                <w:rStyle w:val="afc"/>
                <w:bCs/>
                <w:i w:val="0"/>
              </w:rPr>
              <w:t>3</w:t>
            </w:r>
            <w:r w:rsidRPr="004E3A79">
              <w:rPr>
                <w:rStyle w:val="afc"/>
                <w:bCs/>
                <w:i w:val="0"/>
              </w:rPr>
              <w:t>.</w:t>
            </w:r>
            <w:r w:rsidRPr="004E3A79">
              <w:rPr>
                <w:bCs/>
                <w:i/>
                <w:shd w:val="clear" w:color="auto" w:fill="FFFFFF"/>
              </w:rPr>
              <w:t xml:space="preserve"> </w:t>
            </w:r>
          </w:p>
          <w:p w14:paraId="4D0F2665" w14:textId="77777777" w:rsidR="00D113E5" w:rsidRDefault="00D113E5" w:rsidP="0054004E">
            <w:pPr>
              <w:suppressAutoHyphens/>
              <w:contextualSpacing/>
            </w:pPr>
            <w:r w:rsidRPr="008E48C4">
              <w:t>ОК</w:t>
            </w:r>
            <w:r>
              <w:t>.</w:t>
            </w:r>
            <w:r w:rsidRPr="008E48C4">
              <w:t xml:space="preserve"> </w:t>
            </w:r>
            <w:r>
              <w:t>0</w:t>
            </w:r>
            <w:r w:rsidRPr="008E48C4">
              <w:t>1</w:t>
            </w:r>
          </w:p>
          <w:p w14:paraId="5940C249" w14:textId="77777777" w:rsidR="00D113E5" w:rsidRDefault="00D113E5" w:rsidP="0054004E">
            <w:pPr>
              <w:suppressAutoHyphens/>
              <w:contextualSpacing/>
            </w:pPr>
            <w:r w:rsidRPr="008E48C4">
              <w:t>ОК</w:t>
            </w:r>
            <w:r>
              <w:t>.</w:t>
            </w:r>
            <w:r w:rsidRPr="008E48C4">
              <w:t xml:space="preserve"> </w:t>
            </w:r>
            <w:r>
              <w:t>04</w:t>
            </w:r>
            <w:r w:rsidRPr="008E48C4">
              <w:t>.</w:t>
            </w:r>
          </w:p>
          <w:p w14:paraId="246A634E" w14:textId="77777777" w:rsidR="00D113E5" w:rsidRDefault="00D113E5" w:rsidP="0054004E">
            <w:pPr>
              <w:suppressAutoHyphens/>
              <w:contextualSpacing/>
            </w:pPr>
            <w:r w:rsidRPr="008E48C4">
              <w:t>ОК</w:t>
            </w:r>
            <w:r>
              <w:t>.0</w:t>
            </w:r>
            <w:r w:rsidRPr="008E48C4">
              <w:t>5</w:t>
            </w:r>
          </w:p>
          <w:p w14:paraId="207079AF" w14:textId="77777777" w:rsidR="00D113E5" w:rsidRDefault="00D113E5" w:rsidP="0054004E">
            <w:pPr>
              <w:suppressAutoHyphens/>
              <w:contextualSpacing/>
            </w:pPr>
            <w:r w:rsidRPr="008E48C4">
              <w:t>ОК</w:t>
            </w:r>
            <w:r>
              <w:t>.06</w:t>
            </w:r>
          </w:p>
          <w:p w14:paraId="15F8F9F4" w14:textId="77777777" w:rsidR="00D113E5" w:rsidRDefault="00D113E5" w:rsidP="0054004E">
            <w:pPr>
              <w:suppressAutoHyphens/>
              <w:contextualSpacing/>
            </w:pPr>
            <w:r w:rsidRPr="008E48C4">
              <w:t>ОК</w:t>
            </w:r>
            <w:r>
              <w:t>.</w:t>
            </w:r>
            <w:r w:rsidRPr="008E48C4">
              <w:t xml:space="preserve"> </w:t>
            </w:r>
            <w:r>
              <w:t>07</w:t>
            </w:r>
            <w:r w:rsidRPr="008E48C4">
              <w:t xml:space="preserve"> </w:t>
            </w:r>
          </w:p>
          <w:p w14:paraId="0B99D525" w14:textId="77777777" w:rsidR="00D113E5" w:rsidRPr="00E6689C" w:rsidRDefault="00D113E5" w:rsidP="0054004E">
            <w:pPr>
              <w:suppressAutoHyphens/>
              <w:contextualSpacing/>
              <w:rPr>
                <w:bCs/>
                <w:i/>
              </w:rPr>
            </w:pPr>
            <w:r w:rsidRPr="008E48C4">
              <w:t xml:space="preserve">ОК </w:t>
            </w:r>
            <w:r>
              <w:t>0</w:t>
            </w:r>
            <w:r w:rsidRPr="008E48C4">
              <w:t>9</w:t>
            </w:r>
          </w:p>
        </w:tc>
        <w:tc>
          <w:tcPr>
            <w:tcW w:w="2649" w:type="pct"/>
          </w:tcPr>
          <w:p w14:paraId="27929534" w14:textId="77777777" w:rsidR="00D113E5" w:rsidRPr="00A31DEF" w:rsidRDefault="00D113E5" w:rsidP="0054004E">
            <w:pPr>
              <w:ind w:firstLine="317"/>
              <w:jc w:val="both"/>
            </w:pPr>
            <w:r w:rsidRPr="00A31DEF">
              <w:t>полнота и правильность проведения контроля эффективности лечения</w:t>
            </w:r>
          </w:p>
          <w:p w14:paraId="3D72BE89" w14:textId="77777777" w:rsidR="00D113E5" w:rsidRPr="00A31DEF" w:rsidRDefault="00D113E5" w:rsidP="0054004E">
            <w:pPr>
              <w:ind w:firstLine="317"/>
              <w:jc w:val="both"/>
            </w:pPr>
            <w:r w:rsidRPr="00A31DEF">
              <w:t xml:space="preserve">проведение контроля состояния пациента и обоснованность выбора методов контроля в соответствии с утвержденными алгоритмами, протоколами и клиническими рекомендациями </w:t>
            </w:r>
          </w:p>
          <w:p w14:paraId="76047505" w14:textId="77777777" w:rsidR="00D113E5" w:rsidRPr="00A31DEF" w:rsidRDefault="00D113E5" w:rsidP="0054004E">
            <w:pPr>
              <w:ind w:firstLine="317"/>
              <w:jc w:val="both"/>
            </w:pPr>
            <w:r w:rsidRPr="00A31DEF">
              <w:t xml:space="preserve">правильность интерпретации результатов проведенных мероприятий в соответствии утвержденными алгоритмами, протоколами и клиническими рекомендациями </w:t>
            </w:r>
          </w:p>
          <w:p w14:paraId="240A2632" w14:textId="77777777" w:rsidR="00D113E5" w:rsidRPr="00E6689C" w:rsidRDefault="00D113E5" w:rsidP="0054004E">
            <w:pPr>
              <w:suppressAutoHyphens/>
              <w:contextualSpacing/>
              <w:rPr>
                <w:bCs/>
                <w:i/>
              </w:rPr>
            </w:pPr>
            <w:r w:rsidRPr="00A31DEF">
              <w:t xml:space="preserve">полнота, </w:t>
            </w:r>
            <w:r w:rsidRPr="00A31DEF">
              <w:rPr>
                <w:rFonts w:eastAsia="Calibri"/>
              </w:rPr>
              <w:t>правильность и грамотность заполнения медицинской документации</w:t>
            </w:r>
          </w:p>
        </w:tc>
        <w:tc>
          <w:tcPr>
            <w:tcW w:w="1340" w:type="pct"/>
            <w:vMerge/>
          </w:tcPr>
          <w:p w14:paraId="34681CDD" w14:textId="77777777" w:rsidR="00D113E5" w:rsidRPr="008D2724" w:rsidRDefault="00D113E5" w:rsidP="0054004E">
            <w:pPr>
              <w:suppressAutoHyphens/>
              <w:contextualSpacing/>
              <w:rPr>
                <w:i/>
              </w:rPr>
            </w:pPr>
          </w:p>
        </w:tc>
      </w:tr>
    </w:tbl>
    <w:p w14:paraId="31D9AA00" w14:textId="77777777" w:rsidR="00D113E5" w:rsidRDefault="00D113E5" w:rsidP="00D113E5">
      <w:pPr>
        <w:rPr>
          <w:b/>
          <w:bCs/>
          <w:sz w:val="18"/>
          <w:szCs w:val="18"/>
        </w:rPr>
      </w:pPr>
    </w:p>
    <w:p w14:paraId="065B88E3" w14:textId="77777777" w:rsidR="00D113E5" w:rsidRDefault="00D113E5" w:rsidP="00D113E5">
      <w:pPr>
        <w:rPr>
          <w:b/>
          <w:bCs/>
          <w:sz w:val="18"/>
          <w:szCs w:val="18"/>
        </w:rPr>
      </w:pPr>
      <w:r>
        <w:rPr>
          <w:b/>
          <w:bCs/>
          <w:sz w:val="18"/>
          <w:szCs w:val="18"/>
        </w:rPr>
        <w:br w:type="page"/>
      </w:r>
    </w:p>
    <w:p w14:paraId="009F1980" w14:textId="77777777" w:rsidR="00D113E5" w:rsidRPr="00FB50A0" w:rsidRDefault="00D113E5" w:rsidP="00D113E5">
      <w:pPr>
        <w:jc w:val="right"/>
        <w:rPr>
          <w:b/>
          <w:bCs/>
          <w:sz w:val="20"/>
          <w:szCs w:val="20"/>
        </w:rPr>
      </w:pPr>
    </w:p>
    <w:p w14:paraId="3B755C47" w14:textId="33F312AB" w:rsidR="001604E7" w:rsidRPr="00FB50A0" w:rsidRDefault="001604E7" w:rsidP="00787639">
      <w:pPr>
        <w:jc w:val="right"/>
        <w:rPr>
          <w:b/>
          <w:bCs/>
          <w:sz w:val="20"/>
          <w:szCs w:val="20"/>
        </w:rPr>
      </w:pPr>
    </w:p>
    <w:p w14:paraId="22D10470" w14:textId="77777777" w:rsidR="00B43EBF" w:rsidRPr="00FB50A0" w:rsidRDefault="00B43EBF">
      <w:pPr>
        <w:jc w:val="right"/>
        <w:rPr>
          <w:b/>
          <w:bCs/>
          <w:sz w:val="20"/>
          <w:szCs w:val="20"/>
        </w:rPr>
      </w:pPr>
    </w:p>
    <w:sectPr w:rsidR="00B43EBF" w:rsidRPr="00FB50A0" w:rsidSect="001604E7">
      <w:headerReference w:type="even" r:id="rId2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A2069" w14:textId="77777777" w:rsidR="00EB4407" w:rsidRDefault="00EB4407" w:rsidP="00A858FE">
      <w:r>
        <w:separator/>
      </w:r>
    </w:p>
  </w:endnote>
  <w:endnote w:type="continuationSeparator" w:id="0">
    <w:p w14:paraId="0D775183" w14:textId="77777777" w:rsidR="00EB4407" w:rsidRDefault="00EB440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C8EB7" w14:textId="77777777" w:rsidR="00EB4407" w:rsidRDefault="00EB4407" w:rsidP="00A858FE">
      <w:r>
        <w:separator/>
      </w:r>
    </w:p>
  </w:footnote>
  <w:footnote w:type="continuationSeparator" w:id="0">
    <w:p w14:paraId="330815E4" w14:textId="77777777" w:rsidR="00EB4407" w:rsidRDefault="00EB4407" w:rsidP="00A858FE">
      <w:r>
        <w:continuationSeparator/>
      </w:r>
    </w:p>
  </w:footnote>
  <w:footnote w:id="1">
    <w:p w14:paraId="2B9C52BC" w14:textId="77777777" w:rsidR="0020413C" w:rsidRDefault="0020413C" w:rsidP="0020413C">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3">
    <w:p w14:paraId="1836C233" w14:textId="77777777" w:rsidR="00E52263" w:rsidRPr="005643D7" w:rsidRDefault="00E52263" w:rsidP="00E52263">
      <w:pPr>
        <w:pStyle w:val="af2"/>
        <w:rPr>
          <w:i/>
          <w:iCs/>
          <w:lang w:val="ru-RU"/>
        </w:rPr>
      </w:pPr>
      <w:r w:rsidRPr="005643D7">
        <w:rPr>
          <w:rStyle w:val="af4"/>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4">
    <w:p w14:paraId="575CE40B" w14:textId="77777777" w:rsidR="006841BF" w:rsidRPr="001377B2" w:rsidRDefault="006841BF" w:rsidP="006841BF">
      <w:pPr>
        <w:pStyle w:val="af2"/>
        <w:jc w:val="both"/>
        <w:rPr>
          <w:lang w:val="ru-RU"/>
        </w:rPr>
      </w:pPr>
      <w:r>
        <w:rPr>
          <w:rStyle w:val="af4"/>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5">
    <w:p w14:paraId="4F71915D" w14:textId="77777777" w:rsidR="00787639" w:rsidRDefault="00787639" w:rsidP="00787639">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6">
    <w:p w14:paraId="52E27A12" w14:textId="77777777" w:rsidR="00787639" w:rsidRPr="00EB5BB1" w:rsidRDefault="00787639" w:rsidP="00787639">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7">
    <w:p w14:paraId="5571E3D9" w14:textId="77777777" w:rsidR="00787639" w:rsidRPr="005643D7" w:rsidRDefault="00787639" w:rsidP="00787639">
      <w:pPr>
        <w:pStyle w:val="af2"/>
        <w:rPr>
          <w:i/>
          <w:iCs/>
          <w:lang w:val="ru-RU"/>
        </w:rPr>
      </w:pPr>
      <w:r w:rsidRPr="005643D7">
        <w:rPr>
          <w:rStyle w:val="af4"/>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8">
    <w:p w14:paraId="0D3ED779" w14:textId="77777777" w:rsidR="00787639" w:rsidRPr="001377B2" w:rsidRDefault="00787639" w:rsidP="00787639">
      <w:pPr>
        <w:pStyle w:val="af2"/>
        <w:jc w:val="both"/>
        <w:rPr>
          <w:lang w:val="ru-RU"/>
        </w:rPr>
      </w:pPr>
      <w:r>
        <w:rPr>
          <w:rStyle w:val="af4"/>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9">
    <w:p w14:paraId="0F1FF607" w14:textId="77777777" w:rsidR="00B43EBF" w:rsidRDefault="00B43EBF" w:rsidP="00B43EBF">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10">
    <w:p w14:paraId="582E1E18" w14:textId="77777777" w:rsidR="00B43EBF" w:rsidRPr="00EB5BB1" w:rsidRDefault="00B43EBF" w:rsidP="00B43EBF">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11">
    <w:p w14:paraId="7C45575B" w14:textId="77777777" w:rsidR="00D829AB" w:rsidRPr="005643D7" w:rsidRDefault="00D829AB" w:rsidP="00B43EBF">
      <w:pPr>
        <w:pStyle w:val="af2"/>
        <w:rPr>
          <w:i/>
          <w:iCs/>
          <w:lang w:val="ru-RU"/>
        </w:rPr>
      </w:pPr>
      <w:r w:rsidRPr="005643D7">
        <w:rPr>
          <w:rStyle w:val="af4"/>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12">
    <w:p w14:paraId="0B3539B2" w14:textId="77777777" w:rsidR="00B43EBF" w:rsidRPr="001377B2" w:rsidRDefault="00B43EBF" w:rsidP="00B43EBF">
      <w:pPr>
        <w:pStyle w:val="af2"/>
        <w:jc w:val="both"/>
        <w:rPr>
          <w:lang w:val="ru-RU"/>
        </w:rPr>
      </w:pPr>
      <w:r>
        <w:rPr>
          <w:rStyle w:val="af4"/>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3">
    <w:p w14:paraId="4815F9CF" w14:textId="77777777" w:rsidR="009A44BD" w:rsidRDefault="009A44BD" w:rsidP="009A44BD">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14">
    <w:p w14:paraId="0E1D56AA" w14:textId="77777777" w:rsidR="009A44BD" w:rsidRPr="00EB5BB1" w:rsidRDefault="009A44BD" w:rsidP="009A44BD">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15">
    <w:p w14:paraId="169270C8" w14:textId="77777777" w:rsidR="009A44BD" w:rsidRPr="005643D7" w:rsidRDefault="009A44BD" w:rsidP="009A44BD">
      <w:pPr>
        <w:pStyle w:val="af2"/>
        <w:rPr>
          <w:i/>
          <w:iCs/>
          <w:lang w:val="ru-RU"/>
        </w:rPr>
      </w:pPr>
      <w:r w:rsidRPr="005643D7">
        <w:rPr>
          <w:rStyle w:val="af4"/>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16">
    <w:p w14:paraId="0AFD64E7" w14:textId="77777777" w:rsidR="009A44BD" w:rsidRPr="001377B2" w:rsidRDefault="009A44BD" w:rsidP="009A44BD">
      <w:pPr>
        <w:pStyle w:val="af2"/>
        <w:jc w:val="both"/>
        <w:rPr>
          <w:lang w:val="ru-RU"/>
        </w:rPr>
      </w:pPr>
      <w:r>
        <w:rPr>
          <w:rStyle w:val="af4"/>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7">
    <w:p w14:paraId="5B0D8BFF" w14:textId="77777777" w:rsidR="00450E01" w:rsidRDefault="00450E01" w:rsidP="00450E01">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18">
    <w:p w14:paraId="31C08B95" w14:textId="77777777" w:rsidR="00450E01" w:rsidRPr="00EB5BB1" w:rsidRDefault="00450E01" w:rsidP="00450E01">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19">
    <w:p w14:paraId="42B793B8" w14:textId="77777777" w:rsidR="00450E01" w:rsidRPr="005643D7" w:rsidRDefault="00450E01" w:rsidP="00450E01">
      <w:pPr>
        <w:pStyle w:val="af2"/>
        <w:rPr>
          <w:i/>
          <w:iCs/>
          <w:lang w:val="ru-RU"/>
        </w:rPr>
      </w:pPr>
      <w:r w:rsidRPr="005643D7">
        <w:rPr>
          <w:rStyle w:val="af4"/>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20">
    <w:p w14:paraId="17AAC35A" w14:textId="77777777" w:rsidR="00450E01" w:rsidRPr="001377B2" w:rsidRDefault="00450E01" w:rsidP="00450E01">
      <w:pPr>
        <w:pStyle w:val="af2"/>
        <w:jc w:val="both"/>
        <w:rPr>
          <w:lang w:val="ru-RU"/>
        </w:rPr>
      </w:pPr>
      <w:r>
        <w:rPr>
          <w:rStyle w:val="af4"/>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1">
    <w:p w14:paraId="72A1FD58" w14:textId="77777777" w:rsidR="00D113E5" w:rsidRDefault="00D113E5" w:rsidP="00D113E5">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22">
    <w:p w14:paraId="4B80FB80" w14:textId="77777777" w:rsidR="00D113E5" w:rsidRPr="00EB5BB1" w:rsidRDefault="00D113E5" w:rsidP="00D113E5">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23">
    <w:p w14:paraId="7E6C8BAB" w14:textId="77777777" w:rsidR="00D113E5" w:rsidRPr="001377B2" w:rsidRDefault="00D113E5" w:rsidP="00D113E5">
      <w:pPr>
        <w:pStyle w:val="af2"/>
        <w:jc w:val="both"/>
        <w:rPr>
          <w:lang w:val="ru-RU"/>
        </w:rPr>
      </w:pPr>
      <w:r>
        <w:rPr>
          <w:rStyle w:val="af4"/>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d"/>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d"/>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023534"/>
      <w:docPartObj>
        <w:docPartGallery w:val="Page Numbers (Top of Page)"/>
        <w:docPartUnique/>
      </w:docPartObj>
    </w:sdtPr>
    <w:sdtEndPr/>
    <w:sdtContent>
      <w:p w14:paraId="424C1672" w14:textId="77777777" w:rsidR="00450E01" w:rsidRDefault="00450E01">
        <w:pPr>
          <w:pStyle w:val="ad"/>
          <w:jc w:val="center"/>
        </w:pPr>
        <w:r>
          <w:fldChar w:fldCharType="begin"/>
        </w:r>
        <w:r>
          <w:instrText>PAGE   \* MERGEFORMAT</w:instrText>
        </w:r>
        <w:r>
          <w:fldChar w:fldCharType="separate"/>
        </w:r>
        <w:r>
          <w:rPr>
            <w:noProof/>
          </w:rPr>
          <w:t>14</w:t>
        </w:r>
        <w:r>
          <w:fldChar w:fldCharType="end"/>
        </w:r>
      </w:p>
    </w:sdtContent>
  </w:sdt>
  <w:p w14:paraId="7C05EAED" w14:textId="77777777" w:rsidR="00450E01" w:rsidRDefault="00450E01">
    <w:pPr>
      <w:pStyle w:val="ad"/>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59DA" w14:textId="77777777" w:rsidR="00D113E5" w:rsidRDefault="00D113E5">
    <w:pPr>
      <w:pStyle w:val="ad"/>
      <w:jc w:val="center"/>
    </w:pPr>
    <w:r>
      <w:fldChar w:fldCharType="begin"/>
    </w:r>
    <w:r>
      <w:instrText xml:space="preserve"> PAGE   \* MERGEFORMAT </w:instrText>
    </w:r>
    <w:r>
      <w:fldChar w:fldCharType="separate"/>
    </w:r>
    <w:r>
      <w:rPr>
        <w:noProof/>
      </w:rPr>
      <w:t>48</w:t>
    </w:r>
    <w:r>
      <w:rPr>
        <w:noProof/>
      </w:rPr>
      <w:fldChar w:fldCharType="end"/>
    </w:r>
  </w:p>
  <w:p w14:paraId="73D5ECC3" w14:textId="77777777" w:rsidR="00D113E5" w:rsidRDefault="00D113E5">
    <w:pPr>
      <w:pStyle w:val="ad"/>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763779"/>
      <w:docPartObj>
        <w:docPartGallery w:val="Page Numbers (Top of Page)"/>
        <w:docPartUnique/>
      </w:docPartObj>
    </w:sdtPr>
    <w:sdtEndPr/>
    <w:sdtContent>
      <w:p w14:paraId="352FCB9B" w14:textId="77777777" w:rsidR="00D113E5" w:rsidRDefault="00D113E5">
        <w:pPr>
          <w:pStyle w:val="ad"/>
          <w:jc w:val="center"/>
        </w:pPr>
        <w:r>
          <w:fldChar w:fldCharType="begin"/>
        </w:r>
        <w:r>
          <w:instrText>PAGE   \* MERGEFORMAT</w:instrText>
        </w:r>
        <w:r>
          <w:fldChar w:fldCharType="separate"/>
        </w:r>
        <w:r>
          <w:rPr>
            <w:noProof/>
          </w:rPr>
          <w:t>14</w:t>
        </w:r>
        <w:r>
          <w:fldChar w:fldCharType="end"/>
        </w:r>
      </w:p>
    </w:sdtContent>
  </w:sdt>
  <w:p w14:paraId="05A2D88C" w14:textId="77777777" w:rsidR="00D113E5" w:rsidRDefault="00D113E5">
    <w:pPr>
      <w:pStyle w:val="ad"/>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d"/>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d"/>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E4A8" w14:textId="77777777" w:rsidR="00787639" w:rsidRDefault="00787639">
    <w:pPr>
      <w:pStyle w:val="ad"/>
      <w:jc w:val="center"/>
    </w:pPr>
    <w:r>
      <w:fldChar w:fldCharType="begin"/>
    </w:r>
    <w:r>
      <w:instrText xml:space="preserve"> PAGE   \* MERGEFORMAT </w:instrText>
    </w:r>
    <w:r>
      <w:fldChar w:fldCharType="separate"/>
    </w:r>
    <w:r>
      <w:rPr>
        <w:noProof/>
      </w:rPr>
      <w:t>48</w:t>
    </w:r>
    <w:r>
      <w:rPr>
        <w:noProof/>
      </w:rPr>
      <w:fldChar w:fldCharType="end"/>
    </w:r>
  </w:p>
  <w:p w14:paraId="1F3D0642" w14:textId="77777777" w:rsidR="00787639" w:rsidRDefault="00787639">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585679"/>
      <w:docPartObj>
        <w:docPartGallery w:val="Page Numbers (Top of Page)"/>
        <w:docPartUnique/>
      </w:docPartObj>
    </w:sdtPr>
    <w:sdtEndPr/>
    <w:sdtContent>
      <w:p w14:paraId="5ADB4766" w14:textId="77777777" w:rsidR="00787639" w:rsidRDefault="00787639">
        <w:pPr>
          <w:pStyle w:val="ad"/>
          <w:jc w:val="center"/>
        </w:pPr>
        <w:r>
          <w:fldChar w:fldCharType="begin"/>
        </w:r>
        <w:r>
          <w:instrText>PAGE   \* MERGEFORMAT</w:instrText>
        </w:r>
        <w:r>
          <w:fldChar w:fldCharType="separate"/>
        </w:r>
        <w:r>
          <w:rPr>
            <w:noProof/>
          </w:rPr>
          <w:t>14</w:t>
        </w:r>
        <w:r>
          <w:fldChar w:fldCharType="end"/>
        </w:r>
      </w:p>
    </w:sdtContent>
  </w:sdt>
  <w:p w14:paraId="294EF325" w14:textId="77777777" w:rsidR="00787639" w:rsidRDefault="00787639">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28253" w14:textId="77777777" w:rsidR="00B43EBF" w:rsidRDefault="00B43EBF">
    <w:pPr>
      <w:pStyle w:val="ad"/>
      <w:jc w:val="center"/>
    </w:pPr>
    <w:r>
      <w:fldChar w:fldCharType="begin"/>
    </w:r>
    <w:r>
      <w:instrText xml:space="preserve"> PAGE   \* MERGEFORMAT </w:instrText>
    </w:r>
    <w:r>
      <w:fldChar w:fldCharType="separate"/>
    </w:r>
    <w:r>
      <w:rPr>
        <w:noProof/>
      </w:rPr>
      <w:t>48</w:t>
    </w:r>
    <w:r>
      <w:rPr>
        <w:noProof/>
      </w:rPr>
      <w:fldChar w:fldCharType="end"/>
    </w:r>
  </w:p>
  <w:p w14:paraId="56FE675E" w14:textId="77777777" w:rsidR="00B43EBF" w:rsidRDefault="00B43EBF">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375401"/>
      <w:docPartObj>
        <w:docPartGallery w:val="Page Numbers (Top of Page)"/>
        <w:docPartUnique/>
      </w:docPartObj>
    </w:sdtPr>
    <w:sdtEndPr/>
    <w:sdtContent>
      <w:p w14:paraId="6E8CB311" w14:textId="77777777" w:rsidR="00B43EBF" w:rsidRDefault="00B43EBF">
        <w:pPr>
          <w:pStyle w:val="ad"/>
          <w:jc w:val="center"/>
        </w:pPr>
        <w:r>
          <w:fldChar w:fldCharType="begin"/>
        </w:r>
        <w:r>
          <w:instrText>PAGE   \* MERGEFORMAT</w:instrText>
        </w:r>
        <w:r>
          <w:fldChar w:fldCharType="separate"/>
        </w:r>
        <w:r>
          <w:rPr>
            <w:noProof/>
          </w:rPr>
          <w:t>14</w:t>
        </w:r>
        <w:r>
          <w:fldChar w:fldCharType="end"/>
        </w:r>
      </w:p>
    </w:sdtContent>
  </w:sdt>
  <w:p w14:paraId="26BE922E" w14:textId="77777777" w:rsidR="00B43EBF" w:rsidRDefault="00B43EBF">
    <w:pPr>
      <w:pStyle w:val="a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3FFE" w14:textId="77777777" w:rsidR="009A44BD" w:rsidRDefault="009A44BD">
    <w:pPr>
      <w:pStyle w:val="ad"/>
      <w:jc w:val="center"/>
    </w:pPr>
    <w:r>
      <w:fldChar w:fldCharType="begin"/>
    </w:r>
    <w:r>
      <w:instrText xml:space="preserve"> PAGE   \* MERGEFORMAT </w:instrText>
    </w:r>
    <w:r>
      <w:fldChar w:fldCharType="separate"/>
    </w:r>
    <w:r>
      <w:rPr>
        <w:noProof/>
      </w:rPr>
      <w:t>48</w:t>
    </w:r>
    <w:r>
      <w:rPr>
        <w:noProof/>
      </w:rPr>
      <w:fldChar w:fldCharType="end"/>
    </w:r>
  </w:p>
  <w:p w14:paraId="5600A2A1" w14:textId="77777777" w:rsidR="009A44BD" w:rsidRDefault="009A44BD">
    <w:pPr>
      <w:pStyle w:val="a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602406"/>
      <w:docPartObj>
        <w:docPartGallery w:val="Page Numbers (Top of Page)"/>
        <w:docPartUnique/>
      </w:docPartObj>
    </w:sdtPr>
    <w:sdtEndPr/>
    <w:sdtContent>
      <w:p w14:paraId="4F9279A3" w14:textId="77777777" w:rsidR="009A44BD" w:rsidRDefault="009A44BD">
        <w:pPr>
          <w:pStyle w:val="ad"/>
          <w:jc w:val="center"/>
        </w:pPr>
        <w:r>
          <w:fldChar w:fldCharType="begin"/>
        </w:r>
        <w:r>
          <w:instrText>PAGE   \* MERGEFORMAT</w:instrText>
        </w:r>
        <w:r>
          <w:fldChar w:fldCharType="separate"/>
        </w:r>
        <w:r>
          <w:rPr>
            <w:noProof/>
          </w:rPr>
          <w:t>14</w:t>
        </w:r>
        <w:r>
          <w:fldChar w:fldCharType="end"/>
        </w:r>
      </w:p>
    </w:sdtContent>
  </w:sdt>
  <w:p w14:paraId="41514259" w14:textId="77777777" w:rsidR="009A44BD" w:rsidRDefault="009A44BD">
    <w:pPr>
      <w:pStyle w:val="ad"/>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C9D1" w14:textId="77777777" w:rsidR="00450E01" w:rsidRDefault="00450E01">
    <w:pPr>
      <w:pStyle w:val="ad"/>
      <w:jc w:val="center"/>
    </w:pPr>
    <w:r>
      <w:fldChar w:fldCharType="begin"/>
    </w:r>
    <w:r>
      <w:instrText xml:space="preserve"> PAGE   \* MERGEFORMAT </w:instrText>
    </w:r>
    <w:r>
      <w:fldChar w:fldCharType="separate"/>
    </w:r>
    <w:r>
      <w:rPr>
        <w:noProof/>
      </w:rPr>
      <w:t>48</w:t>
    </w:r>
    <w:r>
      <w:rPr>
        <w:noProof/>
      </w:rPr>
      <w:fldChar w:fldCharType="end"/>
    </w:r>
  </w:p>
  <w:p w14:paraId="3E5F2347" w14:textId="77777777" w:rsidR="00450E01" w:rsidRDefault="00450E0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7F8E"/>
    <w:multiLevelType w:val="multilevel"/>
    <w:tmpl w:val="0EF41CA8"/>
    <w:lvl w:ilvl="0">
      <w:start w:val="1"/>
      <w:numFmt w:val="decimal"/>
      <w:lvlText w:val="%1."/>
      <w:lvlJc w:val="left"/>
      <w:pPr>
        <w:ind w:left="360" w:hanging="360"/>
      </w:pPr>
      <w:rPr>
        <w:rFonts w:hint="default"/>
      </w:rPr>
    </w:lvl>
    <w:lvl w:ilvl="1">
      <w:start w:val="2"/>
      <w:numFmt w:val="decimal"/>
      <w:isLgl/>
      <w:lvlText w:val="%1.%2"/>
      <w:lvlJc w:val="left"/>
      <w:pPr>
        <w:ind w:left="690" w:hanging="480"/>
      </w:pPr>
      <w:rPr>
        <w:rFonts w:hint="default"/>
      </w:rPr>
    </w:lvl>
    <w:lvl w:ilvl="2">
      <w:start w:val="2"/>
      <w:numFmt w:val="decimal"/>
      <w:isLgl/>
      <w:lvlText w:val="%1.%2.%3"/>
      <w:lvlJc w:val="left"/>
      <w:pPr>
        <w:ind w:left="114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910" w:hanging="1440"/>
      </w:pPr>
      <w:rPr>
        <w:rFonts w:hint="default"/>
      </w:rPr>
    </w:lvl>
    <w:lvl w:ilvl="8">
      <w:start w:val="1"/>
      <w:numFmt w:val="decimal"/>
      <w:isLgl/>
      <w:lvlText w:val="%1.%2.%3.%4.%5.%6.%7.%8.%9"/>
      <w:lvlJc w:val="left"/>
      <w:pPr>
        <w:ind w:left="3480" w:hanging="1800"/>
      </w:pPr>
      <w:rPr>
        <w:rFonts w:hint="default"/>
      </w:rPr>
    </w:lvl>
  </w:abstractNum>
  <w:abstractNum w:abstractNumId="1" w15:restartNumberingAfterBreak="0">
    <w:nsid w:val="065C3128"/>
    <w:multiLevelType w:val="hybridMultilevel"/>
    <w:tmpl w:val="B43AC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650015"/>
    <w:multiLevelType w:val="hybridMultilevel"/>
    <w:tmpl w:val="58A08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872B96"/>
    <w:multiLevelType w:val="hybridMultilevel"/>
    <w:tmpl w:val="4AE24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1027B1"/>
    <w:multiLevelType w:val="hybridMultilevel"/>
    <w:tmpl w:val="E9889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C2339F"/>
    <w:multiLevelType w:val="hybridMultilevel"/>
    <w:tmpl w:val="03D42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F3AA3"/>
    <w:multiLevelType w:val="hybridMultilevel"/>
    <w:tmpl w:val="BC1C3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EA74B0"/>
    <w:multiLevelType w:val="hybridMultilevel"/>
    <w:tmpl w:val="E9889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AB0825"/>
    <w:multiLevelType w:val="hybridMultilevel"/>
    <w:tmpl w:val="A5401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B939B7"/>
    <w:multiLevelType w:val="hybridMultilevel"/>
    <w:tmpl w:val="D6449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0E6B0D"/>
    <w:multiLevelType w:val="hybridMultilevel"/>
    <w:tmpl w:val="F5EA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88593E"/>
    <w:multiLevelType w:val="hybridMultilevel"/>
    <w:tmpl w:val="25EA0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C10B3"/>
    <w:multiLevelType w:val="hybridMultilevel"/>
    <w:tmpl w:val="F092C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A204D2"/>
    <w:multiLevelType w:val="hybridMultilevel"/>
    <w:tmpl w:val="DDC42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9CD"/>
    <w:multiLevelType w:val="hybridMultilevel"/>
    <w:tmpl w:val="4F6EB45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7B2EB0"/>
    <w:multiLevelType w:val="hybridMultilevel"/>
    <w:tmpl w:val="B58A1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C117AE"/>
    <w:multiLevelType w:val="hybridMultilevel"/>
    <w:tmpl w:val="B0D2F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77211"/>
    <w:multiLevelType w:val="hybridMultilevel"/>
    <w:tmpl w:val="A09ADCDA"/>
    <w:lvl w:ilvl="0" w:tplc="6156B0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571F79"/>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557B3D"/>
    <w:multiLevelType w:val="hybridMultilevel"/>
    <w:tmpl w:val="E4A29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E1014B"/>
    <w:multiLevelType w:val="multilevel"/>
    <w:tmpl w:val="D628595A"/>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2" w15:restartNumberingAfterBreak="0">
    <w:nsid w:val="461672A4"/>
    <w:multiLevelType w:val="hybridMultilevel"/>
    <w:tmpl w:val="9FF03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012279"/>
    <w:multiLevelType w:val="hybridMultilevel"/>
    <w:tmpl w:val="8B5A9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DA5731"/>
    <w:multiLevelType w:val="hybridMultilevel"/>
    <w:tmpl w:val="62165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AE02B6B"/>
    <w:multiLevelType w:val="hybridMultilevel"/>
    <w:tmpl w:val="131A1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EB408D"/>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0F678D"/>
    <w:multiLevelType w:val="hybridMultilevel"/>
    <w:tmpl w:val="D3BC6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F834D9"/>
    <w:multiLevelType w:val="hybridMultilevel"/>
    <w:tmpl w:val="9182B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701DB2"/>
    <w:multiLevelType w:val="hybridMultilevel"/>
    <w:tmpl w:val="7FCAD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CC167B"/>
    <w:multiLevelType w:val="hybridMultilevel"/>
    <w:tmpl w:val="39C00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01101"/>
    <w:multiLevelType w:val="multilevel"/>
    <w:tmpl w:val="6DEA4B32"/>
    <w:lvl w:ilvl="0">
      <w:start w:val="1"/>
      <w:numFmt w:val="decimal"/>
      <w:lvlText w:val="%1."/>
      <w:lvlJc w:val="left"/>
      <w:pPr>
        <w:ind w:left="720" w:hanging="360"/>
      </w:pPr>
      <w:rPr>
        <w:rFonts w:hint="default"/>
      </w:rPr>
    </w:lvl>
    <w:lvl w:ilvl="1">
      <w:start w:val="1"/>
      <w:numFmt w:val="decimal"/>
      <w:isLgl/>
      <w:lvlText w:val="%1.%2."/>
      <w:lvlJc w:val="left"/>
      <w:pPr>
        <w:ind w:left="1086" w:hanging="552"/>
      </w:pPr>
      <w:rPr>
        <w:rFonts w:hint="default"/>
        <w:b/>
      </w:rPr>
    </w:lvl>
    <w:lvl w:ilvl="2">
      <w:start w:val="3"/>
      <w:numFmt w:val="decimal"/>
      <w:isLgl/>
      <w:lvlText w:val="%1.%2.%3."/>
      <w:lvlJc w:val="left"/>
      <w:pPr>
        <w:ind w:left="1428" w:hanging="720"/>
      </w:pPr>
      <w:rPr>
        <w:rFonts w:hint="default"/>
        <w:b w:val="0"/>
        <w:bCs/>
      </w:rPr>
    </w:lvl>
    <w:lvl w:ilvl="3">
      <w:start w:val="1"/>
      <w:numFmt w:val="decimal"/>
      <w:isLgl/>
      <w:lvlText w:val="%1.%2.%3.%4."/>
      <w:lvlJc w:val="left"/>
      <w:pPr>
        <w:ind w:left="1602" w:hanging="720"/>
      </w:pPr>
      <w:rPr>
        <w:rFonts w:hint="default"/>
        <w:b/>
      </w:rPr>
    </w:lvl>
    <w:lvl w:ilvl="4">
      <w:start w:val="1"/>
      <w:numFmt w:val="decimal"/>
      <w:isLgl/>
      <w:lvlText w:val="%1.%2.%3.%4.%5."/>
      <w:lvlJc w:val="left"/>
      <w:pPr>
        <w:ind w:left="2136" w:hanging="1080"/>
      </w:pPr>
      <w:rPr>
        <w:rFonts w:hint="default"/>
        <w:b/>
      </w:rPr>
    </w:lvl>
    <w:lvl w:ilvl="5">
      <w:start w:val="1"/>
      <w:numFmt w:val="decimal"/>
      <w:isLgl/>
      <w:lvlText w:val="%1.%2.%3.%4.%5.%6."/>
      <w:lvlJc w:val="left"/>
      <w:pPr>
        <w:ind w:left="2310" w:hanging="1080"/>
      </w:pPr>
      <w:rPr>
        <w:rFonts w:hint="default"/>
        <w:b/>
      </w:rPr>
    </w:lvl>
    <w:lvl w:ilvl="6">
      <w:start w:val="1"/>
      <w:numFmt w:val="decimal"/>
      <w:isLgl/>
      <w:lvlText w:val="%1.%2.%3.%4.%5.%6.%7."/>
      <w:lvlJc w:val="left"/>
      <w:pPr>
        <w:ind w:left="2844" w:hanging="1440"/>
      </w:pPr>
      <w:rPr>
        <w:rFonts w:hint="default"/>
        <w:b/>
      </w:rPr>
    </w:lvl>
    <w:lvl w:ilvl="7">
      <w:start w:val="1"/>
      <w:numFmt w:val="decimal"/>
      <w:isLgl/>
      <w:lvlText w:val="%1.%2.%3.%4.%5.%6.%7.%8."/>
      <w:lvlJc w:val="left"/>
      <w:pPr>
        <w:ind w:left="3018" w:hanging="1440"/>
      </w:pPr>
      <w:rPr>
        <w:rFonts w:hint="default"/>
        <w:b/>
      </w:rPr>
    </w:lvl>
    <w:lvl w:ilvl="8">
      <w:start w:val="1"/>
      <w:numFmt w:val="decimal"/>
      <w:isLgl/>
      <w:lvlText w:val="%1.%2.%3.%4.%5.%6.%7.%8.%9."/>
      <w:lvlJc w:val="left"/>
      <w:pPr>
        <w:ind w:left="3552" w:hanging="1800"/>
      </w:pPr>
      <w:rPr>
        <w:rFonts w:hint="default"/>
        <w:b/>
      </w:rPr>
    </w:lvl>
  </w:abstractNum>
  <w:abstractNum w:abstractNumId="32" w15:restartNumberingAfterBreak="0">
    <w:nsid w:val="5C2D72E5"/>
    <w:multiLevelType w:val="hybridMultilevel"/>
    <w:tmpl w:val="A94A0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055D32"/>
    <w:multiLevelType w:val="multilevel"/>
    <w:tmpl w:val="54F802EC"/>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21166B1"/>
    <w:multiLevelType w:val="hybridMultilevel"/>
    <w:tmpl w:val="50D68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F3554C"/>
    <w:multiLevelType w:val="hybridMultilevel"/>
    <w:tmpl w:val="F508C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382ED9"/>
    <w:multiLevelType w:val="hybridMultilevel"/>
    <w:tmpl w:val="A628D1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3B30A1"/>
    <w:multiLevelType w:val="hybridMultilevel"/>
    <w:tmpl w:val="876C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6E54B4"/>
    <w:multiLevelType w:val="hybridMultilevel"/>
    <w:tmpl w:val="A9C0C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503F6C"/>
    <w:multiLevelType w:val="hybridMultilevel"/>
    <w:tmpl w:val="F30EF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EA40B0"/>
    <w:multiLevelType w:val="hybridMultilevel"/>
    <w:tmpl w:val="2B6E8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130ACC"/>
    <w:multiLevelType w:val="hybridMultilevel"/>
    <w:tmpl w:val="D812B97E"/>
    <w:lvl w:ilvl="0" w:tplc="0419000F">
      <w:start w:val="1"/>
      <w:numFmt w:val="decimal"/>
      <w:lvlText w:val="%1."/>
      <w:lvlJc w:val="left"/>
      <w:pPr>
        <w:ind w:left="750" w:hanging="360"/>
      </w:p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abstractNumId w:val="26"/>
  </w:num>
  <w:num w:numId="2">
    <w:abstractNumId w:val="19"/>
  </w:num>
  <w:num w:numId="3">
    <w:abstractNumId w:val="20"/>
  </w:num>
  <w:num w:numId="4">
    <w:abstractNumId w:val="40"/>
  </w:num>
  <w:num w:numId="5">
    <w:abstractNumId w:val="35"/>
  </w:num>
  <w:num w:numId="6">
    <w:abstractNumId w:val="8"/>
  </w:num>
  <w:num w:numId="7">
    <w:abstractNumId w:val="14"/>
  </w:num>
  <w:num w:numId="8">
    <w:abstractNumId w:val="9"/>
  </w:num>
  <w:num w:numId="9">
    <w:abstractNumId w:val="10"/>
  </w:num>
  <w:num w:numId="10">
    <w:abstractNumId w:val="30"/>
  </w:num>
  <w:num w:numId="11">
    <w:abstractNumId w:val="24"/>
  </w:num>
  <w:num w:numId="12">
    <w:abstractNumId w:val="17"/>
  </w:num>
  <w:num w:numId="13">
    <w:abstractNumId w:val="23"/>
  </w:num>
  <w:num w:numId="14">
    <w:abstractNumId w:val="32"/>
  </w:num>
  <w:num w:numId="15">
    <w:abstractNumId w:val="22"/>
  </w:num>
  <w:num w:numId="16">
    <w:abstractNumId w:val="6"/>
  </w:num>
  <w:num w:numId="17">
    <w:abstractNumId w:val="25"/>
  </w:num>
  <w:num w:numId="18">
    <w:abstractNumId w:val="18"/>
  </w:num>
  <w:num w:numId="19">
    <w:abstractNumId w:val="0"/>
  </w:num>
  <w:num w:numId="20">
    <w:abstractNumId w:val="21"/>
  </w:num>
  <w:num w:numId="21">
    <w:abstractNumId w:val="27"/>
  </w:num>
  <w:num w:numId="22">
    <w:abstractNumId w:val="12"/>
  </w:num>
  <w:num w:numId="23">
    <w:abstractNumId w:val="36"/>
  </w:num>
  <w:num w:numId="24">
    <w:abstractNumId w:val="29"/>
  </w:num>
  <w:num w:numId="25">
    <w:abstractNumId w:val="37"/>
  </w:num>
  <w:num w:numId="26">
    <w:abstractNumId w:val="2"/>
  </w:num>
  <w:num w:numId="27">
    <w:abstractNumId w:val="34"/>
  </w:num>
  <w:num w:numId="28">
    <w:abstractNumId w:val="39"/>
  </w:num>
  <w:num w:numId="29">
    <w:abstractNumId w:val="3"/>
  </w:num>
  <w:num w:numId="30">
    <w:abstractNumId w:val="1"/>
  </w:num>
  <w:num w:numId="31">
    <w:abstractNumId w:val="5"/>
  </w:num>
  <w:num w:numId="32">
    <w:abstractNumId w:val="15"/>
  </w:num>
  <w:num w:numId="33">
    <w:abstractNumId w:val="11"/>
  </w:num>
  <w:num w:numId="34">
    <w:abstractNumId w:val="16"/>
  </w:num>
  <w:num w:numId="35">
    <w:abstractNumId w:val="38"/>
  </w:num>
  <w:num w:numId="36">
    <w:abstractNumId w:val="33"/>
  </w:num>
  <w:num w:numId="37">
    <w:abstractNumId w:val="31"/>
  </w:num>
  <w:num w:numId="38">
    <w:abstractNumId w:val="4"/>
  </w:num>
  <w:num w:numId="39">
    <w:abstractNumId w:val="7"/>
  </w:num>
  <w:num w:numId="40">
    <w:abstractNumId w:val="13"/>
  </w:num>
  <w:num w:numId="41">
    <w:abstractNumId w:val="41"/>
  </w:num>
  <w:num w:numId="42">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3544"/>
    <w:rsid w:val="000274BC"/>
    <w:rsid w:val="000310CB"/>
    <w:rsid w:val="00042069"/>
    <w:rsid w:val="0005551C"/>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1C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3F56"/>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36B79"/>
    <w:rsid w:val="00340F33"/>
    <w:rsid w:val="00343F5D"/>
    <w:rsid w:val="00347551"/>
    <w:rsid w:val="003502DC"/>
    <w:rsid w:val="003520FD"/>
    <w:rsid w:val="00356292"/>
    <w:rsid w:val="0036347B"/>
    <w:rsid w:val="0036387B"/>
    <w:rsid w:val="003649A3"/>
    <w:rsid w:val="003664B6"/>
    <w:rsid w:val="00372DD2"/>
    <w:rsid w:val="0037624A"/>
    <w:rsid w:val="00376544"/>
    <w:rsid w:val="00376830"/>
    <w:rsid w:val="00381F0B"/>
    <w:rsid w:val="00383BD0"/>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280"/>
    <w:rsid w:val="003F6821"/>
    <w:rsid w:val="003F7230"/>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6DD1"/>
    <w:rsid w:val="00437EDC"/>
    <w:rsid w:val="00443FB5"/>
    <w:rsid w:val="0044451D"/>
    <w:rsid w:val="00450E01"/>
    <w:rsid w:val="00453ED1"/>
    <w:rsid w:val="00456D18"/>
    <w:rsid w:val="0045771E"/>
    <w:rsid w:val="00457DBB"/>
    <w:rsid w:val="004603A3"/>
    <w:rsid w:val="004626BE"/>
    <w:rsid w:val="00466B62"/>
    <w:rsid w:val="004722A0"/>
    <w:rsid w:val="00473891"/>
    <w:rsid w:val="004806A0"/>
    <w:rsid w:val="004809D9"/>
    <w:rsid w:val="00494B4A"/>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E3A79"/>
    <w:rsid w:val="004F030E"/>
    <w:rsid w:val="004F19D7"/>
    <w:rsid w:val="004F4197"/>
    <w:rsid w:val="004F5C5E"/>
    <w:rsid w:val="004F60DA"/>
    <w:rsid w:val="00500294"/>
    <w:rsid w:val="00501278"/>
    <w:rsid w:val="005026C2"/>
    <w:rsid w:val="00502E27"/>
    <w:rsid w:val="00502F97"/>
    <w:rsid w:val="005038E6"/>
    <w:rsid w:val="005052BF"/>
    <w:rsid w:val="00505834"/>
    <w:rsid w:val="0051086D"/>
    <w:rsid w:val="005134F1"/>
    <w:rsid w:val="0051713F"/>
    <w:rsid w:val="0052763B"/>
    <w:rsid w:val="00533319"/>
    <w:rsid w:val="00533582"/>
    <w:rsid w:val="00537C30"/>
    <w:rsid w:val="005438AD"/>
    <w:rsid w:val="00543932"/>
    <w:rsid w:val="00550283"/>
    <w:rsid w:val="005551BB"/>
    <w:rsid w:val="0055753C"/>
    <w:rsid w:val="005607F9"/>
    <w:rsid w:val="00562CE2"/>
    <w:rsid w:val="005643D7"/>
    <w:rsid w:val="0056478F"/>
    <w:rsid w:val="005648CA"/>
    <w:rsid w:val="00564D53"/>
    <w:rsid w:val="00574913"/>
    <w:rsid w:val="0058000F"/>
    <w:rsid w:val="00581A1A"/>
    <w:rsid w:val="00583426"/>
    <w:rsid w:val="005852C3"/>
    <w:rsid w:val="00585504"/>
    <w:rsid w:val="00585658"/>
    <w:rsid w:val="005857F1"/>
    <w:rsid w:val="00587FF5"/>
    <w:rsid w:val="005905EF"/>
    <w:rsid w:val="00594D59"/>
    <w:rsid w:val="00595841"/>
    <w:rsid w:val="00597DB8"/>
    <w:rsid w:val="005A07FC"/>
    <w:rsid w:val="005A2B38"/>
    <w:rsid w:val="005B2AC8"/>
    <w:rsid w:val="005C3984"/>
    <w:rsid w:val="005C3C2C"/>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241C8"/>
    <w:rsid w:val="00635015"/>
    <w:rsid w:val="00636315"/>
    <w:rsid w:val="00640C5A"/>
    <w:rsid w:val="00650455"/>
    <w:rsid w:val="00656A72"/>
    <w:rsid w:val="00661BCB"/>
    <w:rsid w:val="00663DF9"/>
    <w:rsid w:val="00665678"/>
    <w:rsid w:val="006672FE"/>
    <w:rsid w:val="0067045C"/>
    <w:rsid w:val="0067255A"/>
    <w:rsid w:val="00673ADD"/>
    <w:rsid w:val="00674AFC"/>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0000"/>
    <w:rsid w:val="006E29B8"/>
    <w:rsid w:val="006E319A"/>
    <w:rsid w:val="006E5130"/>
    <w:rsid w:val="006E7FF4"/>
    <w:rsid w:val="006F0E0C"/>
    <w:rsid w:val="006F239E"/>
    <w:rsid w:val="006F3AB1"/>
    <w:rsid w:val="006F7C5D"/>
    <w:rsid w:val="00701D4A"/>
    <w:rsid w:val="0070724D"/>
    <w:rsid w:val="0071057A"/>
    <w:rsid w:val="007112DA"/>
    <w:rsid w:val="007129CE"/>
    <w:rsid w:val="00713285"/>
    <w:rsid w:val="0072121D"/>
    <w:rsid w:val="007217B1"/>
    <w:rsid w:val="007271F1"/>
    <w:rsid w:val="00731549"/>
    <w:rsid w:val="007340DE"/>
    <w:rsid w:val="00734495"/>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87639"/>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0E91"/>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67A25"/>
    <w:rsid w:val="00870AA2"/>
    <w:rsid w:val="008714EF"/>
    <w:rsid w:val="00871F47"/>
    <w:rsid w:val="008729B7"/>
    <w:rsid w:val="008739EF"/>
    <w:rsid w:val="008828F0"/>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61C7"/>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2EC"/>
    <w:rsid w:val="00927A58"/>
    <w:rsid w:val="009314A7"/>
    <w:rsid w:val="00933A88"/>
    <w:rsid w:val="00934A19"/>
    <w:rsid w:val="009355B2"/>
    <w:rsid w:val="009356AB"/>
    <w:rsid w:val="00943133"/>
    <w:rsid w:val="009433CC"/>
    <w:rsid w:val="009436C7"/>
    <w:rsid w:val="00943A3D"/>
    <w:rsid w:val="00946EA9"/>
    <w:rsid w:val="00951D9B"/>
    <w:rsid w:val="0095390A"/>
    <w:rsid w:val="009559C1"/>
    <w:rsid w:val="0095653B"/>
    <w:rsid w:val="00956668"/>
    <w:rsid w:val="00957653"/>
    <w:rsid w:val="00962AFE"/>
    <w:rsid w:val="009644CA"/>
    <w:rsid w:val="00985111"/>
    <w:rsid w:val="00985130"/>
    <w:rsid w:val="00986EEC"/>
    <w:rsid w:val="00987700"/>
    <w:rsid w:val="00987E61"/>
    <w:rsid w:val="00990BCD"/>
    <w:rsid w:val="009A1DFB"/>
    <w:rsid w:val="009A44BD"/>
    <w:rsid w:val="009A4D9F"/>
    <w:rsid w:val="009B6A77"/>
    <w:rsid w:val="009B7136"/>
    <w:rsid w:val="009C121E"/>
    <w:rsid w:val="009C2C4C"/>
    <w:rsid w:val="009C5AF6"/>
    <w:rsid w:val="009D116C"/>
    <w:rsid w:val="009D4900"/>
    <w:rsid w:val="009D709B"/>
    <w:rsid w:val="009E44E8"/>
    <w:rsid w:val="009E57EA"/>
    <w:rsid w:val="009F3F61"/>
    <w:rsid w:val="009F6FDA"/>
    <w:rsid w:val="00A055DC"/>
    <w:rsid w:val="00A06CD6"/>
    <w:rsid w:val="00A10B16"/>
    <w:rsid w:val="00A10FBD"/>
    <w:rsid w:val="00A12848"/>
    <w:rsid w:val="00A12CBE"/>
    <w:rsid w:val="00A20347"/>
    <w:rsid w:val="00A21972"/>
    <w:rsid w:val="00A21A63"/>
    <w:rsid w:val="00A324EB"/>
    <w:rsid w:val="00A33D52"/>
    <w:rsid w:val="00A3570A"/>
    <w:rsid w:val="00A35BBC"/>
    <w:rsid w:val="00A37CBB"/>
    <w:rsid w:val="00A37E46"/>
    <w:rsid w:val="00A43059"/>
    <w:rsid w:val="00A53B3C"/>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0E70"/>
    <w:rsid w:val="00AA1B7A"/>
    <w:rsid w:val="00AA30B8"/>
    <w:rsid w:val="00AA538C"/>
    <w:rsid w:val="00AA5BD1"/>
    <w:rsid w:val="00AA6DDA"/>
    <w:rsid w:val="00AA7F68"/>
    <w:rsid w:val="00AB1C3A"/>
    <w:rsid w:val="00AB3372"/>
    <w:rsid w:val="00AB446D"/>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71B7"/>
    <w:rsid w:val="00B4086B"/>
    <w:rsid w:val="00B421C2"/>
    <w:rsid w:val="00B432BF"/>
    <w:rsid w:val="00B434CB"/>
    <w:rsid w:val="00B43EBF"/>
    <w:rsid w:val="00B4535B"/>
    <w:rsid w:val="00B47197"/>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2A90"/>
    <w:rsid w:val="00B97A66"/>
    <w:rsid w:val="00BA16FD"/>
    <w:rsid w:val="00BA25A3"/>
    <w:rsid w:val="00BA3E55"/>
    <w:rsid w:val="00BB40E8"/>
    <w:rsid w:val="00BB65E2"/>
    <w:rsid w:val="00BC02B0"/>
    <w:rsid w:val="00BC07BC"/>
    <w:rsid w:val="00BC1BE2"/>
    <w:rsid w:val="00BC3058"/>
    <w:rsid w:val="00BC51F6"/>
    <w:rsid w:val="00BC7A2E"/>
    <w:rsid w:val="00BD1C92"/>
    <w:rsid w:val="00BD2955"/>
    <w:rsid w:val="00BD46CF"/>
    <w:rsid w:val="00BD744C"/>
    <w:rsid w:val="00BE320C"/>
    <w:rsid w:val="00BF07DC"/>
    <w:rsid w:val="00BF20DB"/>
    <w:rsid w:val="00BF2E82"/>
    <w:rsid w:val="00BF77E5"/>
    <w:rsid w:val="00BF7FA9"/>
    <w:rsid w:val="00C01149"/>
    <w:rsid w:val="00C02864"/>
    <w:rsid w:val="00C02D01"/>
    <w:rsid w:val="00C03480"/>
    <w:rsid w:val="00C0458D"/>
    <w:rsid w:val="00C079B1"/>
    <w:rsid w:val="00C10568"/>
    <w:rsid w:val="00C11186"/>
    <w:rsid w:val="00C11CA7"/>
    <w:rsid w:val="00C12101"/>
    <w:rsid w:val="00C13371"/>
    <w:rsid w:val="00C140C0"/>
    <w:rsid w:val="00C162D4"/>
    <w:rsid w:val="00C17D5E"/>
    <w:rsid w:val="00C22785"/>
    <w:rsid w:val="00C328C9"/>
    <w:rsid w:val="00C341D6"/>
    <w:rsid w:val="00C35B20"/>
    <w:rsid w:val="00C36BD4"/>
    <w:rsid w:val="00C40043"/>
    <w:rsid w:val="00C455CE"/>
    <w:rsid w:val="00C4573C"/>
    <w:rsid w:val="00C460EE"/>
    <w:rsid w:val="00C471C3"/>
    <w:rsid w:val="00C500FE"/>
    <w:rsid w:val="00C52762"/>
    <w:rsid w:val="00C55112"/>
    <w:rsid w:val="00C632F2"/>
    <w:rsid w:val="00C63897"/>
    <w:rsid w:val="00C64571"/>
    <w:rsid w:val="00C7085A"/>
    <w:rsid w:val="00C712C3"/>
    <w:rsid w:val="00C7352F"/>
    <w:rsid w:val="00C743DA"/>
    <w:rsid w:val="00C7536E"/>
    <w:rsid w:val="00C76C4F"/>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3E5"/>
    <w:rsid w:val="00D1179D"/>
    <w:rsid w:val="00D132AD"/>
    <w:rsid w:val="00D14107"/>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0867"/>
    <w:rsid w:val="00D54A74"/>
    <w:rsid w:val="00D63987"/>
    <w:rsid w:val="00D67E36"/>
    <w:rsid w:val="00D742DE"/>
    <w:rsid w:val="00D778FA"/>
    <w:rsid w:val="00D77A1B"/>
    <w:rsid w:val="00D820D4"/>
    <w:rsid w:val="00D825F9"/>
    <w:rsid w:val="00D829AB"/>
    <w:rsid w:val="00D84816"/>
    <w:rsid w:val="00D86513"/>
    <w:rsid w:val="00D86789"/>
    <w:rsid w:val="00D902F4"/>
    <w:rsid w:val="00D91ADA"/>
    <w:rsid w:val="00D91C8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6689C"/>
    <w:rsid w:val="00E71284"/>
    <w:rsid w:val="00E738DD"/>
    <w:rsid w:val="00E7530E"/>
    <w:rsid w:val="00E759C8"/>
    <w:rsid w:val="00E765B1"/>
    <w:rsid w:val="00E810A5"/>
    <w:rsid w:val="00E82BD5"/>
    <w:rsid w:val="00E8731D"/>
    <w:rsid w:val="00E91799"/>
    <w:rsid w:val="00E969F8"/>
    <w:rsid w:val="00EA5B86"/>
    <w:rsid w:val="00EA6E1D"/>
    <w:rsid w:val="00EB0134"/>
    <w:rsid w:val="00EB4407"/>
    <w:rsid w:val="00EB4BFC"/>
    <w:rsid w:val="00EB4DFB"/>
    <w:rsid w:val="00EB5BB1"/>
    <w:rsid w:val="00EB7056"/>
    <w:rsid w:val="00EC1C3E"/>
    <w:rsid w:val="00EC3D47"/>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A90"/>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5B75"/>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85B75"/>
    <w:rPr>
      <w:rFonts w:ascii="Times New Roman" w:eastAsia="Times New Roman" w:hAnsi="Times New Roman" w:cs="Times New Roman"/>
      <w:sz w:val="24"/>
      <w:szCs w:val="24"/>
      <w:lang w:eastAsia="ru-RU"/>
    </w:rPr>
  </w:style>
  <w:style w:type="paragraph" w:styleId="1">
    <w:name w:val="heading 1"/>
    <w:basedOn w:val="a0"/>
    <w:link w:val="10"/>
    <w:qFormat/>
    <w:rsid w:val="006E7FF4"/>
    <w:pPr>
      <w:spacing w:before="100" w:beforeAutospacing="1" w:after="100" w:afterAutospacing="1"/>
      <w:jc w:val="center"/>
      <w:outlineLvl w:val="0"/>
    </w:pPr>
    <w:rPr>
      <w:b/>
      <w:bCs/>
      <w:kern w:val="36"/>
    </w:rPr>
  </w:style>
  <w:style w:type="paragraph" w:styleId="2">
    <w:name w:val="heading 2"/>
    <w:basedOn w:val="a0"/>
    <w:next w:val="a0"/>
    <w:link w:val="20"/>
    <w:uiPriority w:val="99"/>
    <w:unhideWhenUsed/>
    <w:qFormat/>
    <w:rsid w:val="00DE1FCA"/>
    <w:pPr>
      <w:keepNext/>
      <w:spacing w:before="240" w:after="60"/>
      <w:outlineLvl w:val="1"/>
    </w:pPr>
    <w:rPr>
      <w:rFonts w:ascii="Arial" w:hAnsi="Arial"/>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hAnsi="Arial"/>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ПАРАГРАФ,Bullet List,FooterText,numbered,Paragraphe de liste1,lp1,Use Case List Paragraph,Маркер,ТЗ список,Абзац списка литеральный,Bulletr List Paragraph,1 Абзац списка"/>
    <w:basedOn w:val="a0"/>
    <w:link w:val="a6"/>
    <w:uiPriority w:val="34"/>
    <w:qFormat/>
    <w:rsid w:val="00851896"/>
    <w:pPr>
      <w:ind w:left="720"/>
      <w:contextualSpacing/>
    </w:pPr>
  </w:style>
  <w:style w:type="table" w:customStyle="1" w:styleId="11">
    <w:name w:val="Сетка таблицы1"/>
    <w:basedOn w:val="a2"/>
    <w:next w:val="a4"/>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iPriority w:val="99"/>
    <w:unhideWhenUsed/>
    <w:rsid w:val="00A858FE"/>
    <w:pPr>
      <w:tabs>
        <w:tab w:val="center" w:pos="4677"/>
        <w:tab w:val="right" w:pos="9355"/>
      </w:tabs>
    </w:pPr>
  </w:style>
  <w:style w:type="character" w:customStyle="1" w:styleId="ae">
    <w:name w:val="Верхний колонтитул Знак"/>
    <w:basedOn w:val="a1"/>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rsid w:val="00A858FE"/>
  </w:style>
  <w:style w:type="character" w:styleId="af1">
    <w:name w:val="Hyperlink"/>
    <w:basedOn w:val="a1"/>
    <w:uiPriority w:val="99"/>
    <w:unhideWhenUsed/>
    <w:rsid w:val="00802A37"/>
    <w:rPr>
      <w:color w:val="0563C1" w:themeColor="hyperlink"/>
      <w:u w:val="single"/>
    </w:rPr>
  </w:style>
  <w:style w:type="character" w:customStyle="1" w:styleId="12">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ПАРАГРАФ Знак,Bullet List Знак,FooterText Знак,numbered Знак,Paragraphe de liste1 Знак,lp1 Знак,Use Case List Paragraph Знак,Маркер Знак,ТЗ список Знак,1 Абзац списка Знак"/>
    <w:link w:val="a5"/>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3"/>
    <w:uiPriority w:val="99"/>
    <w:rsid w:val="00943A3D"/>
    <w:rPr>
      <w:rFonts w:cs="Times New Roman"/>
      <w:vertAlign w:val="superscript"/>
    </w:rPr>
  </w:style>
  <w:style w:type="paragraph" w:styleId="af5">
    <w:name w:val="Body Text"/>
    <w:basedOn w:val="a0"/>
    <w:link w:val="af6"/>
    <w:unhideWhenUsed/>
    <w:qFormat/>
    <w:rsid w:val="00F31A64"/>
    <w:pPr>
      <w:widowControl w:val="0"/>
      <w:snapToGrid w:val="0"/>
      <w:spacing w:before="120" w:after="120"/>
      <w:jc w:val="both"/>
    </w:pPr>
    <w:rPr>
      <w:szCs w:val="20"/>
    </w:rPr>
  </w:style>
  <w:style w:type="character" w:customStyle="1" w:styleId="af6">
    <w:name w:val="Основной текст Знак"/>
    <w:basedOn w:val="a1"/>
    <w:link w:val="af5"/>
    <w:rsid w:val="00F31A64"/>
    <w:rPr>
      <w:rFonts w:ascii="Times New Roman" w:eastAsia="Times New Roman" w:hAnsi="Times New Roman" w:cs="Times New Roman"/>
      <w:sz w:val="24"/>
      <w:szCs w:val="20"/>
      <w:lang w:eastAsia="ru-RU"/>
    </w:rPr>
  </w:style>
  <w:style w:type="paragraph" w:styleId="af7">
    <w:name w:val="Balloon Text"/>
    <w:basedOn w:val="a0"/>
    <w:link w:val="af8"/>
    <w:uiPriority w:val="99"/>
    <w:unhideWhenUsed/>
    <w:rsid w:val="00395A9E"/>
    <w:rPr>
      <w:rFonts w:ascii="Segoe UI" w:hAnsi="Segoe UI" w:cs="Segoe UI"/>
      <w:sz w:val="18"/>
      <w:szCs w:val="18"/>
    </w:rPr>
  </w:style>
  <w:style w:type="character" w:customStyle="1" w:styleId="af8">
    <w:name w:val="Текст выноски Знак"/>
    <w:basedOn w:val="a1"/>
    <w:link w:val="af7"/>
    <w:uiPriority w:val="99"/>
    <w:rsid w:val="00395A9E"/>
    <w:rPr>
      <w:rFonts w:ascii="Segoe UI" w:hAnsi="Segoe UI" w:cs="Segoe UI"/>
      <w:sz w:val="18"/>
      <w:szCs w:val="18"/>
    </w:rPr>
  </w:style>
  <w:style w:type="character" w:customStyle="1" w:styleId="10">
    <w:name w:val="Заголовок 1 Знак"/>
    <w:basedOn w:val="a1"/>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uiPriority w:val="11"/>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4">
    <w:name w:val="toc 1"/>
    <w:basedOn w:val="a0"/>
    <w:next w:val="a0"/>
    <w:autoRedefine/>
    <w:uiPriority w:val="39"/>
    <w:unhideWhenUsed/>
    <w:rsid w:val="00896BB3"/>
    <w:pPr>
      <w:tabs>
        <w:tab w:val="right" w:leader="dot" w:pos="9639"/>
      </w:tabs>
      <w:spacing w:before="120" w:line="276" w:lineRule="auto"/>
    </w:pPr>
    <w:rPr>
      <w:b/>
      <w:bCs/>
      <w:noProof/>
    </w:rPr>
  </w:style>
  <w:style w:type="character" w:customStyle="1" w:styleId="20">
    <w:name w:val="Заголовок 2 Знак"/>
    <w:basedOn w:val="a1"/>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3"/>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1"/>
    <w:uiPriority w:val="99"/>
    <w:unhideWhenUsed/>
    <w:rsid w:val="00DE1FCA"/>
    <w:rPr>
      <w:color w:val="0000FF"/>
      <w:u w:val="single"/>
    </w:rPr>
  </w:style>
  <w:style w:type="character" w:customStyle="1" w:styleId="17">
    <w:name w:val="Просмотренная гиперссылка1"/>
    <w:basedOn w:val="a1"/>
    <w:uiPriority w:val="99"/>
    <w:semiHidden/>
    <w:unhideWhenUsed/>
    <w:rsid w:val="00DE1FCA"/>
    <w:rPr>
      <w:color w:val="800080"/>
      <w:u w:val="single"/>
    </w:rPr>
  </w:style>
  <w:style w:type="character" w:styleId="afc">
    <w:name w:val="Emphasis"/>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style>
  <w:style w:type="paragraph" w:styleId="21">
    <w:name w:val="toc 2"/>
    <w:basedOn w:val="a0"/>
    <w:next w:val="a0"/>
    <w:autoRedefine/>
    <w:uiPriority w:val="39"/>
    <w:unhideWhenUsed/>
    <w:rsid w:val="00BA25A3"/>
    <w:pPr>
      <w:tabs>
        <w:tab w:val="right" w:leader="dot" w:pos="9639"/>
      </w:tabs>
      <w:spacing w:before="120"/>
      <w:ind w:left="240"/>
    </w:pPr>
    <w:rPr>
      <w:noProof/>
    </w:rPr>
  </w:style>
  <w:style w:type="paragraph" w:styleId="31">
    <w:name w:val="toc 3"/>
    <w:basedOn w:val="a0"/>
    <w:next w:val="a0"/>
    <w:autoRedefine/>
    <w:uiPriority w:val="39"/>
    <w:unhideWhenUsed/>
    <w:rsid w:val="00DE1FCA"/>
    <w:pPr>
      <w:ind w:left="480"/>
    </w:pPr>
    <w:rPr>
      <w:sz w:val="28"/>
      <w:szCs w:val="28"/>
    </w:rPr>
  </w:style>
  <w:style w:type="paragraph" w:styleId="41">
    <w:name w:val="toc 4"/>
    <w:basedOn w:val="a0"/>
    <w:next w:val="a0"/>
    <w:autoRedefine/>
    <w:unhideWhenUsed/>
    <w:rsid w:val="00DE1FCA"/>
    <w:pPr>
      <w:ind w:left="720"/>
    </w:pPr>
    <w:rPr>
      <w:rFonts w:ascii="Calibri" w:hAnsi="Calibri" w:cs="Calibri"/>
      <w:sz w:val="20"/>
      <w:szCs w:val="20"/>
    </w:rPr>
  </w:style>
  <w:style w:type="paragraph" w:styleId="5">
    <w:name w:val="toc 5"/>
    <w:basedOn w:val="a0"/>
    <w:next w:val="a0"/>
    <w:autoRedefine/>
    <w:unhideWhenUsed/>
    <w:rsid w:val="00DE1FCA"/>
    <w:pPr>
      <w:ind w:left="960"/>
    </w:pPr>
    <w:rPr>
      <w:rFonts w:ascii="Calibri" w:hAnsi="Calibri" w:cs="Calibri"/>
      <w:sz w:val="20"/>
      <w:szCs w:val="20"/>
    </w:rPr>
  </w:style>
  <w:style w:type="paragraph" w:styleId="6">
    <w:name w:val="toc 6"/>
    <w:basedOn w:val="a0"/>
    <w:next w:val="a0"/>
    <w:autoRedefine/>
    <w:unhideWhenUsed/>
    <w:rsid w:val="00DE1FCA"/>
    <w:pPr>
      <w:ind w:left="1200"/>
    </w:pPr>
    <w:rPr>
      <w:rFonts w:ascii="Calibri" w:hAnsi="Calibri" w:cs="Calibri"/>
      <w:sz w:val="20"/>
      <w:szCs w:val="20"/>
    </w:rPr>
  </w:style>
  <w:style w:type="paragraph" w:styleId="7">
    <w:name w:val="toc 7"/>
    <w:basedOn w:val="a0"/>
    <w:next w:val="a0"/>
    <w:autoRedefine/>
    <w:unhideWhenUsed/>
    <w:rsid w:val="00DE1FCA"/>
    <w:pPr>
      <w:ind w:left="1440"/>
    </w:pPr>
    <w:rPr>
      <w:rFonts w:ascii="Calibri" w:hAnsi="Calibri" w:cs="Calibri"/>
      <w:sz w:val="20"/>
      <w:szCs w:val="20"/>
    </w:rPr>
  </w:style>
  <w:style w:type="paragraph" w:styleId="8">
    <w:name w:val="toc 8"/>
    <w:basedOn w:val="a0"/>
    <w:next w:val="a0"/>
    <w:autoRedefine/>
    <w:unhideWhenUsed/>
    <w:rsid w:val="00DE1FCA"/>
    <w:pPr>
      <w:ind w:left="1680"/>
    </w:pPr>
    <w:rPr>
      <w:rFonts w:ascii="Calibri" w:hAnsi="Calibri" w:cs="Calibri"/>
      <w:sz w:val="20"/>
      <w:szCs w:val="20"/>
    </w:rPr>
  </w:style>
  <w:style w:type="paragraph" w:styleId="9">
    <w:name w:val="toc 9"/>
    <w:basedOn w:val="a0"/>
    <w:next w:val="a0"/>
    <w:autoRedefine/>
    <w:unhideWhenUsed/>
    <w:rsid w:val="00DE1FCA"/>
    <w:pPr>
      <w:ind w:left="1920"/>
    </w:pPr>
    <w:rPr>
      <w:rFonts w:ascii="Calibri" w:hAnsi="Calibri" w:cs="Calibri"/>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hAnsi="Calibri"/>
      <w:sz w:val="20"/>
      <w:szCs w:val="20"/>
      <w:lang w:val="x-none" w:eastAsia="x-none"/>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lang w:val="x-none" w:eastAsia="x-none"/>
    </w:rPr>
  </w:style>
  <w:style w:type="paragraph" w:styleId="22">
    <w:name w:val="List 2"/>
    <w:basedOn w:val="a0"/>
    <w:unhideWhenUsed/>
    <w:rsid w:val="00DE1FCA"/>
    <w:pPr>
      <w:spacing w:before="120" w:after="120"/>
      <w:ind w:left="720" w:hanging="360"/>
      <w:jc w:val="both"/>
    </w:pPr>
    <w:rPr>
      <w:rFonts w:ascii="Arial" w:eastAsia="Batang" w:hAnsi="Arial"/>
      <w:sz w:val="20"/>
      <w:lang w:eastAsia="ko-KR"/>
    </w:rPr>
  </w:style>
  <w:style w:type="paragraph" w:styleId="23">
    <w:name w:val="Body Text 2"/>
    <w:basedOn w:val="a0"/>
    <w:link w:val="24"/>
    <w:unhideWhenUsed/>
    <w:rsid w:val="00DE1FCA"/>
    <w:pPr>
      <w:ind w:right="-57"/>
      <w:jc w:val="both"/>
    </w:pPr>
    <w:rPr>
      <w:lang w:val="x-none" w:eastAsia="x-none"/>
    </w:rPr>
  </w:style>
  <w:style w:type="character" w:customStyle="1" w:styleId="24">
    <w:name w:val="Основной текст 2 Знак"/>
    <w:basedOn w:val="a1"/>
    <w:link w:val="23"/>
    <w:rsid w:val="00DE1FCA"/>
    <w:rPr>
      <w:rFonts w:ascii="Times New Roman" w:eastAsia="Times New Roman" w:hAnsi="Times New Roman" w:cs="Times New Roman"/>
      <w:sz w:val="24"/>
      <w:szCs w:val="24"/>
      <w:lang w:val="x-none" w:eastAsia="x-none"/>
    </w:rPr>
  </w:style>
  <w:style w:type="paragraph" w:styleId="25">
    <w:name w:val="Body Text Indent 2"/>
    <w:basedOn w:val="a0"/>
    <w:link w:val="26"/>
    <w:unhideWhenUsed/>
    <w:rsid w:val="00DE1FCA"/>
    <w:pPr>
      <w:spacing w:after="120" w:line="480" w:lineRule="auto"/>
      <w:ind w:left="283"/>
    </w:pPr>
    <w:rPr>
      <w:lang w:val="x-none" w:eastAsia="x-none"/>
    </w:rPr>
  </w:style>
  <w:style w:type="character" w:customStyle="1" w:styleId="26">
    <w:name w:val="Основной текст с отступом 2 Знак"/>
    <w:basedOn w:val="a1"/>
    <w:link w:val="25"/>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style>
  <w:style w:type="paragraph" w:customStyle="1" w:styleId="aff1">
    <w:name w:val="Внимание: криминал!!"/>
    <w:basedOn w:val="aff0"/>
    <w:next w:val="a0"/>
    <w:uiPriority w:val="99"/>
    <w:rsid w:val="00DE1FCA"/>
  </w:style>
  <w:style w:type="paragraph" w:customStyle="1" w:styleId="aff2">
    <w:name w:val="Внимание: недобросовестность!"/>
    <w:basedOn w:val="aff0"/>
    <w:next w:val="a0"/>
    <w:uiPriority w:val="99"/>
    <w:rsid w:val="00DE1FCA"/>
  </w:style>
  <w:style w:type="paragraph" w:customStyle="1" w:styleId="aff3">
    <w:name w:val="Дочерний элемент списка"/>
    <w:basedOn w:val="a0"/>
    <w:next w:val="a0"/>
    <w:uiPriority w:val="99"/>
    <w:rsid w:val="00DE1FCA"/>
    <w:pPr>
      <w:widowControl w:val="0"/>
      <w:autoSpaceDE w:val="0"/>
      <w:autoSpaceDN w:val="0"/>
      <w:adjustRightInd w:val="0"/>
      <w:spacing w:line="360" w:lineRule="auto"/>
      <w:jc w:val="both"/>
    </w:pPr>
    <w:rPr>
      <w:color w:val="868381"/>
      <w:sz w:val="20"/>
      <w:szCs w:val="20"/>
    </w:rPr>
  </w:style>
  <w:style w:type="paragraph" w:customStyle="1" w:styleId="aff4">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hAnsi="Verdana" w:cs="Verdana"/>
    </w:rPr>
  </w:style>
  <w:style w:type="paragraph" w:customStyle="1" w:styleId="19">
    <w:name w:val="Заголовок1"/>
    <w:basedOn w:val="aff4"/>
    <w:next w:val="a0"/>
    <w:uiPriority w:val="99"/>
    <w:rsid w:val="00DE1FCA"/>
    <w:pPr>
      <w:shd w:val="clear" w:color="auto" w:fill="ECE9D8"/>
    </w:pPr>
    <w:rPr>
      <w:b/>
      <w:bCs/>
      <w:color w:val="0058A9"/>
    </w:rPr>
  </w:style>
  <w:style w:type="paragraph" w:customStyle="1" w:styleId="aff5">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b/>
      <w:bCs/>
      <w:color w:val="000000"/>
    </w:rPr>
  </w:style>
  <w:style w:type="paragraph" w:customStyle="1" w:styleId="aff6">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i/>
      <w:iCs/>
      <w:color w:val="000080"/>
    </w:rPr>
  </w:style>
  <w:style w:type="paragraph" w:customStyle="1" w:styleId="aff8">
    <w:name w:val="Заголовок статьи"/>
    <w:basedOn w:val="a0"/>
    <w:next w:val="a0"/>
    <w:uiPriority w:val="99"/>
    <w:rsid w:val="00DE1FCA"/>
    <w:pPr>
      <w:widowControl w:val="0"/>
      <w:autoSpaceDE w:val="0"/>
      <w:autoSpaceDN w:val="0"/>
      <w:adjustRightInd w:val="0"/>
      <w:spacing w:line="360" w:lineRule="auto"/>
      <w:ind w:left="1612" w:hanging="892"/>
      <w:jc w:val="both"/>
    </w:pPr>
  </w:style>
  <w:style w:type="paragraph" w:customStyle="1" w:styleId="aff9">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0"/>
    <w:uiPriority w:val="99"/>
    <w:rsid w:val="00DE1FCA"/>
    <w:pPr>
      <w:spacing w:after="0"/>
      <w:jc w:val="left"/>
    </w:pPr>
  </w:style>
  <w:style w:type="paragraph" w:customStyle="1" w:styleId="affb">
    <w:name w:val="Интерактивный заголовок"/>
    <w:basedOn w:val="19"/>
    <w:next w:val="a0"/>
    <w:uiPriority w:val="99"/>
    <w:rsid w:val="00DE1FCA"/>
    <w:rPr>
      <w:u w:val="single"/>
    </w:rPr>
  </w:style>
  <w:style w:type="paragraph" w:customStyle="1" w:styleId="affc">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0"/>
    <w:uiPriority w:val="99"/>
    <w:rsid w:val="00DE1FCA"/>
    <w:pPr>
      <w:shd w:val="clear" w:color="auto" w:fill="EAEFED"/>
      <w:spacing w:before="180"/>
      <w:ind w:left="360" w:right="360" w:firstLine="0"/>
    </w:pPr>
  </w:style>
  <w:style w:type="paragraph" w:customStyle="1" w:styleId="affe">
    <w:name w:val="Текст (справка)"/>
    <w:basedOn w:val="a0"/>
    <w:next w:val="a0"/>
    <w:uiPriority w:val="99"/>
    <w:rsid w:val="00DE1FCA"/>
    <w:pPr>
      <w:widowControl w:val="0"/>
      <w:autoSpaceDE w:val="0"/>
      <w:autoSpaceDN w:val="0"/>
      <w:adjustRightInd w:val="0"/>
      <w:spacing w:line="360" w:lineRule="auto"/>
      <w:ind w:left="170" w:right="170"/>
    </w:pPr>
  </w:style>
  <w:style w:type="paragraph" w:customStyle="1" w:styleId="afff">
    <w:name w:val="Комментарий"/>
    <w:basedOn w:val="affe"/>
    <w:next w:val="a0"/>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rsid w:val="00DE1FCA"/>
    <w:rPr>
      <w:i/>
      <w:iCs/>
    </w:rPr>
  </w:style>
  <w:style w:type="paragraph" w:customStyle="1" w:styleId="afff1">
    <w:name w:val="Текст (лев. подпись)"/>
    <w:basedOn w:val="a0"/>
    <w:next w:val="a0"/>
    <w:uiPriority w:val="99"/>
    <w:rsid w:val="00DE1FCA"/>
    <w:pPr>
      <w:widowControl w:val="0"/>
      <w:autoSpaceDE w:val="0"/>
      <w:autoSpaceDN w:val="0"/>
      <w:adjustRightInd w:val="0"/>
      <w:spacing w:line="360" w:lineRule="auto"/>
    </w:pPr>
  </w:style>
  <w:style w:type="paragraph" w:customStyle="1" w:styleId="afff2">
    <w:name w:val="Колонтитул (левый)"/>
    <w:basedOn w:val="afff1"/>
    <w:next w:val="a0"/>
    <w:uiPriority w:val="99"/>
    <w:rsid w:val="00DE1FCA"/>
    <w:rPr>
      <w:sz w:val="14"/>
      <w:szCs w:val="14"/>
    </w:rPr>
  </w:style>
  <w:style w:type="paragraph" w:customStyle="1" w:styleId="afff3">
    <w:name w:val="Текст (прав. подпись)"/>
    <w:basedOn w:val="a0"/>
    <w:next w:val="a0"/>
    <w:uiPriority w:val="99"/>
    <w:rsid w:val="00DE1FCA"/>
    <w:pPr>
      <w:widowControl w:val="0"/>
      <w:autoSpaceDE w:val="0"/>
      <w:autoSpaceDN w:val="0"/>
      <w:adjustRightInd w:val="0"/>
      <w:spacing w:line="360" w:lineRule="auto"/>
      <w:jc w:val="right"/>
    </w:pPr>
  </w:style>
  <w:style w:type="paragraph" w:customStyle="1" w:styleId="afff4">
    <w:name w:val="Колонтитул (правый)"/>
    <w:basedOn w:val="afff3"/>
    <w:next w:val="a0"/>
    <w:uiPriority w:val="99"/>
    <w:rsid w:val="00DE1FCA"/>
    <w:rPr>
      <w:sz w:val="14"/>
      <w:szCs w:val="14"/>
    </w:rPr>
  </w:style>
  <w:style w:type="paragraph" w:customStyle="1" w:styleId="afff5">
    <w:name w:val="Комментарий пользователя"/>
    <w:basedOn w:val="afff"/>
    <w:next w:val="a0"/>
    <w:uiPriority w:val="99"/>
    <w:rsid w:val="00DE1FCA"/>
    <w:pPr>
      <w:shd w:val="clear" w:color="auto" w:fill="FFDFE0"/>
      <w:jc w:val="left"/>
    </w:pPr>
  </w:style>
  <w:style w:type="paragraph" w:customStyle="1" w:styleId="afff6">
    <w:name w:val="Куда обратиться?"/>
    <w:basedOn w:val="aff0"/>
    <w:next w:val="a0"/>
    <w:uiPriority w:val="99"/>
    <w:rsid w:val="00DE1FCA"/>
  </w:style>
  <w:style w:type="paragraph" w:customStyle="1" w:styleId="afff7">
    <w:name w:val="Моноширинный"/>
    <w:basedOn w:val="a0"/>
    <w:next w:val="a0"/>
    <w:uiPriority w:val="99"/>
    <w:rsid w:val="00DE1FCA"/>
    <w:pPr>
      <w:widowControl w:val="0"/>
      <w:autoSpaceDE w:val="0"/>
      <w:autoSpaceDN w:val="0"/>
      <w:adjustRightInd w:val="0"/>
      <w:spacing w:line="360" w:lineRule="auto"/>
    </w:pPr>
    <w:rPr>
      <w:rFonts w:ascii="Courier New" w:hAnsi="Courier New" w:cs="Courier New"/>
    </w:rPr>
  </w:style>
  <w:style w:type="paragraph" w:customStyle="1" w:styleId="afff8">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sz w:val="20"/>
      <w:szCs w:val="20"/>
    </w:rPr>
  </w:style>
  <w:style w:type="paragraph" w:customStyle="1" w:styleId="afff9">
    <w:name w:val="Необходимые документы"/>
    <w:basedOn w:val="aff0"/>
    <w:next w:val="a0"/>
    <w:uiPriority w:val="99"/>
    <w:rsid w:val="00DE1FCA"/>
    <w:pPr>
      <w:ind w:firstLine="118"/>
    </w:pPr>
  </w:style>
  <w:style w:type="paragraph" w:customStyle="1" w:styleId="afffa">
    <w:name w:val="Нормальный (таблица)"/>
    <w:basedOn w:val="a0"/>
    <w:next w:val="a0"/>
    <w:uiPriority w:val="99"/>
    <w:rsid w:val="00DE1FCA"/>
    <w:pPr>
      <w:widowControl w:val="0"/>
      <w:autoSpaceDE w:val="0"/>
      <w:autoSpaceDN w:val="0"/>
      <w:adjustRightInd w:val="0"/>
      <w:spacing w:line="360" w:lineRule="auto"/>
      <w:jc w:val="both"/>
    </w:pPr>
  </w:style>
  <w:style w:type="paragraph" w:customStyle="1" w:styleId="afffb">
    <w:name w:val="Таблицы (моноширинный)"/>
    <w:basedOn w:val="a0"/>
    <w:next w:val="a0"/>
    <w:uiPriority w:val="99"/>
    <w:rsid w:val="00DE1FCA"/>
    <w:pPr>
      <w:widowControl w:val="0"/>
      <w:autoSpaceDE w:val="0"/>
      <w:autoSpaceDN w:val="0"/>
      <w:adjustRightInd w:val="0"/>
      <w:spacing w:line="360" w:lineRule="auto"/>
    </w:pPr>
    <w:rPr>
      <w:rFonts w:ascii="Courier New" w:hAnsi="Courier New" w:cs="Courier New"/>
    </w:rPr>
  </w:style>
  <w:style w:type="paragraph" w:customStyle="1" w:styleId="afffc">
    <w:name w:val="Оглавление"/>
    <w:basedOn w:val="afffb"/>
    <w:next w:val="a0"/>
    <w:uiPriority w:val="99"/>
    <w:rsid w:val="00DE1FCA"/>
    <w:pPr>
      <w:ind w:left="140"/>
    </w:pPr>
  </w:style>
  <w:style w:type="paragraph" w:customStyle="1" w:styleId="afffd">
    <w:name w:val="Переменная часть"/>
    <w:basedOn w:val="aff4"/>
    <w:next w:val="a0"/>
    <w:uiPriority w:val="99"/>
    <w:rsid w:val="00DE1FCA"/>
    <w:rPr>
      <w:sz w:val="18"/>
      <w:szCs w:val="18"/>
    </w:rPr>
  </w:style>
  <w:style w:type="paragraph" w:customStyle="1" w:styleId="afffe">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uiPriority w:val="99"/>
    <w:rsid w:val="00DE1FCA"/>
    <w:rPr>
      <w:b/>
      <w:bCs/>
    </w:rPr>
  </w:style>
  <w:style w:type="paragraph" w:customStyle="1" w:styleId="affff0">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style>
  <w:style w:type="paragraph" w:customStyle="1" w:styleId="affff1">
    <w:name w:val="Постоянная часть"/>
    <w:basedOn w:val="aff4"/>
    <w:next w:val="a0"/>
    <w:uiPriority w:val="99"/>
    <w:rsid w:val="00DE1FCA"/>
    <w:rPr>
      <w:sz w:val="20"/>
      <w:szCs w:val="20"/>
    </w:rPr>
  </w:style>
  <w:style w:type="paragraph" w:customStyle="1" w:styleId="affff2">
    <w:name w:val="Прижатый влево"/>
    <w:basedOn w:val="a0"/>
    <w:next w:val="a0"/>
    <w:uiPriority w:val="99"/>
    <w:qFormat/>
    <w:rsid w:val="00DE1FCA"/>
    <w:pPr>
      <w:widowControl w:val="0"/>
      <w:autoSpaceDE w:val="0"/>
      <w:autoSpaceDN w:val="0"/>
      <w:adjustRightInd w:val="0"/>
      <w:spacing w:line="360" w:lineRule="auto"/>
    </w:pPr>
  </w:style>
  <w:style w:type="paragraph" w:customStyle="1" w:styleId="affff3">
    <w:name w:val="Пример."/>
    <w:basedOn w:val="aff0"/>
    <w:next w:val="a0"/>
    <w:uiPriority w:val="99"/>
    <w:rsid w:val="00DE1FCA"/>
  </w:style>
  <w:style w:type="paragraph" w:customStyle="1" w:styleId="affff4">
    <w:name w:val="Примечание."/>
    <w:basedOn w:val="aff0"/>
    <w:next w:val="a0"/>
    <w:uiPriority w:val="99"/>
    <w:rsid w:val="00DE1FCA"/>
  </w:style>
  <w:style w:type="paragraph" w:customStyle="1" w:styleId="affff5">
    <w:name w:val="Словарная статья"/>
    <w:basedOn w:val="a0"/>
    <w:next w:val="a0"/>
    <w:uiPriority w:val="99"/>
    <w:rsid w:val="00DE1FCA"/>
    <w:pPr>
      <w:widowControl w:val="0"/>
      <w:autoSpaceDE w:val="0"/>
      <w:autoSpaceDN w:val="0"/>
      <w:adjustRightInd w:val="0"/>
      <w:spacing w:line="360" w:lineRule="auto"/>
      <w:ind w:right="118"/>
      <w:jc w:val="both"/>
    </w:pPr>
  </w:style>
  <w:style w:type="paragraph" w:customStyle="1" w:styleId="affff6">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style>
  <w:style w:type="paragraph" w:customStyle="1" w:styleId="affff7">
    <w:name w:val="Текст в таблице"/>
    <w:basedOn w:val="afffa"/>
    <w:next w:val="a0"/>
    <w:uiPriority w:val="99"/>
    <w:rsid w:val="00DE1FCA"/>
    <w:pPr>
      <w:ind w:firstLine="500"/>
    </w:pPr>
  </w:style>
  <w:style w:type="paragraph" w:customStyle="1" w:styleId="affff8">
    <w:name w:val="Текст ЭР (см. также)"/>
    <w:basedOn w:val="a0"/>
    <w:next w:val="a0"/>
    <w:uiPriority w:val="99"/>
    <w:rsid w:val="00DE1FCA"/>
    <w:pPr>
      <w:widowControl w:val="0"/>
      <w:autoSpaceDE w:val="0"/>
      <w:autoSpaceDN w:val="0"/>
      <w:adjustRightInd w:val="0"/>
      <w:spacing w:before="200" w:line="360" w:lineRule="auto"/>
    </w:pPr>
    <w:rPr>
      <w:sz w:val="20"/>
      <w:szCs w:val="20"/>
    </w:rPr>
  </w:style>
  <w:style w:type="paragraph" w:customStyle="1" w:styleId="affff9">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color w:val="463F31"/>
    </w:rPr>
  </w:style>
  <w:style w:type="paragraph" w:customStyle="1" w:styleId="affffa">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style>
  <w:style w:type="paragraph" w:customStyle="1" w:styleId="affffb">
    <w:name w:val="Центрированный (таблица)"/>
    <w:basedOn w:val="afffa"/>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style>
  <w:style w:type="paragraph" w:customStyle="1" w:styleId="s1">
    <w:name w:val="s_1"/>
    <w:basedOn w:val="a0"/>
    <w:rsid w:val="00DE1FCA"/>
    <w:pPr>
      <w:spacing w:before="100" w:beforeAutospacing="1" w:after="100" w:afterAutospacing="1"/>
    </w:p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0"/>
    <w:next w:val="a0"/>
    <w:link w:val="28"/>
    <w:uiPriority w:val="10"/>
    <w:qFormat/>
    <w:rsid w:val="00064407"/>
    <w:pPr>
      <w:spacing w:after="120" w:line="276" w:lineRule="auto"/>
      <w:ind w:firstLine="709"/>
      <w:outlineLvl w:val="0"/>
    </w:pPr>
    <w:rPr>
      <w:rFonts w:ascii="Segoe UI" w:eastAsia="Segoe UI" w:hAnsi="Segoe UI" w:cs="Segoe UI"/>
      <w:kern w:val="28"/>
    </w:rPr>
  </w:style>
  <w:style w:type="character" w:customStyle="1" w:styleId="affffff3">
    <w:name w:val="Заголовок Знак"/>
    <w:basedOn w:val="a1"/>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Cs w:val="28"/>
    </w:rPr>
  </w:style>
  <w:style w:type="paragraph" w:customStyle="1" w:styleId="s16">
    <w:name w:val="s_16"/>
    <w:basedOn w:val="a0"/>
    <w:rsid w:val="00064407"/>
    <w:pPr>
      <w:spacing w:before="100" w:beforeAutospacing="1" w:after="100" w:afterAutospacing="1"/>
    </w:pPr>
  </w:style>
  <w:style w:type="table" w:customStyle="1" w:styleId="32">
    <w:name w:val="Таблица простая 32"/>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0"/>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style>
  <w:style w:type="paragraph" w:customStyle="1" w:styleId="xl64">
    <w:name w:val="xl64"/>
    <w:basedOn w:val="a0"/>
    <w:rsid w:val="00064407"/>
    <w:pPr>
      <w:spacing w:before="100" w:beforeAutospacing="1" w:after="100" w:afterAutospacing="1"/>
      <w:textAlignment w:val="center"/>
    </w:pPr>
  </w:style>
  <w:style w:type="paragraph" w:customStyle="1" w:styleId="xl65">
    <w:name w:val="xl65"/>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0"/>
    <w:rsid w:val="00064407"/>
    <w:pPr>
      <w:pBdr>
        <w:bottom w:val="single" w:sz="8" w:space="0" w:color="auto"/>
        <w:right w:val="single" w:sz="8" w:space="0" w:color="auto"/>
      </w:pBdr>
      <w:spacing w:before="100" w:beforeAutospacing="1" w:after="100" w:afterAutospacing="1"/>
      <w:jc w:val="both"/>
    </w:pPr>
    <w:rPr>
      <w:color w:val="000000"/>
      <w:sz w:val="16"/>
      <w:szCs w:val="16"/>
    </w:rPr>
  </w:style>
  <w:style w:type="paragraph" w:customStyle="1" w:styleId="xl68">
    <w:name w:val="xl68"/>
    <w:basedOn w:val="a0"/>
    <w:rsid w:val="00064407"/>
    <w:pPr>
      <w:pBdr>
        <w:left w:val="single" w:sz="8" w:space="0" w:color="auto"/>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69">
    <w:name w:val="xl69"/>
    <w:basedOn w:val="a0"/>
    <w:rsid w:val="00064407"/>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70">
    <w:name w:val="xl70"/>
    <w:basedOn w:val="a0"/>
    <w:rsid w:val="00064407"/>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72">
    <w:name w:val="xl7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color w:val="000000"/>
      <w:sz w:val="16"/>
      <w:szCs w:val="16"/>
    </w:rPr>
  </w:style>
  <w:style w:type="paragraph" w:customStyle="1" w:styleId="xl73">
    <w:name w:val="xl73"/>
    <w:basedOn w:val="a0"/>
    <w:rsid w:val="00064407"/>
    <w:pPr>
      <w:pBdr>
        <w:bottom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74">
    <w:name w:val="xl74"/>
    <w:basedOn w:val="a0"/>
    <w:rsid w:val="00064407"/>
    <w:pPr>
      <w:pBdr>
        <w:bottom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75">
    <w:name w:val="xl75"/>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76">
    <w:name w:val="xl76"/>
    <w:basedOn w:val="a0"/>
    <w:rsid w:val="00064407"/>
    <w:pPr>
      <w:pBdr>
        <w:bottom w:val="single" w:sz="8" w:space="0" w:color="auto"/>
        <w:right w:val="single" w:sz="8" w:space="0" w:color="auto"/>
      </w:pBdr>
      <w:spacing w:before="100" w:beforeAutospacing="1" w:after="100" w:afterAutospacing="1"/>
      <w:textAlignment w:val="top"/>
    </w:pPr>
    <w:rPr>
      <w:sz w:val="16"/>
      <w:szCs w:val="16"/>
    </w:rPr>
  </w:style>
  <w:style w:type="paragraph" w:customStyle="1" w:styleId="xl77">
    <w:name w:val="xl77"/>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sz w:val="16"/>
      <w:szCs w:val="16"/>
    </w:rPr>
  </w:style>
  <w:style w:type="paragraph" w:customStyle="1" w:styleId="xl78">
    <w:name w:val="xl78"/>
    <w:basedOn w:val="a0"/>
    <w:rsid w:val="00064407"/>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9">
    <w:name w:val="xl79"/>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0">
    <w:name w:val="xl80"/>
    <w:basedOn w:val="a0"/>
    <w:rsid w:val="00064407"/>
    <w:pPr>
      <w:shd w:val="clear" w:color="000000" w:fill="FFFFFF"/>
      <w:spacing w:before="100" w:beforeAutospacing="1" w:after="100" w:afterAutospacing="1"/>
    </w:pPr>
  </w:style>
  <w:style w:type="paragraph" w:customStyle="1" w:styleId="xl81">
    <w:name w:val="xl81"/>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4"/>
      <w:szCs w:val="14"/>
    </w:rPr>
  </w:style>
  <w:style w:type="paragraph" w:customStyle="1" w:styleId="xl82">
    <w:name w:val="xl82"/>
    <w:basedOn w:val="a0"/>
    <w:rsid w:val="00064407"/>
    <w:pPr>
      <w:pBdr>
        <w:top w:val="single" w:sz="4" w:space="0" w:color="auto"/>
        <w:left w:val="single" w:sz="4" w:space="0" w:color="auto"/>
        <w:right w:val="single" w:sz="4" w:space="0" w:color="auto"/>
      </w:pBdr>
      <w:spacing w:before="100" w:beforeAutospacing="1" w:after="100" w:afterAutospacing="1"/>
    </w:pPr>
    <w:rPr>
      <w:color w:val="FF0000"/>
      <w:sz w:val="14"/>
      <w:szCs w:val="14"/>
    </w:rPr>
  </w:style>
  <w:style w:type="paragraph" w:customStyle="1" w:styleId="xl83">
    <w:name w:val="xl83"/>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4">
    <w:name w:val="xl84"/>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5">
    <w:name w:val="xl85"/>
    <w:basedOn w:val="a0"/>
    <w:rsid w:val="00064407"/>
    <w:pPr>
      <w:pBdr>
        <w:left w:val="single" w:sz="4" w:space="0" w:color="auto"/>
        <w:right w:val="single" w:sz="4" w:space="0" w:color="auto"/>
      </w:pBdr>
      <w:spacing w:before="100" w:beforeAutospacing="1" w:after="100" w:afterAutospacing="1"/>
    </w:pPr>
    <w:rPr>
      <w:sz w:val="14"/>
      <w:szCs w:val="14"/>
    </w:rPr>
  </w:style>
  <w:style w:type="paragraph" w:customStyle="1" w:styleId="xl86">
    <w:name w:val="xl86"/>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87">
    <w:name w:val="xl87"/>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88">
    <w:name w:val="xl88"/>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89">
    <w:name w:val="xl89"/>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i/>
      <w:iCs/>
      <w:sz w:val="14"/>
      <w:szCs w:val="14"/>
    </w:rPr>
  </w:style>
  <w:style w:type="paragraph" w:customStyle="1" w:styleId="xl90">
    <w:name w:val="xl90"/>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14"/>
      <w:szCs w:val="14"/>
    </w:rPr>
  </w:style>
  <w:style w:type="paragraph" w:customStyle="1" w:styleId="xl91">
    <w:name w:val="xl9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2">
    <w:name w:val="xl92"/>
    <w:basedOn w:val="a0"/>
    <w:rsid w:val="00064407"/>
    <w:pPr>
      <w:pBdr>
        <w:top w:val="single" w:sz="4" w:space="0" w:color="auto"/>
        <w:right w:val="single" w:sz="4" w:space="0" w:color="auto"/>
      </w:pBdr>
      <w:spacing w:before="100" w:beforeAutospacing="1" w:after="100" w:afterAutospacing="1"/>
    </w:pPr>
    <w:rPr>
      <w:sz w:val="14"/>
      <w:szCs w:val="14"/>
    </w:rPr>
  </w:style>
  <w:style w:type="paragraph" w:customStyle="1" w:styleId="xl93">
    <w:name w:val="xl93"/>
    <w:basedOn w:val="a0"/>
    <w:rsid w:val="00064407"/>
    <w:pPr>
      <w:pBdr>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FFFF"/>
      <w:sz w:val="14"/>
      <w:szCs w:val="14"/>
    </w:rPr>
  </w:style>
  <w:style w:type="paragraph" w:customStyle="1" w:styleId="xl95">
    <w:name w:val="xl95"/>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FFFF"/>
    </w:rPr>
  </w:style>
  <w:style w:type="paragraph" w:customStyle="1" w:styleId="xl96">
    <w:name w:val="xl96"/>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14"/>
      <w:szCs w:val="14"/>
    </w:rPr>
  </w:style>
  <w:style w:type="paragraph" w:customStyle="1" w:styleId="xl97">
    <w:name w:val="xl97"/>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rPr>
  </w:style>
  <w:style w:type="paragraph" w:customStyle="1" w:styleId="xl98">
    <w:name w:val="xl98"/>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color w:val="FF0000"/>
      <w:sz w:val="14"/>
      <w:szCs w:val="14"/>
    </w:rPr>
  </w:style>
  <w:style w:type="paragraph" w:customStyle="1" w:styleId="xl99">
    <w:name w:val="xl99"/>
    <w:basedOn w:val="a0"/>
    <w:rsid w:val="00064407"/>
    <w:pPr>
      <w:pBdr>
        <w:top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color w:val="FFFFFF"/>
      <w:sz w:val="14"/>
      <w:szCs w:val="14"/>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color w:val="000000"/>
      <w:sz w:val="16"/>
      <w:szCs w:val="16"/>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16"/>
      <w:szCs w:val="16"/>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color w:val="000000"/>
      <w:sz w:val="16"/>
      <w:szCs w:val="16"/>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16"/>
      <w:szCs w:val="16"/>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b/>
      <w:bCs/>
      <w:sz w:val="16"/>
      <w:szCs w:val="16"/>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4"/>
      <w:szCs w:val="14"/>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i/>
      <w:iCs/>
      <w:color w:val="000000"/>
      <w:sz w:val="16"/>
      <w:szCs w:val="16"/>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b/>
      <w:bCs/>
      <w:i/>
      <w:iCs/>
      <w:color w:val="000000"/>
      <w:sz w:val="16"/>
      <w:szCs w:val="16"/>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b/>
      <w:bCs/>
      <w:sz w:val="16"/>
      <w:szCs w:val="16"/>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b/>
      <w:bCs/>
      <w:sz w:val="16"/>
      <w:szCs w:val="16"/>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color w:val="FFFFFF"/>
      <w:sz w:val="14"/>
      <w:szCs w:val="14"/>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i/>
      <w:iCs/>
      <w:color w:val="000000"/>
      <w:sz w:val="16"/>
      <w:szCs w:val="16"/>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b/>
      <w:bCs/>
      <w:i/>
      <w:iCs/>
      <w:color w:val="000000"/>
      <w:sz w:val="16"/>
      <w:szCs w:val="16"/>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sz w:val="16"/>
      <w:szCs w:val="16"/>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b/>
      <w:bCs/>
      <w:color w:val="000000"/>
      <w:sz w:val="16"/>
      <w:szCs w:val="16"/>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b/>
      <w:bCs/>
      <w:color w:val="000000"/>
      <w:sz w:val="16"/>
      <w:szCs w:val="16"/>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b/>
      <w:bCs/>
      <w:color w:val="000000"/>
      <w:sz w:val="16"/>
      <w:szCs w:val="16"/>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b/>
      <w:bCs/>
      <w:sz w:val="16"/>
      <w:szCs w:val="16"/>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i/>
      <w:iCs/>
      <w:color w:val="000000"/>
      <w:sz w:val="16"/>
      <w:szCs w:val="16"/>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b/>
      <w:bCs/>
      <w:i/>
      <w:iCs/>
      <w:color w:val="000000"/>
      <w:sz w:val="16"/>
      <w:szCs w:val="16"/>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b/>
      <w:bCs/>
      <w:sz w:val="16"/>
      <w:szCs w:val="16"/>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color w:val="FFFFFF"/>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b/>
      <w:bCs/>
      <w:sz w:val="16"/>
      <w:szCs w:val="16"/>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b/>
      <w:bCs/>
      <w:sz w:val="16"/>
      <w:szCs w:val="16"/>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b/>
      <w:bCs/>
      <w:color w:val="000000"/>
      <w:sz w:val="16"/>
      <w:szCs w:val="16"/>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b/>
      <w:bCs/>
      <w:color w:val="000000"/>
      <w:sz w:val="16"/>
      <w:szCs w:val="16"/>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000000"/>
      <w:sz w:val="16"/>
      <w:szCs w:val="16"/>
    </w:rPr>
  </w:style>
  <w:style w:type="paragraph" w:customStyle="1" w:styleId="xl145">
    <w:name w:val="xl145"/>
    <w:basedOn w:val="a0"/>
    <w:rsid w:val="00064407"/>
    <w:pPr>
      <w:pBdr>
        <w:right w:val="single" w:sz="8" w:space="0" w:color="auto"/>
      </w:pBdr>
      <w:spacing w:before="100" w:beforeAutospacing="1" w:after="100" w:afterAutospacing="1"/>
    </w:pPr>
    <w:rPr>
      <w:b/>
      <w:bCs/>
      <w:color w:val="000000"/>
      <w:sz w:val="16"/>
      <w:szCs w:val="16"/>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16"/>
      <w:szCs w:val="16"/>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color w:val="000000"/>
      <w:sz w:val="16"/>
      <w:szCs w:val="16"/>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16"/>
      <w:szCs w:val="16"/>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b/>
      <w:bCs/>
      <w:sz w:val="16"/>
      <w:szCs w:val="16"/>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6">
    <w:name w:val="xl156"/>
    <w:basedOn w:val="a0"/>
    <w:rsid w:val="00064407"/>
    <w:pPr>
      <w:spacing w:before="100" w:beforeAutospacing="1" w:after="100" w:afterAutospacing="1"/>
      <w:jc w:val="center"/>
    </w:pPr>
    <w:rPr>
      <w:b/>
      <w:bCs/>
    </w:rPr>
  </w:style>
  <w:style w:type="paragraph" w:customStyle="1" w:styleId="xl157">
    <w:name w:val="xl157"/>
    <w:basedOn w:val="a0"/>
    <w:rsid w:val="00064407"/>
    <w:pPr>
      <w:spacing w:before="100" w:beforeAutospacing="1" w:after="100" w:afterAutospacing="1"/>
      <w:jc w:val="center"/>
    </w:pPr>
    <w:rPr>
      <w:b/>
      <w:bCs/>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b/>
      <w:bCs/>
      <w:sz w:val="16"/>
      <w:szCs w:val="16"/>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b/>
      <w:bCs/>
      <w:sz w:val="16"/>
      <w:szCs w:val="16"/>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sz w:val="14"/>
      <w:szCs w:val="14"/>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b/>
      <w:bCs/>
      <w:sz w:val="14"/>
      <w:szCs w:val="14"/>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b/>
      <w:bCs/>
      <w:sz w:val="14"/>
      <w:szCs w:val="14"/>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4"/>
      <w:szCs w:val="14"/>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c14">
    <w:name w:val="c14"/>
    <w:basedOn w:val="a0"/>
    <w:rsid w:val="00064407"/>
    <w:pPr>
      <w:spacing w:before="100" w:beforeAutospacing="1" w:after="100" w:afterAutospacing="1"/>
    </w:p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style>
  <w:style w:type="character" w:customStyle="1" w:styleId="markedcontent">
    <w:name w:val="markedcontent"/>
    <w:basedOn w:val="a1"/>
    <w:rsid w:val="00064407"/>
  </w:style>
  <w:style w:type="numbering" w:customStyle="1" w:styleId="2c">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sz w:val="14"/>
      <w:szCs w:val="14"/>
    </w:rPr>
  </w:style>
  <w:style w:type="paragraph" w:customStyle="1" w:styleId="xl180">
    <w:name w:val="xl180"/>
    <w:basedOn w:val="a0"/>
    <w:rsid w:val="00064407"/>
    <w:pPr>
      <w:spacing w:before="100" w:beforeAutospacing="1" w:after="100" w:afterAutospacing="1"/>
      <w:jc w:val="center"/>
      <w:textAlignment w:val="center"/>
    </w:pPr>
    <w:rPr>
      <w:sz w:val="14"/>
      <w:szCs w:val="14"/>
    </w:rPr>
  </w:style>
  <w:style w:type="character" w:customStyle="1" w:styleId="1c">
    <w:name w:val="Заголовок Знак1"/>
    <w:basedOn w:val="a1"/>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99"/>
    <w:qFormat/>
    <w:rsid w:val="00064407"/>
    <w:rPr>
      <w:rFonts w:ascii="Calibri" w:eastAsia="Times New Roman" w:hAnsi="Calibri" w:cs="Times New Roman"/>
      <w:lang w:eastAsia="ru-RU"/>
    </w:rPr>
  </w:style>
  <w:style w:type="paragraph" w:customStyle="1" w:styleId="1d">
    <w:name w:val="Обычный (веб)1"/>
    <w:basedOn w:val="a0"/>
    <w:next w:val="afd"/>
    <w:qFormat/>
    <w:rsid w:val="00064407"/>
    <w:pPr>
      <w:widowControl w:val="0"/>
    </w:pPr>
    <w:rPr>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2"/>
    <w:next w:val="a4"/>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9"/>
    <w:link w:val="115"/>
    <w:qFormat/>
    <w:rsid w:val="007863C1"/>
    <w:pPr>
      <w:numPr>
        <w:ilvl w:val="0"/>
      </w:numPr>
      <w:spacing w:after="120" w:line="276" w:lineRule="auto"/>
      <w:ind w:firstLine="709"/>
      <w:outlineLvl w:val="1"/>
    </w:pPr>
    <w:rPr>
      <w:rFonts w:ascii="Times New Roman Полужирный" w:eastAsia="Segoe UI" w:hAnsi="Times New Roman Полужирный"/>
      <w:b/>
      <w:bCs/>
      <w:color w:val="auto"/>
      <w:spacing w:val="0"/>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a"/>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2"/>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lang w:val="en-US"/>
    </w:rPr>
  </w:style>
  <w:style w:type="paragraph" w:customStyle="1" w:styleId="pTextStyleCenter">
    <w:name w:val="pTextStyleCenter"/>
    <w:basedOn w:val="a0"/>
    <w:rsid w:val="00CD2973"/>
    <w:pPr>
      <w:spacing w:line="252" w:lineRule="auto"/>
      <w:jc w:val="center"/>
    </w:pPr>
    <w:rPr>
      <w:lang w:val="en-US"/>
    </w:rPr>
  </w:style>
  <w:style w:type="table" w:customStyle="1" w:styleId="43">
    <w:name w:val="Сетка таблицы4"/>
    <w:basedOn w:val="a2"/>
    <w:next w:val="a4"/>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0"/>
    <w:link w:val="af4"/>
    <w:uiPriority w:val="99"/>
    <w:rsid w:val="005D7117"/>
    <w:rPr>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CE7D23"/>
  </w:style>
  <w:style w:type="character" w:styleId="affffff6">
    <w:name w:val="Unresolved Mention"/>
    <w:basedOn w:val="a1"/>
    <w:uiPriority w:val="99"/>
    <w:semiHidden/>
    <w:unhideWhenUsed/>
    <w:rsid w:val="00E6689C"/>
    <w:rPr>
      <w:color w:val="605E5C"/>
      <w:shd w:val="clear" w:color="auto" w:fill="E1DFDD"/>
    </w:rPr>
  </w:style>
  <w:style w:type="character" w:customStyle="1" w:styleId="hl">
    <w:name w:val="hl"/>
    <w:rsid w:val="009D4900"/>
  </w:style>
  <w:style w:type="character" w:customStyle="1" w:styleId="affffff7">
    <w:name w:val="Основной текст_"/>
    <w:link w:val="1f1"/>
    <w:locked/>
    <w:rsid w:val="006F3AB1"/>
    <w:rPr>
      <w:rFonts w:ascii="Arial" w:hAnsi="Arial"/>
      <w:sz w:val="16"/>
      <w:shd w:val="clear" w:color="auto" w:fill="FFFFFF"/>
    </w:rPr>
  </w:style>
  <w:style w:type="paragraph" w:customStyle="1" w:styleId="1f1">
    <w:name w:val="Основной текст1"/>
    <w:basedOn w:val="a0"/>
    <w:link w:val="affffff7"/>
    <w:rsid w:val="006F3AB1"/>
    <w:pPr>
      <w:shd w:val="clear" w:color="auto" w:fill="FFFFFF"/>
      <w:spacing w:before="60" w:after="120" w:line="221" w:lineRule="exact"/>
    </w:pPr>
    <w:rPr>
      <w:rFonts w:ascii="Arial" w:eastAsiaTheme="minorHAnsi" w:hAnsi="Arial" w:cstheme="minorBidi"/>
      <w:sz w:val="16"/>
      <w:szCs w:val="22"/>
      <w:lang w:eastAsia="en-US"/>
    </w:rPr>
  </w:style>
  <w:style w:type="paragraph" w:customStyle="1" w:styleId="a">
    <w:name w:val="Перечисление для таблиц"/>
    <w:basedOn w:val="a0"/>
    <w:uiPriority w:val="99"/>
    <w:rsid w:val="00450E01"/>
    <w:pPr>
      <w:numPr>
        <w:numId w:val="40"/>
      </w:numPr>
      <w:tabs>
        <w:tab w:val="left" w:pos="227"/>
      </w:tabs>
      <w:jc w:val="both"/>
    </w:pPr>
    <w:rPr>
      <w:sz w:val="22"/>
      <w:szCs w:val="22"/>
    </w:rPr>
  </w:style>
  <w:style w:type="paragraph" w:customStyle="1" w:styleId="affffff8">
    <w:basedOn w:val="a0"/>
    <w:next w:val="affffff2"/>
    <w:link w:val="affffff9"/>
    <w:uiPriority w:val="99"/>
    <w:qFormat/>
    <w:rsid w:val="009272EC"/>
    <w:pPr>
      <w:jc w:val="center"/>
    </w:pPr>
    <w:rPr>
      <w:rFonts w:asciiTheme="minorHAnsi" w:eastAsia="Calibri" w:hAnsiTheme="minorHAnsi" w:cstheme="minorBidi"/>
      <w:b/>
      <w:bCs/>
      <w:sz w:val="36"/>
      <w:szCs w:val="36"/>
      <w:lang w:eastAsia="en-US"/>
    </w:rPr>
  </w:style>
  <w:style w:type="character" w:customStyle="1" w:styleId="affffff9">
    <w:name w:val="Название Знак"/>
    <w:link w:val="affffff8"/>
    <w:uiPriority w:val="99"/>
    <w:rsid w:val="009272EC"/>
    <w:rPr>
      <w:rFonts w:eastAsia="Calibri"/>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6667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099500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92560798">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70772339">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15573184">
      <w:bodyDiv w:val="1"/>
      <w:marLeft w:val="0"/>
      <w:marRight w:val="0"/>
      <w:marTop w:val="0"/>
      <w:marBottom w:val="0"/>
      <w:divBdr>
        <w:top w:val="none" w:sz="0" w:space="0" w:color="auto"/>
        <w:left w:val="none" w:sz="0" w:space="0" w:color="auto"/>
        <w:bottom w:val="none" w:sz="0" w:space="0" w:color="auto"/>
        <w:right w:val="none" w:sz="0" w:space="0" w:color="auto"/>
      </w:divBdr>
    </w:div>
    <w:div w:id="167237177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48400180">
      <w:bodyDiv w:val="1"/>
      <w:marLeft w:val="0"/>
      <w:marRight w:val="0"/>
      <w:marTop w:val="0"/>
      <w:marBottom w:val="0"/>
      <w:divBdr>
        <w:top w:val="none" w:sz="0" w:space="0" w:color="auto"/>
        <w:left w:val="none" w:sz="0" w:space="0" w:color="auto"/>
        <w:bottom w:val="none" w:sz="0" w:space="0" w:color="auto"/>
        <w:right w:val="none" w:sz="0" w:space="0" w:color="auto"/>
      </w:divBdr>
    </w:div>
    <w:div w:id="191380543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425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lanbook.com/book/314672" TargetMode="External"/><Relationship Id="rId18" Type="http://schemas.openxmlformats.org/officeDocument/2006/relationships/header" Target="header8.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www.consultant.ru/document/cons_doc_LAW_329054/8050f07db4c8e70dbf5500601cffd0668d122ee1/"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www.rosmedlib.ru/book/ISBN9785970449110.html" TargetMode="External"/><Relationship Id="rId20" Type="http://schemas.openxmlformats.org/officeDocument/2006/relationships/hyperlink" Target="http://www.consultant.ru/document/cons_doc_LAW_329054/0143733da34e90ba99690608b5f2c806d7e3f890/" TargetMode="Externa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rosmedlib.ru/book/ISBN9785970473450.html" TargetMode="Externa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ivo.garant.ru/" TargetMode="External"/><Relationship Id="rId28" Type="http://schemas.openxmlformats.org/officeDocument/2006/relationships/header" Target="header12.xml"/><Relationship Id="rId10" Type="http://schemas.openxmlformats.org/officeDocument/2006/relationships/hyperlink" Target="https://www.rosmedlib.ru/book/ISBN9785970484739.html" TargetMode="External"/><Relationship Id="rId19" Type="http://schemas.openxmlformats.org/officeDocument/2006/relationships/hyperlink" Target="http://www.consultant.ru/document/cons_doc_LAW_141711/ed061ebeff9beb04c0d94a210aa7554daf70f1b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yperlink" Target="http://ivo.garant.ru/" TargetMode="External"/><Relationship Id="rId27" Type="http://schemas.openxmlformats.org/officeDocument/2006/relationships/header" Target="header1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137</Pages>
  <Words>40995</Words>
  <Characters>233674</Characters>
  <Application>Microsoft Office Word</Application>
  <DocSecurity>0</DocSecurity>
  <Lines>1947</Lines>
  <Paragraphs>548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Михаил Тартачаков</cp:lastModifiedBy>
  <cp:revision>53</cp:revision>
  <cp:lastPrinted>2023-04-28T08:44:00Z</cp:lastPrinted>
  <dcterms:created xsi:type="dcterms:W3CDTF">2024-03-04T11:30:00Z</dcterms:created>
  <dcterms:modified xsi:type="dcterms:W3CDTF">2024-04-02T09:56:00Z</dcterms:modified>
</cp:coreProperties>
</file>